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12F4BA" w14:textId="77777777" w:rsidR="007E1E5E" w:rsidRDefault="007E1E5E" w:rsidP="007E1E5E">
      <w:pPr>
        <w:rPr>
          <w:b/>
          <w:sz w:val="48"/>
          <w:szCs w:val="48"/>
        </w:rPr>
      </w:pPr>
    </w:p>
    <w:p w14:paraId="6F4208F0" w14:textId="77777777" w:rsidR="007E1E5E" w:rsidRDefault="007E1E5E" w:rsidP="007E1E5E">
      <w:pPr>
        <w:rPr>
          <w:b/>
          <w:sz w:val="48"/>
          <w:szCs w:val="48"/>
        </w:rPr>
      </w:pPr>
    </w:p>
    <w:p w14:paraId="253F9267" w14:textId="6DDA1C94" w:rsidR="00EF23D1" w:rsidRDefault="004C5E16" w:rsidP="009F3736">
      <w:pPr>
        <w:jc w:val="center"/>
        <w:rPr>
          <w:b/>
          <w:sz w:val="60"/>
          <w:szCs w:val="60"/>
        </w:rPr>
      </w:pPr>
      <w:r w:rsidRPr="009F3736">
        <w:rPr>
          <w:b/>
          <w:sz w:val="60"/>
          <w:szCs w:val="60"/>
        </w:rPr>
        <w:t xml:space="preserve">The Wars of </w:t>
      </w:r>
      <w:r w:rsidR="00033ED7" w:rsidRPr="009F3736">
        <w:rPr>
          <w:b/>
          <w:sz w:val="60"/>
          <w:szCs w:val="60"/>
        </w:rPr>
        <w:t>John King, Esq.</w:t>
      </w:r>
    </w:p>
    <w:p w14:paraId="63873913" w14:textId="77777777" w:rsidR="009F3736" w:rsidRPr="009F3736" w:rsidRDefault="009F3736" w:rsidP="009F3736">
      <w:pPr>
        <w:jc w:val="center"/>
        <w:rPr>
          <w:b/>
          <w:sz w:val="60"/>
          <w:szCs w:val="60"/>
        </w:rPr>
      </w:pPr>
    </w:p>
    <w:p w14:paraId="2218213C" w14:textId="77777777" w:rsidR="009E2472" w:rsidRPr="009E2472" w:rsidRDefault="00A80978" w:rsidP="00113E50">
      <w:pPr>
        <w:keepNext/>
        <w:ind w:left="720" w:right="720"/>
        <w:jc w:val="center"/>
        <w:rPr>
          <w:b/>
          <w:sz w:val="32"/>
          <w:szCs w:val="32"/>
        </w:rPr>
      </w:pPr>
      <w:r w:rsidRPr="009E2472">
        <w:rPr>
          <w:b/>
          <w:sz w:val="32"/>
          <w:szCs w:val="32"/>
        </w:rPr>
        <w:t>F</w:t>
      </w:r>
      <w:r w:rsidR="006A0677" w:rsidRPr="009E2472">
        <w:rPr>
          <w:b/>
          <w:sz w:val="32"/>
          <w:szCs w:val="32"/>
        </w:rPr>
        <w:t>rom the</w:t>
      </w:r>
      <w:r w:rsidR="00FF01E9" w:rsidRPr="009E2472">
        <w:rPr>
          <w:b/>
          <w:sz w:val="32"/>
          <w:szCs w:val="32"/>
        </w:rPr>
        <w:t xml:space="preserve"> Kane County Court</w:t>
      </w:r>
      <w:r w:rsidR="00F27826" w:rsidRPr="009E2472">
        <w:rPr>
          <w:b/>
          <w:sz w:val="32"/>
          <w:szCs w:val="32"/>
        </w:rPr>
        <w:t xml:space="preserve">house to </w:t>
      </w:r>
      <w:r w:rsidR="00BA1BCC" w:rsidRPr="009E2472">
        <w:rPr>
          <w:b/>
          <w:sz w:val="32"/>
          <w:szCs w:val="32"/>
        </w:rPr>
        <w:t xml:space="preserve">“A </w:t>
      </w:r>
      <w:r w:rsidR="00183755" w:rsidRPr="009E2472">
        <w:rPr>
          <w:b/>
          <w:sz w:val="32"/>
          <w:szCs w:val="32"/>
        </w:rPr>
        <w:t>L</w:t>
      </w:r>
      <w:r w:rsidR="00BA1BCC" w:rsidRPr="009E2472">
        <w:rPr>
          <w:b/>
          <w:sz w:val="32"/>
          <w:szCs w:val="32"/>
        </w:rPr>
        <w:t xml:space="preserve">ow, </w:t>
      </w:r>
      <w:r w:rsidR="00183755" w:rsidRPr="009E2472">
        <w:rPr>
          <w:b/>
          <w:sz w:val="32"/>
          <w:szCs w:val="32"/>
        </w:rPr>
        <w:t>D</w:t>
      </w:r>
      <w:r w:rsidR="00BA1BCC" w:rsidRPr="009E2472">
        <w:rPr>
          <w:b/>
          <w:sz w:val="32"/>
          <w:szCs w:val="32"/>
        </w:rPr>
        <w:t xml:space="preserve">irty </w:t>
      </w:r>
      <w:r w:rsidR="00183755" w:rsidRPr="009E2472">
        <w:rPr>
          <w:b/>
          <w:sz w:val="32"/>
          <w:szCs w:val="32"/>
        </w:rPr>
        <w:t>P</w:t>
      </w:r>
      <w:r w:rsidR="00BA1BCC" w:rsidRPr="009E2472">
        <w:rPr>
          <w:b/>
          <w:sz w:val="32"/>
          <w:szCs w:val="32"/>
        </w:rPr>
        <w:t>lace</w:t>
      </w:r>
      <w:r w:rsidR="00C974BD" w:rsidRPr="009E2472">
        <w:rPr>
          <w:b/>
          <w:sz w:val="32"/>
          <w:szCs w:val="32"/>
        </w:rPr>
        <w:t>”</w:t>
      </w:r>
      <w:r w:rsidR="00F27826" w:rsidRPr="009E2472">
        <w:rPr>
          <w:b/>
          <w:sz w:val="32"/>
          <w:szCs w:val="32"/>
        </w:rPr>
        <w:t xml:space="preserve"> </w:t>
      </w:r>
      <w:r w:rsidR="00853EE2" w:rsidRPr="009E2472">
        <w:rPr>
          <w:b/>
          <w:sz w:val="32"/>
          <w:szCs w:val="32"/>
        </w:rPr>
        <w:t xml:space="preserve"> </w:t>
      </w:r>
    </w:p>
    <w:p w14:paraId="17C21547" w14:textId="79B3A9E3" w:rsidR="008D76CB" w:rsidRPr="009E2472" w:rsidRDefault="006264D4" w:rsidP="00113E50">
      <w:pPr>
        <w:keepNext/>
        <w:ind w:left="720" w:right="720"/>
        <w:jc w:val="center"/>
        <w:rPr>
          <w:b/>
          <w:sz w:val="24"/>
          <w:szCs w:val="24"/>
        </w:rPr>
      </w:pPr>
      <w:r w:rsidRPr="009E2472">
        <w:rPr>
          <w:b/>
          <w:sz w:val="24"/>
          <w:szCs w:val="24"/>
        </w:rPr>
        <w:t>One Genevan’s Star-Crossed Heroic Brawl Against In</w:t>
      </w:r>
      <w:r w:rsidR="0056674A">
        <w:rPr>
          <w:b/>
          <w:sz w:val="24"/>
          <w:szCs w:val="24"/>
        </w:rPr>
        <w:t>justice</w:t>
      </w:r>
    </w:p>
    <w:p w14:paraId="5228B6A3" w14:textId="7EF35EFB" w:rsidR="007E1E5E" w:rsidRDefault="007E1E5E" w:rsidP="00065ECA">
      <w:pPr>
        <w:keepNext/>
        <w:jc w:val="center"/>
        <w:rPr>
          <w:b/>
          <w:sz w:val="28"/>
          <w:szCs w:val="28"/>
        </w:rPr>
      </w:pPr>
    </w:p>
    <w:p w14:paraId="598FC63B" w14:textId="7BB4B9CB" w:rsidR="007E1E5E" w:rsidRDefault="007E1E5E" w:rsidP="009F3736">
      <w:pPr>
        <w:keepNext/>
        <w:rPr>
          <w:b/>
          <w:sz w:val="28"/>
          <w:szCs w:val="28"/>
        </w:rPr>
      </w:pPr>
    </w:p>
    <w:p w14:paraId="1729FE97" w14:textId="77777777" w:rsidR="007E1E5E" w:rsidRDefault="007E1E5E" w:rsidP="00065ECA">
      <w:pPr>
        <w:keepNext/>
        <w:jc w:val="center"/>
        <w:rPr>
          <w:b/>
          <w:sz w:val="28"/>
          <w:szCs w:val="28"/>
        </w:rPr>
      </w:pPr>
    </w:p>
    <w:p w14:paraId="7B5BEFBE" w14:textId="77777777" w:rsidR="007E1E5E" w:rsidRDefault="007E1E5E" w:rsidP="00016987">
      <w:pPr>
        <w:keepNext/>
        <w:jc w:val="center"/>
        <w:rPr>
          <w:b/>
          <w:sz w:val="28"/>
          <w:szCs w:val="28"/>
        </w:rPr>
      </w:pPr>
    </w:p>
    <w:p w14:paraId="7F6B3C2B" w14:textId="7F086BFD" w:rsidR="008D76CB" w:rsidRDefault="008D76CB" w:rsidP="00016987">
      <w:pPr>
        <w:pStyle w:val="Style1"/>
        <w:ind w:right="1152"/>
        <w:rPr>
          <w:sz w:val="20"/>
          <w:szCs w:val="20"/>
        </w:rPr>
      </w:pPr>
    </w:p>
    <w:p w14:paraId="6AE6CF78" w14:textId="3BA471E6" w:rsidR="008D76CB" w:rsidRDefault="008D76CB" w:rsidP="00016987">
      <w:pPr>
        <w:pStyle w:val="Style1"/>
        <w:spacing w:after="0" w:line="240" w:lineRule="auto"/>
        <w:rPr>
          <w:sz w:val="20"/>
          <w:szCs w:val="20"/>
        </w:rPr>
      </w:pPr>
      <w:r>
        <w:rPr>
          <w:sz w:val="20"/>
          <w:szCs w:val="20"/>
        </w:rPr>
        <w:t>by</w:t>
      </w:r>
    </w:p>
    <w:p w14:paraId="29228DF1" w14:textId="0C8589BF" w:rsidR="00CD2375" w:rsidRPr="000F697B" w:rsidRDefault="008D76CB" w:rsidP="00016987">
      <w:pPr>
        <w:pStyle w:val="Style1"/>
        <w:spacing w:after="0" w:line="240" w:lineRule="auto"/>
        <w:rPr>
          <w:sz w:val="28"/>
          <w:szCs w:val="28"/>
        </w:rPr>
      </w:pPr>
      <w:r w:rsidRPr="000F697B">
        <w:rPr>
          <w:sz w:val="28"/>
          <w:szCs w:val="28"/>
        </w:rPr>
        <w:t>Rodney B. Nelson, III, M.D., F.A.C.P.</w:t>
      </w:r>
    </w:p>
    <w:p w14:paraId="57950BAE" w14:textId="7AF29CE3" w:rsidR="008D76CB" w:rsidRDefault="008D76CB" w:rsidP="008D76CB">
      <w:pPr>
        <w:spacing w:after="0" w:line="240" w:lineRule="auto"/>
        <w:jc w:val="center"/>
        <w:rPr>
          <w:sz w:val="32"/>
          <w:szCs w:val="32"/>
        </w:rPr>
      </w:pPr>
    </w:p>
    <w:p w14:paraId="7FC634F9" w14:textId="77777777" w:rsidR="00016987" w:rsidRDefault="00016987" w:rsidP="00016987">
      <w:pPr>
        <w:spacing w:after="0" w:line="240" w:lineRule="auto"/>
        <w:jc w:val="center"/>
        <w:rPr>
          <w:sz w:val="32"/>
          <w:szCs w:val="32"/>
        </w:rPr>
      </w:pPr>
    </w:p>
    <w:p w14:paraId="4248F79A" w14:textId="330FCA07" w:rsidR="008D76CB" w:rsidRDefault="00016987" w:rsidP="00016987">
      <w:pPr>
        <w:spacing w:after="0" w:line="240" w:lineRule="auto"/>
        <w:jc w:val="center"/>
        <w:rPr>
          <w:sz w:val="32"/>
          <w:szCs w:val="32"/>
        </w:rPr>
      </w:pPr>
      <w:r w:rsidRPr="00B53B5F">
        <w:rPr>
          <w:noProof/>
          <w:sz w:val="20"/>
          <w:szCs w:val="20"/>
        </w:rPr>
        <w:drawing>
          <wp:anchor distT="0" distB="0" distL="114300" distR="114300" simplePos="0" relativeHeight="251658240" behindDoc="0" locked="0" layoutInCell="1" allowOverlap="1" wp14:anchorId="1E956326" wp14:editId="3C68D5D2">
            <wp:simplePos x="0" y="0"/>
            <wp:positionH relativeFrom="margin">
              <wp:align>center</wp:align>
            </wp:positionH>
            <wp:positionV relativeFrom="paragraph">
              <wp:posOffset>440055</wp:posOffset>
            </wp:positionV>
            <wp:extent cx="1917700" cy="1315720"/>
            <wp:effectExtent l="0" t="0" r="6350"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17700" cy="13157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C2B4BE5" w14:textId="77777777" w:rsidR="00016987" w:rsidRDefault="00016987" w:rsidP="00016987">
      <w:pPr>
        <w:spacing w:after="0" w:line="240" w:lineRule="auto"/>
        <w:jc w:val="center"/>
        <w:rPr>
          <w:sz w:val="32"/>
          <w:szCs w:val="32"/>
        </w:rPr>
      </w:pPr>
    </w:p>
    <w:p w14:paraId="044F9CA6" w14:textId="62CE90ED" w:rsidR="008D76CB" w:rsidRPr="00016987" w:rsidRDefault="00016987" w:rsidP="008D76CB">
      <w:pPr>
        <w:spacing w:after="0" w:line="240" w:lineRule="auto"/>
        <w:jc w:val="center"/>
        <w:rPr>
          <w:sz w:val="24"/>
          <w:szCs w:val="24"/>
        </w:rPr>
      </w:pPr>
      <w:r w:rsidRPr="00016987">
        <w:rPr>
          <w:sz w:val="24"/>
          <w:szCs w:val="24"/>
        </w:rPr>
        <w:t>23 Kane Street</w:t>
      </w:r>
    </w:p>
    <w:p w14:paraId="299AB222" w14:textId="5A483568" w:rsidR="00016987" w:rsidRPr="00016987" w:rsidRDefault="00016987" w:rsidP="008D76CB">
      <w:pPr>
        <w:spacing w:after="0" w:line="240" w:lineRule="auto"/>
        <w:jc w:val="center"/>
        <w:rPr>
          <w:sz w:val="24"/>
          <w:szCs w:val="24"/>
        </w:rPr>
      </w:pPr>
      <w:r w:rsidRPr="00016987">
        <w:rPr>
          <w:sz w:val="24"/>
          <w:szCs w:val="24"/>
        </w:rPr>
        <w:t>Geneva, IL 60134</w:t>
      </w:r>
    </w:p>
    <w:p w14:paraId="7D394DA4" w14:textId="77777777" w:rsidR="008D76CB" w:rsidRDefault="008D76CB" w:rsidP="008D76CB">
      <w:pPr>
        <w:spacing w:after="0" w:line="240" w:lineRule="auto"/>
        <w:jc w:val="center"/>
        <w:rPr>
          <w:sz w:val="32"/>
          <w:szCs w:val="32"/>
        </w:rPr>
      </w:pPr>
    </w:p>
    <w:p w14:paraId="1A647568" w14:textId="77777777" w:rsidR="008D76CB" w:rsidRDefault="008D76CB" w:rsidP="008D76CB">
      <w:pPr>
        <w:spacing w:after="0" w:line="240" w:lineRule="auto"/>
        <w:jc w:val="center"/>
        <w:rPr>
          <w:sz w:val="32"/>
          <w:szCs w:val="32"/>
        </w:rPr>
      </w:pPr>
    </w:p>
    <w:p w14:paraId="1AF8CEC1" w14:textId="77777777" w:rsidR="008D76CB" w:rsidRDefault="008D76CB" w:rsidP="008D76CB">
      <w:pPr>
        <w:spacing w:after="0" w:line="240" w:lineRule="auto"/>
        <w:jc w:val="center"/>
        <w:rPr>
          <w:sz w:val="32"/>
          <w:szCs w:val="32"/>
        </w:rPr>
      </w:pPr>
    </w:p>
    <w:p w14:paraId="56208FE3" w14:textId="77777777" w:rsidR="008D76CB" w:rsidRDefault="008D76CB" w:rsidP="008D76CB">
      <w:pPr>
        <w:spacing w:after="0" w:line="240" w:lineRule="auto"/>
        <w:jc w:val="center"/>
        <w:rPr>
          <w:sz w:val="32"/>
          <w:szCs w:val="32"/>
        </w:rPr>
      </w:pPr>
    </w:p>
    <w:p w14:paraId="3A3CE622" w14:textId="77777777" w:rsidR="008D76CB" w:rsidRDefault="008D76CB" w:rsidP="008D76CB">
      <w:pPr>
        <w:spacing w:after="0" w:line="240" w:lineRule="auto"/>
        <w:jc w:val="center"/>
        <w:rPr>
          <w:sz w:val="32"/>
          <w:szCs w:val="32"/>
        </w:rPr>
      </w:pPr>
    </w:p>
    <w:p w14:paraId="4D558B0E" w14:textId="77777777" w:rsidR="008D76CB" w:rsidRDefault="008D76CB" w:rsidP="008D76CB">
      <w:pPr>
        <w:spacing w:after="0" w:line="240" w:lineRule="auto"/>
        <w:jc w:val="center"/>
        <w:rPr>
          <w:sz w:val="32"/>
          <w:szCs w:val="32"/>
        </w:rPr>
      </w:pPr>
    </w:p>
    <w:p w14:paraId="65C476B8" w14:textId="77777777" w:rsidR="008D76CB" w:rsidRDefault="008D76CB" w:rsidP="008D76CB">
      <w:pPr>
        <w:spacing w:after="0" w:line="240" w:lineRule="auto"/>
        <w:jc w:val="center"/>
        <w:rPr>
          <w:sz w:val="32"/>
          <w:szCs w:val="32"/>
        </w:rPr>
      </w:pPr>
    </w:p>
    <w:p w14:paraId="3D0B5A7E" w14:textId="77777777" w:rsidR="008D76CB" w:rsidRDefault="008D76CB" w:rsidP="008D76CB">
      <w:pPr>
        <w:spacing w:after="0" w:line="240" w:lineRule="auto"/>
        <w:jc w:val="center"/>
        <w:rPr>
          <w:sz w:val="32"/>
          <w:szCs w:val="32"/>
        </w:rPr>
      </w:pPr>
    </w:p>
    <w:p w14:paraId="779B71F5" w14:textId="77777777" w:rsidR="008D76CB" w:rsidRDefault="008D76CB" w:rsidP="008D76CB">
      <w:pPr>
        <w:spacing w:after="0" w:line="240" w:lineRule="auto"/>
        <w:jc w:val="center"/>
        <w:rPr>
          <w:sz w:val="32"/>
          <w:szCs w:val="32"/>
        </w:rPr>
      </w:pPr>
    </w:p>
    <w:p w14:paraId="216FAA35" w14:textId="77777777" w:rsidR="008D76CB" w:rsidRDefault="008D76CB" w:rsidP="008D76CB">
      <w:pPr>
        <w:spacing w:after="0" w:line="240" w:lineRule="auto"/>
        <w:jc w:val="center"/>
        <w:rPr>
          <w:sz w:val="32"/>
          <w:szCs w:val="32"/>
        </w:rPr>
      </w:pPr>
    </w:p>
    <w:p w14:paraId="53E183CD" w14:textId="77777777" w:rsidR="008D76CB" w:rsidRDefault="008D76CB" w:rsidP="008D76CB">
      <w:pPr>
        <w:spacing w:after="0" w:line="240" w:lineRule="auto"/>
        <w:jc w:val="center"/>
        <w:rPr>
          <w:sz w:val="32"/>
          <w:szCs w:val="32"/>
        </w:rPr>
      </w:pPr>
    </w:p>
    <w:p w14:paraId="0D8A336E" w14:textId="77777777" w:rsidR="008D76CB" w:rsidRDefault="008D76CB" w:rsidP="008D76CB">
      <w:pPr>
        <w:spacing w:after="0" w:line="240" w:lineRule="auto"/>
        <w:jc w:val="center"/>
        <w:rPr>
          <w:sz w:val="32"/>
          <w:szCs w:val="32"/>
        </w:rPr>
      </w:pPr>
    </w:p>
    <w:p w14:paraId="09E3C247" w14:textId="77777777" w:rsidR="008D76CB" w:rsidRDefault="008D76CB" w:rsidP="008D76CB">
      <w:pPr>
        <w:spacing w:after="0" w:line="240" w:lineRule="auto"/>
        <w:jc w:val="center"/>
        <w:rPr>
          <w:sz w:val="32"/>
          <w:szCs w:val="32"/>
        </w:rPr>
      </w:pPr>
    </w:p>
    <w:p w14:paraId="01A0E3EE" w14:textId="77777777" w:rsidR="008D76CB" w:rsidRDefault="008D76CB" w:rsidP="008D76CB">
      <w:pPr>
        <w:spacing w:after="0" w:line="240" w:lineRule="auto"/>
        <w:jc w:val="center"/>
        <w:rPr>
          <w:sz w:val="32"/>
          <w:szCs w:val="32"/>
        </w:rPr>
      </w:pPr>
    </w:p>
    <w:p w14:paraId="1454D58A" w14:textId="77777777" w:rsidR="008D76CB" w:rsidRDefault="008D76CB" w:rsidP="008D76CB">
      <w:pPr>
        <w:spacing w:after="0" w:line="240" w:lineRule="auto"/>
        <w:jc w:val="center"/>
        <w:rPr>
          <w:sz w:val="32"/>
          <w:szCs w:val="32"/>
        </w:rPr>
      </w:pPr>
    </w:p>
    <w:p w14:paraId="1590CBD4" w14:textId="77777777" w:rsidR="008D76CB" w:rsidRDefault="008D76CB" w:rsidP="008D76CB">
      <w:pPr>
        <w:spacing w:after="0" w:line="240" w:lineRule="auto"/>
        <w:jc w:val="center"/>
        <w:rPr>
          <w:sz w:val="32"/>
          <w:szCs w:val="32"/>
        </w:rPr>
      </w:pPr>
    </w:p>
    <w:p w14:paraId="6EE847F0" w14:textId="77777777" w:rsidR="008D76CB" w:rsidRDefault="008D76CB" w:rsidP="008D76CB">
      <w:pPr>
        <w:spacing w:after="0" w:line="240" w:lineRule="auto"/>
        <w:jc w:val="center"/>
        <w:rPr>
          <w:sz w:val="32"/>
          <w:szCs w:val="32"/>
        </w:rPr>
      </w:pPr>
    </w:p>
    <w:p w14:paraId="601CA20E" w14:textId="77777777" w:rsidR="008D76CB" w:rsidRDefault="008D76CB" w:rsidP="008D76CB">
      <w:pPr>
        <w:spacing w:after="0" w:line="240" w:lineRule="auto"/>
        <w:jc w:val="center"/>
        <w:rPr>
          <w:sz w:val="32"/>
          <w:szCs w:val="32"/>
        </w:rPr>
      </w:pPr>
    </w:p>
    <w:p w14:paraId="4581EFD7" w14:textId="77777777" w:rsidR="008D76CB" w:rsidRDefault="008D76CB" w:rsidP="008D76CB">
      <w:pPr>
        <w:spacing w:after="0" w:line="240" w:lineRule="auto"/>
        <w:jc w:val="center"/>
        <w:rPr>
          <w:sz w:val="32"/>
          <w:szCs w:val="32"/>
        </w:rPr>
      </w:pPr>
    </w:p>
    <w:p w14:paraId="24DAF581" w14:textId="77777777" w:rsidR="008D76CB" w:rsidRDefault="008D76CB" w:rsidP="008D76CB">
      <w:pPr>
        <w:spacing w:after="0" w:line="240" w:lineRule="auto"/>
        <w:jc w:val="center"/>
        <w:rPr>
          <w:sz w:val="32"/>
          <w:szCs w:val="32"/>
        </w:rPr>
      </w:pPr>
    </w:p>
    <w:p w14:paraId="7F092D00" w14:textId="77777777" w:rsidR="008D76CB" w:rsidRDefault="008D76CB" w:rsidP="008D76CB">
      <w:pPr>
        <w:spacing w:after="0" w:line="240" w:lineRule="auto"/>
        <w:jc w:val="center"/>
        <w:rPr>
          <w:sz w:val="32"/>
          <w:szCs w:val="32"/>
        </w:rPr>
      </w:pPr>
    </w:p>
    <w:p w14:paraId="1E1062B8" w14:textId="77777777" w:rsidR="008D76CB" w:rsidRDefault="008D76CB" w:rsidP="008D76CB">
      <w:pPr>
        <w:spacing w:after="0" w:line="240" w:lineRule="auto"/>
        <w:jc w:val="center"/>
        <w:rPr>
          <w:sz w:val="32"/>
          <w:szCs w:val="32"/>
        </w:rPr>
      </w:pPr>
    </w:p>
    <w:p w14:paraId="75A80149" w14:textId="77777777" w:rsidR="008D76CB" w:rsidRDefault="008D76CB" w:rsidP="008D76CB">
      <w:pPr>
        <w:spacing w:after="0" w:line="240" w:lineRule="auto"/>
        <w:jc w:val="center"/>
        <w:rPr>
          <w:sz w:val="32"/>
          <w:szCs w:val="32"/>
        </w:rPr>
      </w:pPr>
    </w:p>
    <w:p w14:paraId="4946428F" w14:textId="77777777" w:rsidR="008D76CB" w:rsidRDefault="008D76CB" w:rsidP="008D76CB">
      <w:pPr>
        <w:jc w:val="center"/>
        <w:rPr>
          <w:rFonts w:cstheme="minorHAnsi"/>
          <w:sz w:val="32"/>
          <w:szCs w:val="32"/>
        </w:rPr>
      </w:pPr>
    </w:p>
    <w:p w14:paraId="2774374D" w14:textId="4DD4315B" w:rsidR="008D76CB" w:rsidRDefault="008D76CB" w:rsidP="008D76CB">
      <w:pPr>
        <w:jc w:val="center"/>
        <w:rPr>
          <w:rFonts w:cstheme="minorHAnsi"/>
          <w:sz w:val="32"/>
          <w:szCs w:val="32"/>
        </w:rPr>
      </w:pPr>
    </w:p>
    <w:p w14:paraId="607643C0" w14:textId="77777777" w:rsidR="00DD0B75" w:rsidRDefault="00DD0B75" w:rsidP="008D76CB">
      <w:pPr>
        <w:jc w:val="center"/>
        <w:rPr>
          <w:rFonts w:cstheme="minorHAnsi"/>
          <w:sz w:val="32"/>
          <w:szCs w:val="32"/>
        </w:rPr>
      </w:pPr>
    </w:p>
    <w:p w14:paraId="27F8FE0F" w14:textId="77777777" w:rsidR="00FB0D0E" w:rsidRDefault="00FB0D0E" w:rsidP="008900F5">
      <w:pPr>
        <w:jc w:val="center"/>
        <w:rPr>
          <w:rFonts w:cstheme="minorHAnsi"/>
          <w:sz w:val="32"/>
          <w:szCs w:val="32"/>
        </w:rPr>
      </w:pPr>
    </w:p>
    <w:p w14:paraId="2FB860B4" w14:textId="77777777" w:rsidR="00CD2375" w:rsidRDefault="00CD2375" w:rsidP="008900F5">
      <w:pPr>
        <w:jc w:val="center"/>
        <w:rPr>
          <w:rFonts w:cstheme="minorHAnsi"/>
          <w:sz w:val="32"/>
          <w:szCs w:val="32"/>
        </w:rPr>
      </w:pPr>
    </w:p>
    <w:p w14:paraId="16522954" w14:textId="77777777" w:rsidR="00CD2375" w:rsidRDefault="00CD2375" w:rsidP="008900F5">
      <w:pPr>
        <w:jc w:val="center"/>
        <w:rPr>
          <w:rFonts w:cstheme="minorHAnsi"/>
          <w:sz w:val="32"/>
          <w:szCs w:val="32"/>
        </w:rPr>
      </w:pPr>
    </w:p>
    <w:p w14:paraId="5DE26DC8" w14:textId="4F62A49E" w:rsidR="008D76CB" w:rsidRDefault="008D76CB" w:rsidP="008900F5">
      <w:pPr>
        <w:jc w:val="center"/>
        <w:rPr>
          <w:sz w:val="32"/>
          <w:szCs w:val="32"/>
        </w:rPr>
      </w:pPr>
      <w:r>
        <w:rPr>
          <w:rFonts w:cstheme="minorHAnsi"/>
          <w:sz w:val="32"/>
          <w:szCs w:val="32"/>
        </w:rPr>
        <w:t>©</w:t>
      </w:r>
      <w:r>
        <w:rPr>
          <w:sz w:val="32"/>
          <w:szCs w:val="32"/>
        </w:rPr>
        <w:t>Rodney B. Nelson, III, M.D., F.A.C.P., 2020</w:t>
      </w:r>
    </w:p>
    <w:p w14:paraId="695CC345" w14:textId="77777777" w:rsidR="00E6371B" w:rsidRDefault="008D76CB" w:rsidP="00F255B4">
      <w:pPr>
        <w:jc w:val="center"/>
        <w:rPr>
          <w:b/>
          <w:sz w:val="32"/>
          <w:szCs w:val="32"/>
        </w:rPr>
      </w:pPr>
      <w:r>
        <w:rPr>
          <w:sz w:val="32"/>
          <w:szCs w:val="32"/>
        </w:rPr>
        <w:br w:type="page"/>
      </w:r>
      <w:r w:rsidR="00F46B5D">
        <w:rPr>
          <w:b/>
          <w:sz w:val="32"/>
          <w:szCs w:val="32"/>
        </w:rPr>
        <w:lastRenderedPageBreak/>
        <w:t>Introduction</w:t>
      </w:r>
    </w:p>
    <w:p w14:paraId="298CED96" w14:textId="57256219" w:rsidR="00A92B11" w:rsidRDefault="00F255B4" w:rsidP="006742F6">
      <w:pPr>
        <w:spacing w:before="120"/>
        <w:rPr>
          <w:bCs/>
          <w:sz w:val="24"/>
          <w:szCs w:val="24"/>
        </w:rPr>
      </w:pPr>
      <w:r>
        <w:rPr>
          <w:noProof/>
        </w:rPr>
        <w:drawing>
          <wp:anchor distT="0" distB="0" distL="114300" distR="114300" simplePos="0" relativeHeight="251671580" behindDoc="1" locked="0" layoutInCell="1" allowOverlap="1" wp14:anchorId="524A5586" wp14:editId="6A8D04BF">
            <wp:simplePos x="0" y="0"/>
            <wp:positionH relativeFrom="margin">
              <wp:posOffset>-28575</wp:posOffset>
            </wp:positionH>
            <wp:positionV relativeFrom="paragraph">
              <wp:posOffset>322580</wp:posOffset>
            </wp:positionV>
            <wp:extent cx="3014345" cy="4530725"/>
            <wp:effectExtent l="0" t="0" r="0" b="3175"/>
            <wp:wrapTight wrapText="bothSides">
              <wp:wrapPolygon edited="0">
                <wp:start x="0" y="0"/>
                <wp:lineTo x="0" y="21524"/>
                <wp:lineTo x="21432" y="21524"/>
                <wp:lineTo x="21432" y="0"/>
                <wp:lineTo x="0" y="0"/>
              </wp:wrapPolygon>
            </wp:wrapTight>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3014345" cy="4530725"/>
                    </a:xfrm>
                    <a:prstGeom prst="rect">
                      <a:avLst/>
                    </a:prstGeom>
                  </pic:spPr>
                </pic:pic>
              </a:graphicData>
            </a:graphic>
            <wp14:sizeRelH relativeFrom="margin">
              <wp14:pctWidth>0</wp14:pctWidth>
            </wp14:sizeRelH>
            <wp14:sizeRelV relativeFrom="margin">
              <wp14:pctHeight>0</wp14:pctHeight>
            </wp14:sizeRelV>
          </wp:anchor>
        </w:drawing>
      </w:r>
      <w:r w:rsidR="00B465D2" w:rsidRPr="00B465D2">
        <w:rPr>
          <w:bCs/>
          <w:sz w:val="24"/>
          <w:szCs w:val="24"/>
        </w:rPr>
        <w:t>What</w:t>
      </w:r>
      <w:r w:rsidR="00B465D2">
        <w:rPr>
          <w:bCs/>
          <w:sz w:val="24"/>
          <w:szCs w:val="24"/>
        </w:rPr>
        <w:t xml:space="preserve"> </w:t>
      </w:r>
      <w:r w:rsidR="0005086F">
        <w:rPr>
          <w:bCs/>
          <w:sz w:val="24"/>
          <w:szCs w:val="24"/>
        </w:rPr>
        <w:t>kind of place was Geneva</w:t>
      </w:r>
      <w:r w:rsidR="00467ACF">
        <w:rPr>
          <w:bCs/>
          <w:sz w:val="24"/>
          <w:szCs w:val="24"/>
        </w:rPr>
        <w:t>, Illinois</w:t>
      </w:r>
      <w:r w:rsidR="008314B8">
        <w:rPr>
          <w:bCs/>
          <w:sz w:val="24"/>
          <w:szCs w:val="24"/>
        </w:rPr>
        <w:t>,</w:t>
      </w:r>
      <w:r w:rsidR="0005086F">
        <w:rPr>
          <w:bCs/>
          <w:sz w:val="24"/>
          <w:szCs w:val="24"/>
        </w:rPr>
        <w:t xml:space="preserve"> in the </w:t>
      </w:r>
      <w:r w:rsidR="00B5533F">
        <w:rPr>
          <w:bCs/>
          <w:sz w:val="24"/>
          <w:szCs w:val="24"/>
        </w:rPr>
        <w:t>spring o</w:t>
      </w:r>
      <w:r w:rsidR="00F72FF7">
        <w:rPr>
          <w:bCs/>
          <w:sz w:val="24"/>
          <w:szCs w:val="24"/>
        </w:rPr>
        <w:t>f</w:t>
      </w:r>
      <w:r w:rsidR="00B5533F">
        <w:rPr>
          <w:bCs/>
          <w:sz w:val="24"/>
          <w:szCs w:val="24"/>
        </w:rPr>
        <w:t xml:space="preserve"> 1861? </w:t>
      </w:r>
      <w:r w:rsidR="00145E10">
        <w:rPr>
          <w:bCs/>
          <w:sz w:val="24"/>
          <w:szCs w:val="24"/>
        </w:rPr>
        <w:t xml:space="preserve">The town, platted </w:t>
      </w:r>
      <w:r w:rsidR="00BD64EC">
        <w:rPr>
          <w:bCs/>
          <w:sz w:val="24"/>
          <w:szCs w:val="24"/>
        </w:rPr>
        <w:t>o</w:t>
      </w:r>
      <w:r w:rsidR="00145E10">
        <w:rPr>
          <w:bCs/>
          <w:sz w:val="24"/>
          <w:szCs w:val="24"/>
        </w:rPr>
        <w:t xml:space="preserve">n </w:t>
      </w:r>
      <w:r w:rsidR="003F3A48">
        <w:rPr>
          <w:bCs/>
          <w:sz w:val="24"/>
          <w:szCs w:val="24"/>
        </w:rPr>
        <w:t>8 May</w:t>
      </w:r>
      <w:r w:rsidR="00145E10">
        <w:rPr>
          <w:bCs/>
          <w:sz w:val="24"/>
          <w:szCs w:val="24"/>
        </w:rPr>
        <w:t xml:space="preserve"> 183</w:t>
      </w:r>
      <w:r w:rsidR="003F3A48">
        <w:rPr>
          <w:bCs/>
          <w:sz w:val="24"/>
          <w:szCs w:val="24"/>
        </w:rPr>
        <w:t>7</w:t>
      </w:r>
      <w:r w:rsidR="00366217">
        <w:rPr>
          <w:bCs/>
          <w:sz w:val="24"/>
          <w:szCs w:val="24"/>
        </w:rPr>
        <w:t>,</w:t>
      </w:r>
      <w:r w:rsidR="00E6160C">
        <w:rPr>
          <w:bCs/>
          <w:sz w:val="24"/>
          <w:szCs w:val="24"/>
        </w:rPr>
        <w:t xml:space="preserve"> was not </w:t>
      </w:r>
      <w:r w:rsidR="00877C6B">
        <w:rPr>
          <w:bCs/>
          <w:sz w:val="24"/>
          <w:szCs w:val="24"/>
        </w:rPr>
        <w:t>twenty-five</w:t>
      </w:r>
      <w:r w:rsidR="00E6160C">
        <w:rPr>
          <w:bCs/>
          <w:sz w:val="24"/>
          <w:szCs w:val="24"/>
        </w:rPr>
        <w:t xml:space="preserve"> years old when a</w:t>
      </w:r>
      <w:r w:rsidR="00877C6B">
        <w:rPr>
          <w:bCs/>
          <w:sz w:val="24"/>
          <w:szCs w:val="24"/>
        </w:rPr>
        <w:t xml:space="preserve"> vig</w:t>
      </w:r>
      <w:r w:rsidR="006E18D7">
        <w:rPr>
          <w:bCs/>
          <w:sz w:val="24"/>
          <w:szCs w:val="24"/>
        </w:rPr>
        <w:t>i</w:t>
      </w:r>
      <w:r w:rsidR="00877C6B">
        <w:rPr>
          <w:bCs/>
          <w:sz w:val="24"/>
          <w:szCs w:val="24"/>
        </w:rPr>
        <w:t>lante</w:t>
      </w:r>
      <w:r w:rsidR="00E6160C">
        <w:rPr>
          <w:bCs/>
          <w:sz w:val="24"/>
          <w:szCs w:val="24"/>
        </w:rPr>
        <w:t xml:space="preserve"> </w:t>
      </w:r>
      <w:r w:rsidR="00CF7339">
        <w:rPr>
          <w:bCs/>
          <w:sz w:val="24"/>
          <w:szCs w:val="24"/>
        </w:rPr>
        <w:t>mob</w:t>
      </w:r>
      <w:r w:rsidR="00111063">
        <w:rPr>
          <w:bCs/>
          <w:sz w:val="24"/>
          <w:szCs w:val="24"/>
        </w:rPr>
        <w:t xml:space="preserve"> of </w:t>
      </w:r>
      <w:proofErr w:type="spellStart"/>
      <w:r w:rsidR="00D80732">
        <w:rPr>
          <w:bCs/>
          <w:sz w:val="24"/>
          <w:szCs w:val="24"/>
        </w:rPr>
        <w:t>Elgin</w:t>
      </w:r>
      <w:r w:rsidR="00506462">
        <w:rPr>
          <w:bCs/>
          <w:sz w:val="24"/>
          <w:szCs w:val="24"/>
        </w:rPr>
        <w:t>ites</w:t>
      </w:r>
      <w:proofErr w:type="spellEnd"/>
      <w:r w:rsidR="00506462">
        <w:rPr>
          <w:bCs/>
          <w:sz w:val="24"/>
          <w:szCs w:val="24"/>
        </w:rPr>
        <w:t xml:space="preserve"> </w:t>
      </w:r>
      <w:r w:rsidR="00111063">
        <w:rPr>
          <w:bCs/>
          <w:sz w:val="24"/>
          <w:szCs w:val="24"/>
        </w:rPr>
        <w:t xml:space="preserve">descended </w:t>
      </w:r>
      <w:r w:rsidR="0095407F">
        <w:rPr>
          <w:bCs/>
          <w:sz w:val="24"/>
          <w:szCs w:val="24"/>
        </w:rPr>
        <w:t>upon</w:t>
      </w:r>
      <w:r w:rsidR="00111063">
        <w:rPr>
          <w:bCs/>
          <w:sz w:val="24"/>
          <w:szCs w:val="24"/>
        </w:rPr>
        <w:t xml:space="preserve"> Geneva on</w:t>
      </w:r>
      <w:r w:rsidR="00482C01">
        <w:rPr>
          <w:bCs/>
          <w:sz w:val="24"/>
          <w:szCs w:val="24"/>
        </w:rPr>
        <w:t xml:space="preserve"> </w:t>
      </w:r>
      <w:r w:rsidR="002D28B4">
        <w:rPr>
          <w:bCs/>
          <w:sz w:val="24"/>
          <w:szCs w:val="24"/>
        </w:rPr>
        <w:t xml:space="preserve">23 </w:t>
      </w:r>
      <w:r w:rsidR="00111063">
        <w:rPr>
          <w:bCs/>
          <w:sz w:val="24"/>
          <w:szCs w:val="24"/>
        </w:rPr>
        <w:t>April</w:t>
      </w:r>
      <w:r w:rsidR="00010F85">
        <w:rPr>
          <w:bCs/>
          <w:sz w:val="24"/>
          <w:szCs w:val="24"/>
        </w:rPr>
        <w:t xml:space="preserve"> </w:t>
      </w:r>
      <w:r w:rsidR="005A25F7">
        <w:rPr>
          <w:bCs/>
          <w:sz w:val="24"/>
          <w:szCs w:val="24"/>
        </w:rPr>
        <w:t xml:space="preserve">1861 </w:t>
      </w:r>
      <w:r w:rsidR="00010F85">
        <w:rPr>
          <w:bCs/>
          <w:sz w:val="24"/>
          <w:szCs w:val="24"/>
        </w:rPr>
        <w:t>bent on seizing property</w:t>
      </w:r>
      <w:r w:rsidR="00BC2908">
        <w:rPr>
          <w:bCs/>
          <w:sz w:val="24"/>
          <w:szCs w:val="24"/>
        </w:rPr>
        <w:t xml:space="preserve"> by force.</w:t>
      </w:r>
      <w:r w:rsidR="00B52BC3">
        <w:rPr>
          <w:bCs/>
          <w:sz w:val="24"/>
          <w:szCs w:val="24"/>
        </w:rPr>
        <w:t xml:space="preserve"> </w:t>
      </w:r>
      <w:r w:rsidR="00CF5257">
        <w:rPr>
          <w:bCs/>
          <w:sz w:val="24"/>
          <w:szCs w:val="24"/>
        </w:rPr>
        <w:t>This</w:t>
      </w:r>
      <w:r w:rsidR="00EB36D8">
        <w:rPr>
          <w:bCs/>
          <w:sz w:val="24"/>
          <w:szCs w:val="24"/>
        </w:rPr>
        <w:t xml:space="preserve"> </w:t>
      </w:r>
      <w:r w:rsidR="006E0F11">
        <w:rPr>
          <w:bCs/>
          <w:sz w:val="24"/>
          <w:szCs w:val="24"/>
        </w:rPr>
        <w:t>gang</w:t>
      </w:r>
      <w:r w:rsidR="00CF5257">
        <w:rPr>
          <w:bCs/>
          <w:sz w:val="24"/>
          <w:szCs w:val="24"/>
        </w:rPr>
        <w:t xml:space="preserve"> was no posse c</w:t>
      </w:r>
      <w:r w:rsidR="00AB7DB0">
        <w:rPr>
          <w:bCs/>
          <w:sz w:val="24"/>
          <w:szCs w:val="24"/>
        </w:rPr>
        <w:t>o</w:t>
      </w:r>
      <w:r w:rsidR="00CF5257">
        <w:rPr>
          <w:bCs/>
          <w:sz w:val="24"/>
          <w:szCs w:val="24"/>
        </w:rPr>
        <w:t>m</w:t>
      </w:r>
      <w:r w:rsidR="00AB7DB0">
        <w:rPr>
          <w:bCs/>
          <w:sz w:val="24"/>
          <w:szCs w:val="24"/>
        </w:rPr>
        <w:t>itatus—n</w:t>
      </w:r>
      <w:r w:rsidR="00490B8E">
        <w:rPr>
          <w:bCs/>
          <w:sz w:val="24"/>
          <w:szCs w:val="24"/>
        </w:rPr>
        <w:t xml:space="preserve">ot a man among them </w:t>
      </w:r>
      <w:r w:rsidR="00E819A9">
        <w:rPr>
          <w:bCs/>
          <w:sz w:val="24"/>
          <w:szCs w:val="24"/>
        </w:rPr>
        <w:t>was vested with</w:t>
      </w:r>
      <w:r w:rsidR="00490B8E">
        <w:rPr>
          <w:bCs/>
          <w:sz w:val="24"/>
          <w:szCs w:val="24"/>
        </w:rPr>
        <w:t xml:space="preserve"> police power</w:t>
      </w:r>
      <w:r w:rsidR="00F375AE">
        <w:rPr>
          <w:bCs/>
          <w:sz w:val="24"/>
          <w:szCs w:val="24"/>
        </w:rPr>
        <w:t>. The Kane County Sherriff</w:t>
      </w:r>
      <w:r w:rsidR="00344953">
        <w:rPr>
          <w:bCs/>
          <w:sz w:val="24"/>
          <w:szCs w:val="24"/>
        </w:rPr>
        <w:t xml:space="preserve"> (an </w:t>
      </w:r>
      <w:proofErr w:type="spellStart"/>
      <w:r w:rsidR="00344953">
        <w:rPr>
          <w:bCs/>
          <w:sz w:val="24"/>
          <w:szCs w:val="24"/>
        </w:rPr>
        <w:t>Elginite</w:t>
      </w:r>
      <w:proofErr w:type="spellEnd"/>
      <w:r w:rsidR="00344953">
        <w:rPr>
          <w:bCs/>
          <w:sz w:val="24"/>
          <w:szCs w:val="24"/>
        </w:rPr>
        <w:t>)</w:t>
      </w:r>
      <w:r w:rsidR="00F375AE">
        <w:rPr>
          <w:bCs/>
          <w:sz w:val="24"/>
          <w:szCs w:val="24"/>
        </w:rPr>
        <w:t xml:space="preserve"> was </w:t>
      </w:r>
      <w:r w:rsidR="00F01E92">
        <w:rPr>
          <w:bCs/>
          <w:sz w:val="24"/>
          <w:szCs w:val="24"/>
        </w:rPr>
        <w:t xml:space="preserve">consulted, but he stood </w:t>
      </w:r>
      <w:r w:rsidR="00007BDB">
        <w:rPr>
          <w:bCs/>
          <w:sz w:val="24"/>
          <w:szCs w:val="24"/>
        </w:rPr>
        <w:t>down</w:t>
      </w:r>
      <w:r w:rsidR="00F01E92">
        <w:rPr>
          <w:bCs/>
          <w:sz w:val="24"/>
          <w:szCs w:val="24"/>
        </w:rPr>
        <w:t xml:space="preserve"> as </w:t>
      </w:r>
      <w:r w:rsidR="00EE7B01">
        <w:rPr>
          <w:bCs/>
          <w:sz w:val="24"/>
          <w:szCs w:val="24"/>
        </w:rPr>
        <w:t xml:space="preserve">a brawl </w:t>
      </w:r>
      <w:r w:rsidR="006E0F11">
        <w:rPr>
          <w:bCs/>
          <w:sz w:val="24"/>
          <w:szCs w:val="24"/>
        </w:rPr>
        <w:t>ensued</w:t>
      </w:r>
      <w:r w:rsidR="00EE7B01">
        <w:rPr>
          <w:bCs/>
          <w:sz w:val="24"/>
          <w:szCs w:val="24"/>
        </w:rPr>
        <w:t>.</w:t>
      </w:r>
    </w:p>
    <w:p w14:paraId="2E601D18" w14:textId="2E199487" w:rsidR="00A92B11" w:rsidRDefault="00032832" w:rsidP="006742F6">
      <w:pPr>
        <w:spacing w:before="120"/>
        <w:rPr>
          <w:bCs/>
          <w:sz w:val="24"/>
          <w:szCs w:val="24"/>
        </w:rPr>
      </w:pPr>
      <w:r>
        <w:rPr>
          <w:bCs/>
          <w:sz w:val="24"/>
          <w:szCs w:val="24"/>
        </w:rPr>
        <w:t>Geneva’s</w:t>
      </w:r>
      <w:r w:rsidR="00C6511E">
        <w:rPr>
          <w:bCs/>
          <w:sz w:val="24"/>
          <w:szCs w:val="24"/>
        </w:rPr>
        <w:t xml:space="preserve"> </w:t>
      </w:r>
      <w:r w:rsidR="00495847">
        <w:rPr>
          <w:bCs/>
          <w:sz w:val="24"/>
          <w:szCs w:val="24"/>
        </w:rPr>
        <w:t xml:space="preserve">defenders were </w:t>
      </w:r>
      <w:proofErr w:type="spellStart"/>
      <w:proofErr w:type="gramStart"/>
      <w:r w:rsidR="00495847">
        <w:rPr>
          <w:bCs/>
          <w:sz w:val="24"/>
          <w:szCs w:val="24"/>
        </w:rPr>
        <w:t>lead</w:t>
      </w:r>
      <w:proofErr w:type="spellEnd"/>
      <w:proofErr w:type="gramEnd"/>
      <w:r w:rsidR="00495847">
        <w:rPr>
          <w:bCs/>
          <w:sz w:val="24"/>
          <w:szCs w:val="24"/>
        </w:rPr>
        <w:t xml:space="preserve"> by</w:t>
      </w:r>
      <w:r>
        <w:rPr>
          <w:bCs/>
          <w:sz w:val="24"/>
          <w:szCs w:val="24"/>
        </w:rPr>
        <w:t xml:space="preserve"> John King</w:t>
      </w:r>
      <w:r w:rsidR="00495847">
        <w:rPr>
          <w:bCs/>
          <w:sz w:val="24"/>
          <w:szCs w:val="24"/>
        </w:rPr>
        <w:t>. King</w:t>
      </w:r>
      <w:r>
        <w:rPr>
          <w:bCs/>
          <w:sz w:val="24"/>
          <w:szCs w:val="24"/>
        </w:rPr>
        <w:t xml:space="preserve"> and </w:t>
      </w:r>
      <w:r w:rsidR="00F57EDB">
        <w:rPr>
          <w:bCs/>
          <w:sz w:val="24"/>
          <w:szCs w:val="24"/>
        </w:rPr>
        <w:t xml:space="preserve">the </w:t>
      </w:r>
      <w:r w:rsidR="007C5698">
        <w:rPr>
          <w:bCs/>
          <w:sz w:val="24"/>
          <w:szCs w:val="24"/>
        </w:rPr>
        <w:t>looters</w:t>
      </w:r>
      <w:r w:rsidR="0023401B">
        <w:rPr>
          <w:bCs/>
          <w:sz w:val="24"/>
          <w:szCs w:val="24"/>
        </w:rPr>
        <w:t>’</w:t>
      </w:r>
      <w:r>
        <w:rPr>
          <w:bCs/>
          <w:sz w:val="24"/>
          <w:szCs w:val="24"/>
        </w:rPr>
        <w:t xml:space="preserve"> </w:t>
      </w:r>
      <w:r w:rsidR="007216AC">
        <w:rPr>
          <w:bCs/>
          <w:sz w:val="24"/>
          <w:szCs w:val="24"/>
        </w:rPr>
        <w:t xml:space="preserve">chief, </w:t>
      </w:r>
      <w:r>
        <w:rPr>
          <w:bCs/>
          <w:sz w:val="24"/>
          <w:szCs w:val="24"/>
        </w:rPr>
        <w:t>Ed Joslyn</w:t>
      </w:r>
      <w:r w:rsidR="007216AC">
        <w:rPr>
          <w:bCs/>
          <w:sz w:val="24"/>
          <w:szCs w:val="24"/>
        </w:rPr>
        <w:t>,</w:t>
      </w:r>
      <w:r w:rsidR="004D5D0C">
        <w:rPr>
          <w:bCs/>
          <w:sz w:val="24"/>
          <w:szCs w:val="24"/>
        </w:rPr>
        <w:t xml:space="preserve"> were both </w:t>
      </w:r>
      <w:r w:rsidR="00B82FA1">
        <w:rPr>
          <w:bCs/>
          <w:sz w:val="24"/>
          <w:szCs w:val="24"/>
        </w:rPr>
        <w:t>lawyers</w:t>
      </w:r>
      <w:r w:rsidR="004D5D0C">
        <w:rPr>
          <w:bCs/>
          <w:sz w:val="24"/>
          <w:szCs w:val="24"/>
        </w:rPr>
        <w:t>.</w:t>
      </w:r>
      <w:r w:rsidR="00F2438D">
        <w:rPr>
          <w:bCs/>
          <w:sz w:val="24"/>
          <w:szCs w:val="24"/>
        </w:rPr>
        <w:t xml:space="preserve"> Just a few weeks earlier </w:t>
      </w:r>
      <w:r w:rsidR="00C02703">
        <w:rPr>
          <w:bCs/>
          <w:sz w:val="24"/>
          <w:szCs w:val="24"/>
        </w:rPr>
        <w:t xml:space="preserve">Joslyn </w:t>
      </w:r>
      <w:r w:rsidR="00B0606D">
        <w:rPr>
          <w:bCs/>
          <w:sz w:val="24"/>
          <w:szCs w:val="24"/>
        </w:rPr>
        <w:t xml:space="preserve">had </w:t>
      </w:r>
      <w:r w:rsidR="00C02703">
        <w:rPr>
          <w:bCs/>
          <w:sz w:val="24"/>
          <w:szCs w:val="24"/>
        </w:rPr>
        <w:t>finished his four years as Kane County State’s A</w:t>
      </w:r>
      <w:r w:rsidR="001504B6">
        <w:rPr>
          <w:bCs/>
          <w:sz w:val="24"/>
          <w:szCs w:val="24"/>
        </w:rPr>
        <w:t>t</w:t>
      </w:r>
      <w:r w:rsidR="00C02703">
        <w:rPr>
          <w:bCs/>
          <w:sz w:val="24"/>
          <w:szCs w:val="24"/>
        </w:rPr>
        <w:t>t</w:t>
      </w:r>
      <w:r w:rsidR="001504B6">
        <w:rPr>
          <w:bCs/>
          <w:sz w:val="24"/>
          <w:szCs w:val="24"/>
        </w:rPr>
        <w:t>or</w:t>
      </w:r>
      <w:r w:rsidR="00C02703">
        <w:rPr>
          <w:bCs/>
          <w:sz w:val="24"/>
          <w:szCs w:val="24"/>
        </w:rPr>
        <w:t>ney.</w:t>
      </w:r>
      <w:r w:rsidR="001504B6">
        <w:rPr>
          <w:rStyle w:val="FootnoteReference"/>
          <w:bCs/>
          <w:sz w:val="24"/>
          <w:szCs w:val="24"/>
        </w:rPr>
        <w:footnoteReference w:id="2"/>
      </w:r>
      <w:r w:rsidR="004D5D0C">
        <w:rPr>
          <w:bCs/>
          <w:sz w:val="24"/>
          <w:szCs w:val="24"/>
        </w:rPr>
        <w:t xml:space="preserve"> </w:t>
      </w:r>
    </w:p>
    <w:p w14:paraId="33093ACF" w14:textId="1E834E50" w:rsidR="00B5533F" w:rsidRPr="006742F6" w:rsidRDefault="00641CB3" w:rsidP="006742F6">
      <w:pPr>
        <w:spacing w:before="120"/>
        <w:rPr>
          <w:b/>
          <w:sz w:val="32"/>
          <w:szCs w:val="32"/>
        </w:rPr>
      </w:pPr>
      <w:r>
        <w:rPr>
          <w:bCs/>
          <w:sz w:val="24"/>
          <w:szCs w:val="24"/>
        </w:rPr>
        <w:t>For safekeeping</w:t>
      </w:r>
      <w:r w:rsidR="00F57EB5">
        <w:rPr>
          <w:bCs/>
          <w:sz w:val="24"/>
          <w:szCs w:val="24"/>
        </w:rPr>
        <w:t>,</w:t>
      </w:r>
      <w:r w:rsidR="00E53181">
        <w:rPr>
          <w:bCs/>
          <w:sz w:val="24"/>
          <w:szCs w:val="24"/>
        </w:rPr>
        <w:t xml:space="preserve"> t</w:t>
      </w:r>
      <w:r w:rsidR="006D7E3A">
        <w:rPr>
          <w:bCs/>
          <w:sz w:val="24"/>
          <w:szCs w:val="24"/>
        </w:rPr>
        <w:t>he property</w:t>
      </w:r>
      <w:r w:rsidR="003467BB">
        <w:rPr>
          <w:bCs/>
          <w:sz w:val="24"/>
          <w:szCs w:val="24"/>
        </w:rPr>
        <w:t xml:space="preserve"> in </w:t>
      </w:r>
      <w:r w:rsidR="00F57EB5">
        <w:rPr>
          <w:bCs/>
          <w:sz w:val="24"/>
          <w:szCs w:val="24"/>
        </w:rPr>
        <w:t>question</w:t>
      </w:r>
      <w:r w:rsidR="006D7E3A">
        <w:rPr>
          <w:bCs/>
          <w:sz w:val="24"/>
          <w:szCs w:val="24"/>
        </w:rPr>
        <w:t xml:space="preserve"> </w:t>
      </w:r>
      <w:r w:rsidR="00454CF5">
        <w:rPr>
          <w:bCs/>
          <w:sz w:val="24"/>
          <w:szCs w:val="24"/>
        </w:rPr>
        <w:t>had been</w:t>
      </w:r>
      <w:r w:rsidR="006D7E3A">
        <w:rPr>
          <w:bCs/>
          <w:sz w:val="24"/>
          <w:szCs w:val="24"/>
        </w:rPr>
        <w:t xml:space="preserve"> </w:t>
      </w:r>
      <w:r w:rsidR="00454CF5">
        <w:rPr>
          <w:bCs/>
          <w:sz w:val="24"/>
          <w:szCs w:val="24"/>
        </w:rPr>
        <w:t>deposited</w:t>
      </w:r>
      <w:r w:rsidR="00F25349">
        <w:rPr>
          <w:bCs/>
          <w:sz w:val="24"/>
          <w:szCs w:val="24"/>
        </w:rPr>
        <w:t xml:space="preserve"> by King</w:t>
      </w:r>
      <w:r w:rsidR="006D7E3A">
        <w:rPr>
          <w:bCs/>
          <w:sz w:val="24"/>
          <w:szCs w:val="24"/>
        </w:rPr>
        <w:t xml:space="preserve"> in </w:t>
      </w:r>
      <w:r w:rsidR="00A86A44">
        <w:rPr>
          <w:bCs/>
          <w:sz w:val="24"/>
          <w:szCs w:val="24"/>
        </w:rPr>
        <w:t>the</w:t>
      </w:r>
      <w:r w:rsidR="00BC4063">
        <w:rPr>
          <w:bCs/>
          <w:sz w:val="24"/>
          <w:szCs w:val="24"/>
        </w:rPr>
        <w:t xml:space="preserve"> grand jury room of the</w:t>
      </w:r>
      <w:r w:rsidR="00A86A44">
        <w:rPr>
          <w:bCs/>
          <w:sz w:val="24"/>
          <w:szCs w:val="24"/>
        </w:rPr>
        <w:t xml:space="preserve"> Kane County Courthouse, a fort</w:t>
      </w:r>
      <w:r w:rsidR="009372AA">
        <w:rPr>
          <w:bCs/>
          <w:sz w:val="24"/>
          <w:szCs w:val="24"/>
        </w:rPr>
        <w:t>r</w:t>
      </w:r>
      <w:r w:rsidR="00A86A44">
        <w:rPr>
          <w:bCs/>
          <w:sz w:val="24"/>
          <w:szCs w:val="24"/>
        </w:rPr>
        <w:t>ess</w:t>
      </w:r>
      <w:r w:rsidR="009372AA">
        <w:rPr>
          <w:bCs/>
          <w:sz w:val="24"/>
          <w:szCs w:val="24"/>
        </w:rPr>
        <w:t>-</w:t>
      </w:r>
      <w:r w:rsidR="00A86A44">
        <w:rPr>
          <w:bCs/>
          <w:sz w:val="24"/>
          <w:szCs w:val="24"/>
        </w:rPr>
        <w:t xml:space="preserve">like limestone building </w:t>
      </w:r>
      <w:r w:rsidR="0095407F">
        <w:rPr>
          <w:bCs/>
          <w:sz w:val="24"/>
          <w:szCs w:val="24"/>
        </w:rPr>
        <w:t xml:space="preserve">standing on </w:t>
      </w:r>
      <w:r w:rsidR="0078594E">
        <w:rPr>
          <w:bCs/>
          <w:sz w:val="24"/>
          <w:szCs w:val="24"/>
        </w:rPr>
        <w:t xml:space="preserve">South </w:t>
      </w:r>
      <w:r w:rsidR="00FE2BCE">
        <w:rPr>
          <w:bCs/>
          <w:sz w:val="24"/>
          <w:szCs w:val="24"/>
        </w:rPr>
        <w:t>3</w:t>
      </w:r>
      <w:r w:rsidR="00FE2BCE" w:rsidRPr="00FE2BCE">
        <w:rPr>
          <w:bCs/>
          <w:sz w:val="24"/>
          <w:szCs w:val="24"/>
          <w:vertAlign w:val="superscript"/>
        </w:rPr>
        <w:t>rd</w:t>
      </w:r>
      <w:r w:rsidR="00FE2BCE">
        <w:rPr>
          <w:bCs/>
          <w:sz w:val="24"/>
          <w:szCs w:val="24"/>
        </w:rPr>
        <w:t xml:space="preserve"> Street between James and Campbell Streets</w:t>
      </w:r>
      <w:r w:rsidR="0095407F">
        <w:rPr>
          <w:bCs/>
          <w:sz w:val="24"/>
          <w:szCs w:val="24"/>
        </w:rPr>
        <w:t xml:space="preserve"> </w:t>
      </w:r>
      <w:r w:rsidR="00264395">
        <w:rPr>
          <w:bCs/>
          <w:sz w:val="24"/>
          <w:szCs w:val="24"/>
        </w:rPr>
        <w:t>that</w:t>
      </w:r>
      <w:r w:rsidR="004F59B8">
        <w:rPr>
          <w:bCs/>
          <w:sz w:val="24"/>
          <w:szCs w:val="24"/>
        </w:rPr>
        <w:t xml:space="preserve"> </w:t>
      </w:r>
      <w:r w:rsidR="00264395">
        <w:rPr>
          <w:bCs/>
          <w:sz w:val="24"/>
          <w:szCs w:val="24"/>
        </w:rPr>
        <w:t xml:space="preserve">had </w:t>
      </w:r>
      <w:r w:rsidR="00F4499B">
        <w:rPr>
          <w:bCs/>
          <w:sz w:val="24"/>
          <w:szCs w:val="24"/>
        </w:rPr>
        <w:t xml:space="preserve">just </w:t>
      </w:r>
      <w:r w:rsidR="00264395">
        <w:rPr>
          <w:bCs/>
          <w:sz w:val="24"/>
          <w:szCs w:val="24"/>
        </w:rPr>
        <w:t>been</w:t>
      </w:r>
      <w:r w:rsidR="0095407F">
        <w:rPr>
          <w:bCs/>
          <w:sz w:val="24"/>
          <w:szCs w:val="24"/>
        </w:rPr>
        <w:t xml:space="preserve"> completed in 1857.</w:t>
      </w:r>
      <w:r w:rsidR="00A86A44">
        <w:rPr>
          <w:bCs/>
          <w:sz w:val="24"/>
          <w:szCs w:val="24"/>
        </w:rPr>
        <w:t xml:space="preserve"> </w:t>
      </w:r>
      <w:r w:rsidR="00127EAB">
        <w:rPr>
          <w:bCs/>
          <w:sz w:val="24"/>
          <w:szCs w:val="24"/>
        </w:rPr>
        <w:t xml:space="preserve">No negotiations took place. Edward Swain </w:t>
      </w:r>
      <w:r w:rsidR="00F1395A">
        <w:rPr>
          <w:bCs/>
          <w:sz w:val="24"/>
          <w:szCs w:val="24"/>
        </w:rPr>
        <w:t xml:space="preserve">Joslyn, </w:t>
      </w:r>
      <w:r w:rsidR="00F925B1">
        <w:rPr>
          <w:bCs/>
          <w:sz w:val="24"/>
          <w:szCs w:val="24"/>
        </w:rPr>
        <w:t xml:space="preserve">albeit </w:t>
      </w:r>
      <w:r w:rsidR="00F1395A">
        <w:rPr>
          <w:bCs/>
          <w:sz w:val="24"/>
          <w:szCs w:val="24"/>
        </w:rPr>
        <w:t xml:space="preserve">battered and bruised, left Geneva with the </w:t>
      </w:r>
      <w:r w:rsidR="00B347A3">
        <w:rPr>
          <w:bCs/>
          <w:sz w:val="24"/>
          <w:szCs w:val="24"/>
        </w:rPr>
        <w:t>stolen</w:t>
      </w:r>
      <w:r w:rsidR="00746A4A">
        <w:rPr>
          <w:bCs/>
          <w:sz w:val="24"/>
          <w:szCs w:val="24"/>
        </w:rPr>
        <w:t xml:space="preserve"> property</w:t>
      </w:r>
      <w:r w:rsidR="00744F9E">
        <w:rPr>
          <w:bCs/>
          <w:sz w:val="24"/>
          <w:szCs w:val="24"/>
        </w:rPr>
        <w:t xml:space="preserve"> that night</w:t>
      </w:r>
      <w:r w:rsidR="00746A4A">
        <w:rPr>
          <w:bCs/>
          <w:sz w:val="24"/>
          <w:szCs w:val="24"/>
        </w:rPr>
        <w:t>. His sons wrote</w:t>
      </w:r>
      <w:r w:rsidR="00ED0793">
        <w:rPr>
          <w:bCs/>
          <w:sz w:val="24"/>
          <w:szCs w:val="24"/>
        </w:rPr>
        <w:t xml:space="preserve"> </w:t>
      </w:r>
      <w:r w:rsidR="00746A4A">
        <w:rPr>
          <w:bCs/>
          <w:sz w:val="24"/>
          <w:szCs w:val="24"/>
        </w:rPr>
        <w:t xml:space="preserve">a </w:t>
      </w:r>
      <w:r w:rsidR="008C34F1">
        <w:rPr>
          <w:bCs/>
          <w:sz w:val="24"/>
          <w:szCs w:val="24"/>
        </w:rPr>
        <w:t>h</w:t>
      </w:r>
      <w:r w:rsidR="00746A4A">
        <w:rPr>
          <w:bCs/>
          <w:sz w:val="24"/>
          <w:szCs w:val="24"/>
        </w:rPr>
        <w:t xml:space="preserve">istory of Kane County. </w:t>
      </w:r>
      <w:r w:rsidR="006C3D11">
        <w:rPr>
          <w:bCs/>
          <w:sz w:val="24"/>
          <w:szCs w:val="24"/>
        </w:rPr>
        <w:t>Ed</w:t>
      </w:r>
      <w:r w:rsidR="00ED0793">
        <w:rPr>
          <w:bCs/>
          <w:sz w:val="24"/>
          <w:szCs w:val="24"/>
        </w:rPr>
        <w:t xml:space="preserve"> Joslyn</w:t>
      </w:r>
      <w:r w:rsidR="006C3D11">
        <w:rPr>
          <w:bCs/>
          <w:sz w:val="24"/>
          <w:szCs w:val="24"/>
        </w:rPr>
        <w:t>’s</w:t>
      </w:r>
      <w:r w:rsidR="00C6511E">
        <w:rPr>
          <w:bCs/>
          <w:sz w:val="24"/>
          <w:szCs w:val="24"/>
        </w:rPr>
        <w:t xml:space="preserve"> </w:t>
      </w:r>
      <w:r w:rsidR="00ED0793">
        <w:rPr>
          <w:bCs/>
          <w:sz w:val="24"/>
          <w:szCs w:val="24"/>
        </w:rPr>
        <w:t>s</w:t>
      </w:r>
      <w:r w:rsidR="00C6511E">
        <w:rPr>
          <w:bCs/>
          <w:sz w:val="24"/>
          <w:szCs w:val="24"/>
        </w:rPr>
        <w:t>ons</w:t>
      </w:r>
      <w:r w:rsidR="00ED0793">
        <w:rPr>
          <w:bCs/>
          <w:sz w:val="24"/>
          <w:szCs w:val="24"/>
        </w:rPr>
        <w:t xml:space="preserve"> thought</w:t>
      </w:r>
      <w:r w:rsidR="00DE36F6">
        <w:rPr>
          <w:bCs/>
          <w:sz w:val="24"/>
          <w:szCs w:val="24"/>
        </w:rPr>
        <w:t xml:space="preserve"> this</w:t>
      </w:r>
      <w:r w:rsidR="00ED0793">
        <w:rPr>
          <w:bCs/>
          <w:sz w:val="24"/>
          <w:szCs w:val="24"/>
        </w:rPr>
        <w:t xml:space="preserve"> of </w:t>
      </w:r>
      <w:r w:rsidR="00366217">
        <w:rPr>
          <w:bCs/>
          <w:sz w:val="24"/>
          <w:szCs w:val="24"/>
        </w:rPr>
        <w:t>the early Genevans</w:t>
      </w:r>
      <w:r w:rsidR="001857F6">
        <w:rPr>
          <w:bCs/>
          <w:sz w:val="24"/>
          <w:szCs w:val="24"/>
        </w:rPr>
        <w:t>:</w:t>
      </w:r>
    </w:p>
    <w:p w14:paraId="7AD97BE4" w14:textId="201392BC" w:rsidR="004325D0" w:rsidRPr="008E0C14" w:rsidRDefault="008D76CB" w:rsidP="006742F6">
      <w:pPr>
        <w:autoSpaceDE w:val="0"/>
        <w:autoSpaceDN w:val="0"/>
        <w:adjustRightInd w:val="0"/>
        <w:spacing w:before="120" w:after="120" w:line="240" w:lineRule="auto"/>
        <w:ind w:left="864" w:right="864"/>
        <w:jc w:val="both"/>
        <w:rPr>
          <w:rFonts w:cstheme="minorHAnsi"/>
          <w:sz w:val="24"/>
          <w:szCs w:val="24"/>
        </w:rPr>
      </w:pPr>
      <w:r w:rsidRPr="00F04361">
        <w:rPr>
          <w:rFonts w:cstheme="minorHAnsi"/>
          <w:i/>
          <w:iCs/>
          <w:sz w:val="24"/>
          <w:szCs w:val="24"/>
        </w:rPr>
        <w:t>“</w:t>
      </w:r>
      <w:r w:rsidRPr="00F04361">
        <w:rPr>
          <w:rFonts w:cstheme="minorHAnsi"/>
          <w:i/>
          <w:iCs/>
          <w:color w:val="000000"/>
          <w:sz w:val="24"/>
          <w:szCs w:val="24"/>
        </w:rPr>
        <w:t>Andrew Miles, a Hoosier, came to the [Geneva] Township in 1833 or 1834. Mrs. C.B. Dodson, then M</w:t>
      </w:r>
      <w:r>
        <w:rPr>
          <w:rFonts w:cstheme="minorHAnsi"/>
          <w:i/>
          <w:iCs/>
          <w:color w:val="000000"/>
          <w:sz w:val="24"/>
          <w:szCs w:val="24"/>
        </w:rPr>
        <w:t>is</w:t>
      </w:r>
      <w:r w:rsidRPr="00F04361">
        <w:rPr>
          <w:rFonts w:cstheme="minorHAnsi"/>
          <w:i/>
          <w:iCs/>
          <w:color w:val="000000"/>
          <w:sz w:val="24"/>
          <w:szCs w:val="24"/>
        </w:rPr>
        <w:t>s.</w:t>
      </w:r>
      <w:r>
        <w:rPr>
          <w:rFonts w:cstheme="minorHAnsi"/>
          <w:i/>
          <w:iCs/>
          <w:color w:val="000000"/>
          <w:sz w:val="24"/>
          <w:szCs w:val="24"/>
        </w:rPr>
        <w:t xml:space="preserve"> </w:t>
      </w:r>
      <w:r w:rsidRPr="00F04361">
        <w:rPr>
          <w:rFonts w:cstheme="minorHAnsi"/>
          <w:i/>
          <w:iCs/>
          <w:color w:val="000000"/>
          <w:sz w:val="24"/>
          <w:szCs w:val="24"/>
        </w:rPr>
        <w:t>Warren, rode in a lumber wagon in April 1834. Frederick Byrd arrived in 1834, but subsequently moved to near Rockford.</w:t>
      </w:r>
      <w:r>
        <w:rPr>
          <w:rFonts w:cstheme="minorHAnsi"/>
          <w:i/>
          <w:iCs/>
          <w:color w:val="000000"/>
          <w:sz w:val="24"/>
          <w:szCs w:val="24"/>
        </w:rPr>
        <w:t xml:space="preserve"> </w:t>
      </w:r>
      <w:r w:rsidRPr="00F04361">
        <w:rPr>
          <w:rFonts w:cstheme="minorHAnsi"/>
          <w:i/>
          <w:iCs/>
          <w:color w:val="000000"/>
          <w:sz w:val="24"/>
          <w:szCs w:val="24"/>
        </w:rPr>
        <w:t xml:space="preserve">These and other early settlers were largely from </w:t>
      </w:r>
      <w:proofErr w:type="gramStart"/>
      <w:r w:rsidR="00CD0AF6" w:rsidRPr="00F04361">
        <w:rPr>
          <w:rFonts w:cstheme="minorHAnsi"/>
          <w:i/>
          <w:iCs/>
          <w:color w:val="000000"/>
          <w:sz w:val="24"/>
          <w:szCs w:val="24"/>
        </w:rPr>
        <w:t>Indiana</w:t>
      </w:r>
      <w:r w:rsidR="00CD0AF6">
        <w:rPr>
          <w:rFonts w:cstheme="minorHAnsi"/>
          <w:i/>
          <w:iCs/>
          <w:color w:val="000000"/>
          <w:sz w:val="24"/>
          <w:szCs w:val="24"/>
        </w:rPr>
        <w:t>,</w:t>
      </w:r>
      <w:r w:rsidR="002F0396">
        <w:rPr>
          <w:rFonts w:cstheme="minorHAnsi"/>
          <w:i/>
          <w:iCs/>
          <w:color w:val="000000"/>
          <w:sz w:val="24"/>
          <w:szCs w:val="24"/>
        </w:rPr>
        <w:t xml:space="preserve"> </w:t>
      </w:r>
      <w:r w:rsidR="00CD0AF6" w:rsidRPr="00F04361">
        <w:rPr>
          <w:rFonts w:cstheme="minorHAnsi"/>
          <w:i/>
          <w:iCs/>
          <w:color w:val="000000"/>
          <w:sz w:val="24"/>
          <w:szCs w:val="24"/>
        </w:rPr>
        <w:t>and</w:t>
      </w:r>
      <w:proofErr w:type="gramEnd"/>
      <w:r w:rsidRPr="00F04361">
        <w:rPr>
          <w:rFonts w:cstheme="minorHAnsi"/>
          <w:i/>
          <w:iCs/>
          <w:color w:val="000000"/>
          <w:sz w:val="24"/>
          <w:szCs w:val="24"/>
        </w:rPr>
        <w:t xml:space="preserve"> were a simple</w:t>
      </w:r>
      <w:r w:rsidR="007B19F0">
        <w:rPr>
          <w:rFonts w:cstheme="minorHAnsi"/>
          <w:i/>
          <w:iCs/>
          <w:color w:val="000000"/>
          <w:sz w:val="24"/>
          <w:szCs w:val="24"/>
        </w:rPr>
        <w:t xml:space="preserve"> </w:t>
      </w:r>
      <w:r w:rsidRPr="00F04361">
        <w:rPr>
          <w:rFonts w:cstheme="minorHAnsi"/>
          <w:i/>
          <w:iCs/>
          <w:color w:val="000000"/>
          <w:sz w:val="24"/>
          <w:szCs w:val="24"/>
        </w:rPr>
        <w:t>and honest people</w:t>
      </w:r>
      <w:r w:rsidRPr="003C2D3E">
        <w:rPr>
          <w:rFonts w:cstheme="minorHAnsi"/>
          <w:sz w:val="24"/>
          <w:szCs w:val="24"/>
        </w:rPr>
        <w:t>.”</w:t>
      </w:r>
      <w:r w:rsidR="00243EC4">
        <w:rPr>
          <w:rFonts w:cstheme="minorHAnsi"/>
          <w:sz w:val="24"/>
          <w:szCs w:val="24"/>
        </w:rPr>
        <w:t xml:space="preserve"> </w:t>
      </w:r>
      <w:r w:rsidR="007B1A39">
        <w:rPr>
          <w:rFonts w:cstheme="minorHAnsi"/>
          <w:sz w:val="24"/>
          <w:szCs w:val="24"/>
        </w:rPr>
        <w:t>R.W. &amp; F.</w:t>
      </w:r>
      <w:r w:rsidR="005C7820">
        <w:rPr>
          <w:rFonts w:cstheme="minorHAnsi"/>
          <w:sz w:val="24"/>
          <w:szCs w:val="24"/>
        </w:rPr>
        <w:t>L</w:t>
      </w:r>
      <w:r w:rsidR="007B1A39">
        <w:rPr>
          <w:rFonts w:cstheme="minorHAnsi"/>
          <w:sz w:val="24"/>
          <w:szCs w:val="24"/>
        </w:rPr>
        <w:t>. Joslyn</w:t>
      </w:r>
      <w:r w:rsidR="00406B9B">
        <w:rPr>
          <w:rFonts w:cstheme="minorHAnsi"/>
          <w:sz w:val="24"/>
          <w:szCs w:val="24"/>
        </w:rPr>
        <w:t>, Elgin Illinois</w:t>
      </w:r>
      <w:r w:rsidRPr="003C2D3E">
        <w:rPr>
          <w:rStyle w:val="FootnoteReference"/>
          <w:rFonts w:cstheme="minorHAnsi"/>
          <w:sz w:val="24"/>
          <w:szCs w:val="24"/>
        </w:rPr>
        <w:footnoteReference w:id="3"/>
      </w:r>
    </w:p>
    <w:p w14:paraId="0D7C0700" w14:textId="38F32303" w:rsidR="000B6C06" w:rsidRDefault="00945874" w:rsidP="0022042C">
      <w:pPr>
        <w:widowControl w:val="0"/>
        <w:spacing w:after="120" w:line="240" w:lineRule="auto"/>
        <w:rPr>
          <w:rFonts w:cstheme="minorHAnsi"/>
          <w:sz w:val="24"/>
          <w:szCs w:val="24"/>
        </w:rPr>
      </w:pPr>
      <w:r w:rsidRPr="0040464B">
        <w:rPr>
          <w:rFonts w:cstheme="minorHAnsi"/>
          <w:sz w:val="24"/>
          <w:szCs w:val="24"/>
        </w:rPr>
        <w:t xml:space="preserve">This quote is “largely” true </w:t>
      </w:r>
      <w:r w:rsidR="001016D8">
        <w:rPr>
          <w:rFonts w:cstheme="minorHAnsi"/>
          <w:sz w:val="24"/>
          <w:szCs w:val="24"/>
        </w:rPr>
        <w:t xml:space="preserve">only </w:t>
      </w:r>
      <w:r w:rsidR="00F01890">
        <w:rPr>
          <w:rFonts w:cstheme="minorHAnsi"/>
          <w:sz w:val="24"/>
          <w:szCs w:val="24"/>
        </w:rPr>
        <w:t>because</w:t>
      </w:r>
      <w:r w:rsidRPr="0040464B">
        <w:rPr>
          <w:rFonts w:cstheme="minorHAnsi"/>
          <w:sz w:val="24"/>
          <w:szCs w:val="24"/>
        </w:rPr>
        <w:t xml:space="preserve"> Indiana was </w:t>
      </w:r>
      <w:r w:rsidR="002A3950">
        <w:rPr>
          <w:rFonts w:cstheme="minorHAnsi"/>
          <w:sz w:val="24"/>
          <w:szCs w:val="24"/>
        </w:rPr>
        <w:t>the</w:t>
      </w:r>
      <w:r w:rsidRPr="0040464B">
        <w:rPr>
          <w:rFonts w:cstheme="minorHAnsi"/>
          <w:sz w:val="24"/>
          <w:szCs w:val="24"/>
        </w:rPr>
        <w:t xml:space="preserve"> </w:t>
      </w:r>
      <w:r w:rsidR="00F01890">
        <w:rPr>
          <w:rFonts w:cstheme="minorHAnsi"/>
          <w:sz w:val="24"/>
          <w:szCs w:val="24"/>
        </w:rPr>
        <w:t>last</w:t>
      </w:r>
      <w:r w:rsidRPr="0040464B">
        <w:rPr>
          <w:rFonts w:cstheme="minorHAnsi"/>
          <w:sz w:val="24"/>
          <w:szCs w:val="24"/>
        </w:rPr>
        <w:t xml:space="preserve"> place of residence </w:t>
      </w:r>
      <w:r w:rsidR="00B52486">
        <w:rPr>
          <w:rFonts w:cstheme="minorHAnsi"/>
          <w:sz w:val="24"/>
          <w:szCs w:val="24"/>
        </w:rPr>
        <w:t>for</w:t>
      </w:r>
      <w:r w:rsidRPr="0040464B">
        <w:rPr>
          <w:rFonts w:cstheme="minorHAnsi"/>
          <w:sz w:val="24"/>
          <w:szCs w:val="24"/>
        </w:rPr>
        <w:t xml:space="preserve"> many “first wave” Geneva settlers, including </w:t>
      </w:r>
      <w:r w:rsidR="00933DE7">
        <w:rPr>
          <w:rFonts w:cstheme="minorHAnsi"/>
          <w:sz w:val="24"/>
          <w:szCs w:val="24"/>
        </w:rPr>
        <w:t xml:space="preserve">New York </w:t>
      </w:r>
      <w:r w:rsidR="00A05F09">
        <w:rPr>
          <w:rFonts w:cstheme="minorHAnsi"/>
          <w:sz w:val="24"/>
          <w:szCs w:val="24"/>
        </w:rPr>
        <w:t>n</w:t>
      </w:r>
      <w:r w:rsidR="00933DE7">
        <w:rPr>
          <w:rFonts w:cstheme="minorHAnsi"/>
          <w:sz w:val="24"/>
          <w:szCs w:val="24"/>
        </w:rPr>
        <w:t xml:space="preserve">ative </w:t>
      </w:r>
      <w:r w:rsidRPr="0040464B">
        <w:rPr>
          <w:rFonts w:cstheme="minorHAnsi"/>
          <w:sz w:val="24"/>
          <w:szCs w:val="24"/>
        </w:rPr>
        <w:t xml:space="preserve">Daniel Shaw Haight. However, of the four persons named by the Joslyns, one was born in Massachusetts, one in Pennsylvania, and two in New York. Only Andrew Miles had ever even lived in Indiana. The other three were linked to </w:t>
      </w:r>
      <w:r w:rsidR="007F3A83">
        <w:rPr>
          <w:rFonts w:cstheme="minorHAnsi"/>
          <w:sz w:val="24"/>
          <w:szCs w:val="24"/>
        </w:rPr>
        <w:t xml:space="preserve">the </w:t>
      </w:r>
      <w:r w:rsidR="000B6C06">
        <w:rPr>
          <w:rFonts w:cstheme="minorHAnsi"/>
          <w:sz w:val="24"/>
          <w:szCs w:val="24"/>
        </w:rPr>
        <w:lastRenderedPageBreak/>
        <w:t xml:space="preserve">Captain </w:t>
      </w:r>
      <w:r w:rsidRPr="0040464B">
        <w:rPr>
          <w:rFonts w:cstheme="minorHAnsi"/>
          <w:sz w:val="24"/>
          <w:szCs w:val="24"/>
        </w:rPr>
        <w:t xml:space="preserve">C.B. Dodson family. </w:t>
      </w:r>
      <w:r w:rsidR="003B1C01">
        <w:rPr>
          <w:rFonts w:cstheme="minorHAnsi"/>
          <w:sz w:val="24"/>
          <w:szCs w:val="24"/>
        </w:rPr>
        <w:t xml:space="preserve">Genevans </w:t>
      </w:r>
      <w:r w:rsidR="00853E1D">
        <w:rPr>
          <w:rFonts w:cstheme="minorHAnsi"/>
          <w:sz w:val="24"/>
          <w:szCs w:val="24"/>
        </w:rPr>
        <w:t xml:space="preserve">Captain Dodson and Captain King started down the same </w:t>
      </w:r>
      <w:r w:rsidR="003A44CA">
        <w:rPr>
          <w:rFonts w:cstheme="minorHAnsi"/>
          <w:sz w:val="24"/>
          <w:szCs w:val="24"/>
        </w:rPr>
        <w:t xml:space="preserve">patriotic </w:t>
      </w:r>
      <w:r w:rsidR="00853E1D">
        <w:rPr>
          <w:rFonts w:cstheme="minorHAnsi"/>
          <w:sz w:val="24"/>
          <w:szCs w:val="24"/>
        </w:rPr>
        <w:t>path in the spring of 18</w:t>
      </w:r>
      <w:r w:rsidR="00E8609C">
        <w:rPr>
          <w:rFonts w:cstheme="minorHAnsi"/>
          <w:sz w:val="24"/>
          <w:szCs w:val="24"/>
        </w:rPr>
        <w:t xml:space="preserve">61. Their </w:t>
      </w:r>
      <w:r w:rsidR="007738F8">
        <w:rPr>
          <w:rFonts w:cstheme="minorHAnsi"/>
          <w:sz w:val="24"/>
          <w:szCs w:val="24"/>
        </w:rPr>
        <w:t xml:space="preserve">martial </w:t>
      </w:r>
      <w:r w:rsidR="0067284D">
        <w:rPr>
          <w:rFonts w:cstheme="minorHAnsi"/>
          <w:sz w:val="24"/>
          <w:szCs w:val="24"/>
        </w:rPr>
        <w:t>tours</w:t>
      </w:r>
      <w:r w:rsidR="00E8609C">
        <w:rPr>
          <w:rFonts w:cstheme="minorHAnsi"/>
          <w:sz w:val="24"/>
          <w:szCs w:val="24"/>
        </w:rPr>
        <w:t xml:space="preserve"> ended in different places at different times</w:t>
      </w:r>
      <w:r w:rsidR="007F3A83">
        <w:rPr>
          <w:rFonts w:cstheme="minorHAnsi"/>
          <w:sz w:val="24"/>
          <w:szCs w:val="24"/>
        </w:rPr>
        <w:t xml:space="preserve"> under </w:t>
      </w:r>
      <w:proofErr w:type="gramStart"/>
      <w:r w:rsidR="007F3A83">
        <w:rPr>
          <w:rFonts w:cstheme="minorHAnsi"/>
          <w:sz w:val="24"/>
          <w:szCs w:val="24"/>
        </w:rPr>
        <w:t>very different</w:t>
      </w:r>
      <w:proofErr w:type="gramEnd"/>
      <w:r w:rsidR="007F3A83">
        <w:rPr>
          <w:rFonts w:cstheme="minorHAnsi"/>
          <w:sz w:val="24"/>
          <w:szCs w:val="24"/>
        </w:rPr>
        <w:t xml:space="preserve"> circumstance</w:t>
      </w:r>
      <w:r w:rsidR="00F154BF">
        <w:rPr>
          <w:rFonts w:cstheme="minorHAnsi"/>
          <w:sz w:val="24"/>
          <w:szCs w:val="24"/>
        </w:rPr>
        <w:t>s.</w:t>
      </w:r>
    </w:p>
    <w:p w14:paraId="65845ED9" w14:textId="51655ED0" w:rsidR="00CD00BC" w:rsidRPr="0040464B" w:rsidRDefault="004A4898" w:rsidP="0022042C">
      <w:pPr>
        <w:widowControl w:val="0"/>
        <w:spacing w:after="120" w:line="240" w:lineRule="auto"/>
        <w:rPr>
          <w:rFonts w:cstheme="minorHAnsi"/>
          <w:sz w:val="24"/>
          <w:szCs w:val="24"/>
        </w:rPr>
      </w:pPr>
      <w:r>
        <w:rPr>
          <w:rFonts w:cstheme="minorHAnsi"/>
          <w:sz w:val="24"/>
          <w:szCs w:val="24"/>
        </w:rPr>
        <w:t>One of the Jos</w:t>
      </w:r>
      <w:r w:rsidR="00C95681">
        <w:rPr>
          <w:rFonts w:cstheme="minorHAnsi"/>
          <w:sz w:val="24"/>
          <w:szCs w:val="24"/>
        </w:rPr>
        <w:t>lyns</w:t>
      </w:r>
      <w:r w:rsidR="001C5C14">
        <w:rPr>
          <w:rFonts w:cstheme="minorHAnsi"/>
          <w:sz w:val="24"/>
          <w:szCs w:val="24"/>
        </w:rPr>
        <w:t>’</w:t>
      </w:r>
      <w:r w:rsidR="00C95681">
        <w:rPr>
          <w:rFonts w:cstheme="minorHAnsi"/>
          <w:sz w:val="24"/>
          <w:szCs w:val="24"/>
        </w:rPr>
        <w:t xml:space="preserve"> </w:t>
      </w:r>
      <w:r w:rsidR="00855122">
        <w:rPr>
          <w:rFonts w:cstheme="minorHAnsi"/>
          <w:sz w:val="24"/>
          <w:szCs w:val="24"/>
        </w:rPr>
        <w:t>archetypal</w:t>
      </w:r>
      <w:r w:rsidR="00C95681">
        <w:rPr>
          <w:rFonts w:cstheme="minorHAnsi"/>
          <w:sz w:val="24"/>
          <w:szCs w:val="24"/>
        </w:rPr>
        <w:t xml:space="preserve"> Genevans, </w:t>
      </w:r>
      <w:r w:rsidR="00945874" w:rsidRPr="0040464B">
        <w:rPr>
          <w:rFonts w:cstheme="minorHAnsi"/>
          <w:sz w:val="24"/>
          <w:szCs w:val="24"/>
        </w:rPr>
        <w:t>Frederick Bird</w:t>
      </w:r>
      <w:r w:rsidR="00C95681">
        <w:rPr>
          <w:rFonts w:cstheme="minorHAnsi"/>
          <w:sz w:val="24"/>
          <w:szCs w:val="24"/>
        </w:rPr>
        <w:t>,</w:t>
      </w:r>
      <w:r w:rsidR="00945874" w:rsidRPr="0040464B">
        <w:rPr>
          <w:rFonts w:cstheme="minorHAnsi"/>
          <w:sz w:val="24"/>
          <w:szCs w:val="24"/>
        </w:rPr>
        <w:t xml:space="preserve"> married Louisa Warren, Harriet Warren</w:t>
      </w:r>
      <w:r w:rsidR="006B2BD2">
        <w:rPr>
          <w:rFonts w:cstheme="minorHAnsi"/>
          <w:sz w:val="24"/>
          <w:szCs w:val="24"/>
        </w:rPr>
        <w:t>’s</w:t>
      </w:r>
      <w:r w:rsidR="00F154BF">
        <w:rPr>
          <w:rFonts w:cstheme="minorHAnsi"/>
          <w:sz w:val="24"/>
          <w:szCs w:val="24"/>
        </w:rPr>
        <w:t xml:space="preserve"> </w:t>
      </w:r>
      <w:r w:rsidR="006B2BD2">
        <w:rPr>
          <w:rFonts w:cstheme="minorHAnsi"/>
          <w:sz w:val="24"/>
          <w:szCs w:val="24"/>
        </w:rPr>
        <w:t>(</w:t>
      </w:r>
      <w:r w:rsidR="00F154BF">
        <w:rPr>
          <w:rFonts w:cstheme="minorHAnsi"/>
          <w:sz w:val="24"/>
          <w:szCs w:val="24"/>
        </w:rPr>
        <w:t>Mrs. C.B.</w:t>
      </w:r>
      <w:r w:rsidR="00945874" w:rsidRPr="0040464B">
        <w:rPr>
          <w:rFonts w:cstheme="minorHAnsi"/>
          <w:sz w:val="24"/>
          <w:szCs w:val="24"/>
        </w:rPr>
        <w:t xml:space="preserve"> Dodson</w:t>
      </w:r>
      <w:r w:rsidR="006B2BD2">
        <w:rPr>
          <w:rFonts w:cstheme="minorHAnsi"/>
          <w:sz w:val="24"/>
          <w:szCs w:val="24"/>
        </w:rPr>
        <w:t>)</w:t>
      </w:r>
      <w:r w:rsidR="00945874" w:rsidRPr="0040464B">
        <w:rPr>
          <w:rFonts w:cstheme="minorHAnsi"/>
          <w:sz w:val="24"/>
          <w:szCs w:val="24"/>
        </w:rPr>
        <w:t xml:space="preserve"> sister, in NY in 1824.</w:t>
      </w:r>
      <w:r w:rsidR="00945874" w:rsidRPr="0040464B">
        <w:rPr>
          <w:rStyle w:val="FootnoteReference"/>
          <w:rFonts w:cstheme="minorHAnsi"/>
          <w:sz w:val="24"/>
          <w:szCs w:val="24"/>
        </w:rPr>
        <w:footnoteReference w:id="4"/>
      </w:r>
      <w:r w:rsidR="00945874" w:rsidRPr="0040464B">
        <w:rPr>
          <w:rFonts w:cstheme="minorHAnsi"/>
          <w:color w:val="4E453F"/>
          <w:sz w:val="24"/>
          <w:szCs w:val="24"/>
          <w:shd w:val="clear" w:color="auto" w:fill="FFFFFF"/>
        </w:rPr>
        <w:t xml:space="preserve"> The </w:t>
      </w:r>
      <w:r w:rsidR="00945874" w:rsidRPr="0040464B">
        <w:rPr>
          <w:rFonts w:cstheme="minorHAnsi"/>
          <w:sz w:val="24"/>
          <w:szCs w:val="24"/>
        </w:rPr>
        <w:t>Birds did move to the Rockford area. More precisely</w:t>
      </w:r>
      <w:r w:rsidR="009476C8">
        <w:rPr>
          <w:rFonts w:cstheme="minorHAnsi"/>
          <w:sz w:val="24"/>
          <w:szCs w:val="24"/>
        </w:rPr>
        <w:t>,</w:t>
      </w:r>
      <w:r w:rsidR="00945874" w:rsidRPr="0040464B">
        <w:rPr>
          <w:rFonts w:cstheme="minorHAnsi"/>
          <w:sz w:val="24"/>
          <w:szCs w:val="24"/>
        </w:rPr>
        <w:t xml:space="preserve"> he and Louisa Warren Bird moved in 1835 to near Roscoe in Winnebago County, IL, to a family enclave known as “[Frederick] Bird’s Grove.”</w:t>
      </w:r>
      <w:r w:rsidR="0051211F" w:rsidRPr="0040464B">
        <w:rPr>
          <w:rStyle w:val="FootnoteReference"/>
          <w:rFonts w:cstheme="minorHAnsi"/>
          <w:sz w:val="24"/>
          <w:szCs w:val="24"/>
        </w:rPr>
        <w:footnoteReference w:id="5"/>
      </w:r>
      <w:r w:rsidR="00945874" w:rsidRPr="0040464B">
        <w:rPr>
          <w:rFonts w:cstheme="minorHAnsi"/>
          <w:sz w:val="24"/>
          <w:szCs w:val="24"/>
        </w:rPr>
        <w:t xml:space="preserve"> </w:t>
      </w:r>
    </w:p>
    <w:p w14:paraId="1881A35E" w14:textId="5BBCB111" w:rsidR="00945874" w:rsidRPr="00A763E4" w:rsidRDefault="00484A39" w:rsidP="0022042C">
      <w:pPr>
        <w:widowControl w:val="0"/>
        <w:spacing w:after="120" w:line="240" w:lineRule="auto"/>
        <w:rPr>
          <w:rFonts w:cstheme="minorHAnsi"/>
          <w:sz w:val="24"/>
          <w:szCs w:val="24"/>
          <w:shd w:val="clear" w:color="auto" w:fill="FFFFFF"/>
        </w:rPr>
      </w:pPr>
      <w:r>
        <w:rPr>
          <w:rFonts w:cstheme="minorHAnsi"/>
          <w:noProof/>
          <w:sz w:val="24"/>
          <w:szCs w:val="24"/>
        </w:rPr>
        <w:drawing>
          <wp:anchor distT="0" distB="0" distL="114300" distR="114300" simplePos="0" relativeHeight="251673628" behindDoc="1" locked="0" layoutInCell="1" allowOverlap="1" wp14:anchorId="70E1C6A5" wp14:editId="605D398E">
            <wp:simplePos x="0" y="0"/>
            <wp:positionH relativeFrom="column">
              <wp:posOffset>0</wp:posOffset>
            </wp:positionH>
            <wp:positionV relativeFrom="paragraph">
              <wp:posOffset>-635</wp:posOffset>
            </wp:positionV>
            <wp:extent cx="1741516" cy="3221182"/>
            <wp:effectExtent l="0" t="0" r="0" b="0"/>
            <wp:wrapTight wrapText="bothSides">
              <wp:wrapPolygon edited="0">
                <wp:start x="0" y="0"/>
                <wp:lineTo x="0" y="21464"/>
                <wp:lineTo x="21269" y="21464"/>
                <wp:lineTo x="21269" y="0"/>
                <wp:lineTo x="0" y="0"/>
              </wp:wrapPolygon>
            </wp:wrapTight>
            <wp:docPr id="60" name="Picture 60"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60" descr="Text, letter&#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1741516" cy="3221182"/>
                    </a:xfrm>
                    <a:prstGeom prst="rect">
                      <a:avLst/>
                    </a:prstGeom>
                  </pic:spPr>
                </pic:pic>
              </a:graphicData>
            </a:graphic>
          </wp:anchor>
        </w:drawing>
      </w:r>
      <w:r w:rsidR="0034650B">
        <w:rPr>
          <w:rFonts w:cstheme="minorHAnsi"/>
          <w:sz w:val="24"/>
          <w:szCs w:val="24"/>
        </w:rPr>
        <w:t>“</w:t>
      </w:r>
      <w:r w:rsidR="00F04907" w:rsidRPr="00A763E4">
        <w:rPr>
          <w:rFonts w:cstheme="minorHAnsi"/>
          <w:sz w:val="24"/>
          <w:szCs w:val="24"/>
        </w:rPr>
        <w:t>Hoosier</w:t>
      </w:r>
      <w:r w:rsidR="0034650B">
        <w:rPr>
          <w:rFonts w:cstheme="minorHAnsi"/>
          <w:sz w:val="24"/>
          <w:szCs w:val="24"/>
        </w:rPr>
        <w:t>”</w:t>
      </w:r>
      <w:r w:rsidR="00F04907" w:rsidRPr="00A763E4">
        <w:rPr>
          <w:rStyle w:val="FootnoteReference"/>
          <w:rFonts w:cstheme="minorHAnsi"/>
          <w:sz w:val="24"/>
          <w:szCs w:val="24"/>
        </w:rPr>
        <w:footnoteReference w:id="6"/>
      </w:r>
      <w:r w:rsidR="00F04907" w:rsidRPr="00A763E4">
        <w:rPr>
          <w:rFonts w:cstheme="minorHAnsi"/>
          <w:sz w:val="24"/>
          <w:szCs w:val="24"/>
        </w:rPr>
        <w:t xml:space="preserve"> </w:t>
      </w:r>
      <w:r w:rsidR="00E67E7F" w:rsidRPr="00A763E4">
        <w:rPr>
          <w:rFonts w:cstheme="minorHAnsi"/>
          <w:sz w:val="24"/>
          <w:szCs w:val="24"/>
        </w:rPr>
        <w:t>Andrew Miles was born on 4 May 1809 in Tioga County</w:t>
      </w:r>
      <w:r w:rsidR="008E05FE" w:rsidRPr="00A763E4">
        <w:rPr>
          <w:rFonts w:cstheme="minorHAnsi"/>
          <w:sz w:val="24"/>
          <w:szCs w:val="24"/>
        </w:rPr>
        <w:t>,</w:t>
      </w:r>
      <w:r w:rsidR="00E67E7F" w:rsidRPr="00A763E4">
        <w:rPr>
          <w:rFonts w:cstheme="minorHAnsi"/>
          <w:sz w:val="24"/>
          <w:szCs w:val="24"/>
        </w:rPr>
        <w:t xml:space="preserve"> NY. His parents moved to Madison County, Indiana</w:t>
      </w:r>
      <w:r w:rsidR="008E05FE" w:rsidRPr="00A763E4">
        <w:rPr>
          <w:rFonts w:cstheme="minorHAnsi"/>
          <w:sz w:val="24"/>
          <w:szCs w:val="24"/>
        </w:rPr>
        <w:t>,</w:t>
      </w:r>
      <w:r w:rsidR="00E67E7F" w:rsidRPr="00A763E4">
        <w:rPr>
          <w:rFonts w:cstheme="minorHAnsi"/>
          <w:sz w:val="24"/>
          <w:szCs w:val="24"/>
        </w:rPr>
        <w:t xml:space="preserve"> and there Andrew Miles married Sabrina Cory in 1830. </w:t>
      </w:r>
      <w:r w:rsidR="00FC6808" w:rsidRPr="00A763E4">
        <w:rPr>
          <w:rFonts w:cstheme="minorHAnsi"/>
          <w:sz w:val="24"/>
          <w:szCs w:val="24"/>
        </w:rPr>
        <w:t>The</w:t>
      </w:r>
      <w:r w:rsidR="00E67E7F" w:rsidRPr="00A763E4">
        <w:rPr>
          <w:rFonts w:cstheme="minorHAnsi"/>
          <w:sz w:val="24"/>
          <w:szCs w:val="24"/>
        </w:rPr>
        <w:t xml:space="preserve"> couple</w:t>
      </w:r>
      <w:r w:rsidR="008E05FE" w:rsidRPr="00A763E4">
        <w:rPr>
          <w:rFonts w:cstheme="minorHAnsi"/>
          <w:sz w:val="24"/>
          <w:szCs w:val="24"/>
        </w:rPr>
        <w:t>,</w:t>
      </w:r>
      <w:r w:rsidR="00E67E7F" w:rsidRPr="00A763E4">
        <w:rPr>
          <w:rFonts w:cstheme="minorHAnsi"/>
          <w:sz w:val="24"/>
          <w:szCs w:val="24"/>
        </w:rPr>
        <w:t xml:space="preserve"> along with Andrew’s widowe</w:t>
      </w:r>
      <w:r w:rsidR="00E14FE6">
        <w:rPr>
          <w:rFonts w:cstheme="minorHAnsi"/>
          <w:sz w:val="24"/>
          <w:szCs w:val="24"/>
        </w:rPr>
        <w:t>d</w:t>
      </w:r>
      <w:r w:rsidR="00E67E7F" w:rsidRPr="00A763E4">
        <w:rPr>
          <w:rFonts w:cstheme="minorHAnsi"/>
          <w:sz w:val="24"/>
          <w:szCs w:val="24"/>
        </w:rPr>
        <w:t xml:space="preserve"> father, also named Andrew, came to Kane County in 1833. The elder Andrew Miles became </w:t>
      </w:r>
      <w:r w:rsidR="00B757ED" w:rsidRPr="00A763E4">
        <w:rPr>
          <w:rFonts w:cstheme="minorHAnsi"/>
          <w:sz w:val="24"/>
          <w:szCs w:val="24"/>
        </w:rPr>
        <w:t xml:space="preserve">Geneva’s and </w:t>
      </w:r>
      <w:r w:rsidR="00E67E7F" w:rsidRPr="00A763E4">
        <w:rPr>
          <w:rFonts w:cstheme="minorHAnsi"/>
          <w:sz w:val="24"/>
          <w:szCs w:val="24"/>
        </w:rPr>
        <w:t xml:space="preserve">Kane </w:t>
      </w:r>
      <w:proofErr w:type="gramStart"/>
      <w:r w:rsidR="00E67E7F" w:rsidRPr="00A763E4">
        <w:rPr>
          <w:rFonts w:cstheme="minorHAnsi"/>
          <w:sz w:val="24"/>
          <w:szCs w:val="24"/>
        </w:rPr>
        <w:t>County’s</w:t>
      </w:r>
      <w:proofErr w:type="gramEnd"/>
      <w:r w:rsidR="00E67E7F" w:rsidRPr="00A763E4">
        <w:rPr>
          <w:rFonts w:cstheme="minorHAnsi"/>
          <w:sz w:val="24"/>
          <w:szCs w:val="24"/>
        </w:rPr>
        <w:t xml:space="preserve"> first settler to pass away in 1836. “</w:t>
      </w:r>
      <w:r w:rsidR="00E67E7F" w:rsidRPr="00A763E4">
        <w:rPr>
          <w:rFonts w:cstheme="minorHAnsi"/>
          <w:sz w:val="24"/>
          <w:szCs w:val="24"/>
          <w:shd w:val="clear" w:color="auto" w:fill="FFFFFF"/>
        </w:rPr>
        <w:t>Miles, who is represented by our worthy informant [C.B. Dodson] as a good-natured, lazy and ignorant native of</w:t>
      </w:r>
      <w:r w:rsidR="00E67E7F" w:rsidRPr="00A763E4">
        <w:rPr>
          <w:rFonts w:cstheme="minorHAnsi"/>
          <w:sz w:val="24"/>
          <w:szCs w:val="24"/>
        </w:rPr>
        <w:t xml:space="preserve"> </w:t>
      </w:r>
      <w:r w:rsidR="00E67E7F" w:rsidRPr="00A763E4">
        <w:rPr>
          <w:rFonts w:cstheme="minorHAnsi"/>
          <w:sz w:val="24"/>
          <w:szCs w:val="24"/>
          <w:shd w:val="clear" w:color="auto" w:fill="FFFFFF"/>
        </w:rPr>
        <w:t>Indiana [sic], had taken up a claim upon the East Side and was living in a miserable shanty, upon Capt. Dodson's arrival, but was bought out by him previous</w:t>
      </w:r>
      <w:r w:rsidR="00E67E7F" w:rsidRPr="00A763E4">
        <w:rPr>
          <w:rFonts w:cstheme="minorHAnsi"/>
          <w:sz w:val="24"/>
          <w:szCs w:val="24"/>
        </w:rPr>
        <w:t xml:space="preserve"> </w:t>
      </w:r>
      <w:r w:rsidR="00E67E7F" w:rsidRPr="00A763E4">
        <w:rPr>
          <w:rFonts w:cstheme="minorHAnsi"/>
          <w:sz w:val="24"/>
          <w:szCs w:val="24"/>
          <w:shd w:val="clear" w:color="auto" w:fill="FFFFFF"/>
        </w:rPr>
        <w:t>to 1835.”</w:t>
      </w:r>
      <w:r w:rsidR="00E67E7F" w:rsidRPr="00A763E4">
        <w:rPr>
          <w:rStyle w:val="FootnoteReference"/>
          <w:rFonts w:cstheme="minorHAnsi"/>
          <w:sz w:val="24"/>
          <w:szCs w:val="24"/>
          <w:shd w:val="clear" w:color="auto" w:fill="FFFFFF"/>
        </w:rPr>
        <w:footnoteReference w:id="7"/>
      </w:r>
    </w:p>
    <w:p w14:paraId="5B155447" w14:textId="77777777" w:rsidR="00632D18" w:rsidRDefault="00234748" w:rsidP="00571669">
      <w:pPr>
        <w:widowControl w:val="0"/>
        <w:spacing w:after="120" w:line="240" w:lineRule="auto"/>
        <w:rPr>
          <w:rFonts w:cstheme="minorHAnsi"/>
          <w:sz w:val="24"/>
          <w:szCs w:val="24"/>
        </w:rPr>
      </w:pPr>
      <w:r w:rsidRPr="0040464B">
        <w:rPr>
          <w:rFonts w:cstheme="minorHAnsi"/>
          <w:sz w:val="24"/>
          <w:szCs w:val="24"/>
        </w:rPr>
        <w:t>Sabrina Cory Miles’ brother, Samuel Cory, married Abigail Starnes.  Abigail Starnes’ sister Mary married Daniel Shaw Haight, Geneva’s first proprietor. The families of Haight, Miles (including Andrew, Sr. and Jr.), and Cory (including Samuel, Sr. and Jr.) all arrived in Geneva via Fountain Co. Indiana</w:t>
      </w:r>
      <w:r w:rsidR="0031244C">
        <w:rPr>
          <w:rFonts w:cstheme="minorHAnsi"/>
          <w:sz w:val="24"/>
          <w:szCs w:val="24"/>
        </w:rPr>
        <w:t xml:space="preserve"> </w:t>
      </w:r>
      <w:r w:rsidR="006A1855">
        <w:rPr>
          <w:rFonts w:cstheme="minorHAnsi"/>
          <w:sz w:val="24"/>
          <w:szCs w:val="24"/>
        </w:rPr>
        <w:t>(</w:t>
      </w:r>
      <w:r w:rsidR="004E6C8C">
        <w:rPr>
          <w:rFonts w:cstheme="minorHAnsi"/>
          <w:sz w:val="24"/>
          <w:szCs w:val="24"/>
        </w:rPr>
        <w:t>through</w:t>
      </w:r>
      <w:r w:rsidR="0031244C">
        <w:rPr>
          <w:rFonts w:cstheme="minorHAnsi"/>
          <w:sz w:val="24"/>
          <w:szCs w:val="24"/>
        </w:rPr>
        <w:t xml:space="preserve"> </w:t>
      </w:r>
      <w:r w:rsidR="00686E50">
        <w:rPr>
          <w:rFonts w:cstheme="minorHAnsi"/>
          <w:sz w:val="24"/>
          <w:szCs w:val="24"/>
        </w:rPr>
        <w:t xml:space="preserve">Hickory Grove, </w:t>
      </w:r>
      <w:r w:rsidR="00432AB8">
        <w:rPr>
          <w:rFonts w:cstheme="minorHAnsi"/>
          <w:sz w:val="24"/>
          <w:szCs w:val="24"/>
        </w:rPr>
        <w:t>IL</w:t>
      </w:r>
      <w:r w:rsidR="00632D18">
        <w:rPr>
          <w:rFonts w:cstheme="minorHAnsi"/>
          <w:sz w:val="24"/>
          <w:szCs w:val="24"/>
        </w:rPr>
        <w:t>,</w:t>
      </w:r>
      <w:r w:rsidR="006A1855">
        <w:rPr>
          <w:rFonts w:cstheme="minorHAnsi"/>
          <w:sz w:val="24"/>
          <w:szCs w:val="24"/>
        </w:rPr>
        <w:t xml:space="preserve"> in 1831-2)</w:t>
      </w:r>
      <w:r w:rsidRPr="0040464B">
        <w:rPr>
          <w:rFonts w:cstheme="minorHAnsi"/>
          <w:sz w:val="24"/>
          <w:szCs w:val="24"/>
        </w:rPr>
        <w:t xml:space="preserve"> in 1833-4. </w:t>
      </w:r>
    </w:p>
    <w:p w14:paraId="6C79FF8A" w14:textId="2697E228" w:rsidR="00DB1D29" w:rsidRDefault="00234748" w:rsidP="00571669">
      <w:pPr>
        <w:widowControl w:val="0"/>
        <w:spacing w:after="120" w:line="240" w:lineRule="auto"/>
        <w:rPr>
          <w:rFonts w:cstheme="minorHAnsi"/>
          <w:sz w:val="24"/>
          <w:szCs w:val="24"/>
        </w:rPr>
      </w:pPr>
      <w:r w:rsidRPr="0040464B">
        <w:rPr>
          <w:rFonts w:cstheme="minorHAnsi"/>
          <w:sz w:val="24"/>
          <w:szCs w:val="24"/>
        </w:rPr>
        <w:t>Samuel Cory, Sr. had been the Sherriff of Madison County, I</w:t>
      </w:r>
      <w:r w:rsidR="00632D18">
        <w:rPr>
          <w:rFonts w:cstheme="minorHAnsi"/>
          <w:sz w:val="24"/>
          <w:szCs w:val="24"/>
        </w:rPr>
        <w:t>N</w:t>
      </w:r>
      <w:r w:rsidR="00432AB8">
        <w:rPr>
          <w:rFonts w:cstheme="minorHAnsi"/>
          <w:sz w:val="24"/>
          <w:szCs w:val="24"/>
        </w:rPr>
        <w:t>,</w:t>
      </w:r>
      <w:r w:rsidRPr="0040464B">
        <w:rPr>
          <w:rFonts w:cstheme="minorHAnsi"/>
          <w:sz w:val="24"/>
          <w:szCs w:val="24"/>
        </w:rPr>
        <w:t xml:space="preserve"> in 1824 when six white</w:t>
      </w:r>
      <w:r w:rsidR="00C05CB6">
        <w:rPr>
          <w:rFonts w:cstheme="minorHAnsi"/>
          <w:sz w:val="24"/>
          <w:szCs w:val="24"/>
        </w:rPr>
        <w:t xml:space="preserve"> men</w:t>
      </w:r>
      <w:r w:rsidRPr="0040464B">
        <w:rPr>
          <w:rFonts w:cstheme="minorHAnsi"/>
          <w:sz w:val="24"/>
          <w:szCs w:val="24"/>
        </w:rPr>
        <w:t xml:space="preserve"> massacred and robbed a group of peaceful Native Americans. As the very first Madison County Sheriff, Samuel Cory (born in Lyme, CT in 1788) captured and incarcerated five of the six perpetrators and held them for trial despite numerous threats on his life. Th</w:t>
      </w:r>
      <w:r w:rsidR="003F4912">
        <w:rPr>
          <w:rFonts w:cstheme="minorHAnsi"/>
          <w:sz w:val="24"/>
          <w:szCs w:val="24"/>
        </w:rPr>
        <w:t>at</w:t>
      </w:r>
      <w:r w:rsidRPr="0040464B">
        <w:rPr>
          <w:rFonts w:cstheme="minorHAnsi"/>
          <w:sz w:val="24"/>
          <w:szCs w:val="24"/>
        </w:rPr>
        <w:t xml:space="preserve"> trial resulted in the first U.S. hangings of white men for the murders of Native Americans.</w:t>
      </w:r>
      <w:r w:rsidRPr="0040464B">
        <w:rPr>
          <w:rStyle w:val="FootnoteReference"/>
          <w:rFonts w:cstheme="minorHAnsi"/>
          <w:sz w:val="24"/>
          <w:szCs w:val="24"/>
        </w:rPr>
        <w:footnoteReference w:id="8"/>
      </w:r>
    </w:p>
    <w:p w14:paraId="74CE7B0F" w14:textId="5870B30A" w:rsidR="00DB1D29" w:rsidRPr="00D8206D" w:rsidRDefault="004A0F8B" w:rsidP="00571669">
      <w:pPr>
        <w:widowControl w:val="0"/>
        <w:spacing w:after="120" w:line="240" w:lineRule="auto"/>
        <w:rPr>
          <w:rFonts w:cstheme="minorHAnsi"/>
          <w:sz w:val="24"/>
          <w:szCs w:val="24"/>
        </w:rPr>
      </w:pPr>
      <w:r w:rsidRPr="00D8206D">
        <w:rPr>
          <w:rFonts w:cstheme="minorHAnsi"/>
          <w:color w:val="333333"/>
          <w:sz w:val="24"/>
          <w:szCs w:val="24"/>
          <w:shd w:val="clear" w:color="auto" w:fill="FFFFFF"/>
        </w:rPr>
        <w:t xml:space="preserve">The mother of Sheriff Samuel Cory was Mary Molly Bingham. John King first married Lucy Avery Bingham. Both women were descendants of Deacon Thomas Bingham (1649-1729), the first </w:t>
      </w:r>
      <w:r w:rsidRPr="00D8206D">
        <w:rPr>
          <w:rFonts w:cstheme="minorHAnsi"/>
          <w:color w:val="333333"/>
          <w:sz w:val="24"/>
          <w:szCs w:val="24"/>
          <w:shd w:val="clear" w:color="auto" w:fill="FFFFFF"/>
        </w:rPr>
        <w:lastRenderedPageBreak/>
        <w:t>American Bingham.</w:t>
      </w:r>
      <w:r w:rsidRPr="00D8206D">
        <w:rPr>
          <w:rStyle w:val="FootnoteReference"/>
          <w:rFonts w:cstheme="minorHAnsi"/>
          <w:color w:val="333333"/>
          <w:sz w:val="24"/>
          <w:szCs w:val="24"/>
          <w:shd w:val="clear" w:color="auto" w:fill="FFFFFF"/>
        </w:rPr>
        <w:footnoteReference w:id="9"/>
      </w:r>
      <w:r w:rsidRPr="00D8206D">
        <w:rPr>
          <w:rFonts w:cstheme="minorHAnsi"/>
          <w:color w:val="333333"/>
          <w:sz w:val="24"/>
          <w:szCs w:val="24"/>
          <w:shd w:val="clear" w:color="auto" w:fill="FFFFFF"/>
        </w:rPr>
        <w:t xml:space="preserve"> </w:t>
      </w:r>
      <w:r w:rsidRPr="00D8206D">
        <w:rPr>
          <w:rFonts w:cstheme="minorHAnsi"/>
          <w:sz w:val="24"/>
          <w:szCs w:val="24"/>
        </w:rPr>
        <w:t>Among Geneva founders</w:t>
      </w:r>
      <w:r w:rsidR="00CD333D">
        <w:rPr>
          <w:rFonts w:cstheme="minorHAnsi"/>
          <w:sz w:val="24"/>
          <w:szCs w:val="24"/>
        </w:rPr>
        <w:t>,</w:t>
      </w:r>
      <w:r w:rsidRPr="00D8206D">
        <w:rPr>
          <w:rFonts w:cstheme="minorHAnsi"/>
          <w:sz w:val="24"/>
          <w:szCs w:val="24"/>
        </w:rPr>
        <w:t xml:space="preserve"> Samuel Cory stood tall, perhaps even </w:t>
      </w:r>
      <w:r w:rsidR="00B43C53">
        <w:rPr>
          <w:rFonts w:cstheme="minorHAnsi"/>
          <w:sz w:val="24"/>
          <w:szCs w:val="24"/>
        </w:rPr>
        <w:t xml:space="preserve">the </w:t>
      </w:r>
      <w:r w:rsidRPr="00D8206D">
        <w:rPr>
          <w:rFonts w:cstheme="minorHAnsi"/>
          <w:sz w:val="24"/>
          <w:szCs w:val="24"/>
        </w:rPr>
        <w:t>tallest</w:t>
      </w:r>
      <w:r w:rsidR="005D54CD">
        <w:rPr>
          <w:rFonts w:cstheme="minorHAnsi"/>
          <w:sz w:val="24"/>
          <w:szCs w:val="24"/>
        </w:rPr>
        <w:t>,</w:t>
      </w:r>
      <w:r w:rsidR="007476CE">
        <w:rPr>
          <w:rFonts w:cstheme="minorHAnsi"/>
          <w:sz w:val="24"/>
          <w:szCs w:val="24"/>
        </w:rPr>
        <w:t xml:space="preserve"> as a champion of justice</w:t>
      </w:r>
      <w:r w:rsidRPr="00D8206D">
        <w:rPr>
          <w:rFonts w:cstheme="minorHAnsi"/>
          <w:sz w:val="24"/>
          <w:szCs w:val="24"/>
        </w:rPr>
        <w:t>.</w:t>
      </w:r>
    </w:p>
    <w:p w14:paraId="2C1B168A" w14:textId="5D503FE6" w:rsidR="00372C11" w:rsidRPr="00EE079E" w:rsidRDefault="00CB6EBD" w:rsidP="0022042C">
      <w:pPr>
        <w:widowControl w:val="0"/>
        <w:spacing w:after="120" w:line="240" w:lineRule="auto"/>
        <w:rPr>
          <w:sz w:val="24"/>
          <w:szCs w:val="24"/>
        </w:rPr>
      </w:pPr>
      <w:r>
        <w:rPr>
          <w:sz w:val="24"/>
          <w:szCs w:val="24"/>
        </w:rPr>
        <w:t xml:space="preserve">Geneva did not </w:t>
      </w:r>
      <w:r w:rsidR="00A63957">
        <w:rPr>
          <w:sz w:val="24"/>
          <w:szCs w:val="24"/>
        </w:rPr>
        <w:t xml:space="preserve">influence John King </w:t>
      </w:r>
      <w:r w:rsidR="00922C09">
        <w:rPr>
          <w:sz w:val="24"/>
          <w:szCs w:val="24"/>
        </w:rPr>
        <w:t>in his</w:t>
      </w:r>
      <w:r w:rsidR="00A63957">
        <w:rPr>
          <w:sz w:val="24"/>
          <w:szCs w:val="24"/>
        </w:rPr>
        <w:t xml:space="preserve"> youth</w:t>
      </w:r>
      <w:r w:rsidR="00874EFE">
        <w:rPr>
          <w:sz w:val="24"/>
          <w:szCs w:val="24"/>
        </w:rPr>
        <w:t>, nor did h</w:t>
      </w:r>
      <w:r w:rsidR="007B42DB">
        <w:rPr>
          <w:sz w:val="24"/>
          <w:szCs w:val="24"/>
        </w:rPr>
        <w:t xml:space="preserve">is </w:t>
      </w:r>
      <w:r w:rsidR="00A16EAC">
        <w:rPr>
          <w:sz w:val="24"/>
          <w:szCs w:val="24"/>
        </w:rPr>
        <w:t xml:space="preserve">brief </w:t>
      </w:r>
      <w:r w:rsidR="007B42DB">
        <w:rPr>
          <w:sz w:val="24"/>
          <w:szCs w:val="24"/>
        </w:rPr>
        <w:t>presence</w:t>
      </w:r>
      <w:r w:rsidR="00874EFE">
        <w:rPr>
          <w:sz w:val="24"/>
          <w:szCs w:val="24"/>
        </w:rPr>
        <w:t xml:space="preserve"> influence Geneva much</w:t>
      </w:r>
      <w:r w:rsidR="00554398">
        <w:rPr>
          <w:sz w:val="24"/>
          <w:szCs w:val="24"/>
        </w:rPr>
        <w:t xml:space="preserve">, though his </w:t>
      </w:r>
      <w:r w:rsidR="00CD333D">
        <w:rPr>
          <w:sz w:val="24"/>
          <w:szCs w:val="24"/>
        </w:rPr>
        <w:t xml:space="preserve">values and </w:t>
      </w:r>
      <w:r w:rsidR="00554398">
        <w:rPr>
          <w:sz w:val="24"/>
          <w:szCs w:val="24"/>
        </w:rPr>
        <w:t xml:space="preserve">patriotism </w:t>
      </w:r>
      <w:r w:rsidR="002D5DFD">
        <w:rPr>
          <w:sz w:val="24"/>
          <w:szCs w:val="24"/>
        </w:rPr>
        <w:t>struck</w:t>
      </w:r>
      <w:r w:rsidR="00554398">
        <w:rPr>
          <w:sz w:val="24"/>
          <w:szCs w:val="24"/>
        </w:rPr>
        <w:t xml:space="preserve"> a chord</w:t>
      </w:r>
      <w:r w:rsidR="00C237E2">
        <w:rPr>
          <w:sz w:val="24"/>
          <w:szCs w:val="24"/>
        </w:rPr>
        <w:t xml:space="preserve"> with</w:t>
      </w:r>
      <w:r w:rsidR="00554398">
        <w:rPr>
          <w:sz w:val="24"/>
          <w:szCs w:val="24"/>
        </w:rPr>
        <w:t xml:space="preserve"> some townsmen</w:t>
      </w:r>
      <w:r w:rsidR="00874EFE">
        <w:rPr>
          <w:sz w:val="24"/>
          <w:szCs w:val="24"/>
        </w:rPr>
        <w:t xml:space="preserve">. In fact, </w:t>
      </w:r>
      <w:r w:rsidR="00746620">
        <w:rPr>
          <w:sz w:val="24"/>
          <w:szCs w:val="24"/>
        </w:rPr>
        <w:t>each</w:t>
      </w:r>
      <w:r w:rsidR="001350A8">
        <w:rPr>
          <w:sz w:val="24"/>
          <w:szCs w:val="24"/>
        </w:rPr>
        <w:t xml:space="preserve"> took </w:t>
      </w:r>
      <w:r w:rsidR="00746620">
        <w:rPr>
          <w:sz w:val="24"/>
          <w:szCs w:val="24"/>
        </w:rPr>
        <w:t>little</w:t>
      </w:r>
      <w:r w:rsidR="001350A8">
        <w:rPr>
          <w:sz w:val="24"/>
          <w:szCs w:val="24"/>
        </w:rPr>
        <w:t xml:space="preserve"> notice of the other.</w:t>
      </w:r>
      <w:r w:rsidR="00F8353F">
        <w:rPr>
          <w:sz w:val="24"/>
          <w:szCs w:val="24"/>
        </w:rPr>
        <w:t xml:space="preserve"> That is e</w:t>
      </w:r>
      <w:r w:rsidR="007B42DB">
        <w:rPr>
          <w:sz w:val="24"/>
          <w:szCs w:val="24"/>
        </w:rPr>
        <w:t xml:space="preserve">xcept </w:t>
      </w:r>
      <w:r w:rsidR="00115E59">
        <w:rPr>
          <w:sz w:val="24"/>
          <w:szCs w:val="24"/>
        </w:rPr>
        <w:t>when</w:t>
      </w:r>
      <w:r w:rsidR="00F8353F">
        <w:rPr>
          <w:sz w:val="24"/>
          <w:szCs w:val="24"/>
        </w:rPr>
        <w:t xml:space="preserve"> </w:t>
      </w:r>
      <w:r w:rsidR="007B42DB">
        <w:rPr>
          <w:sz w:val="24"/>
          <w:szCs w:val="24"/>
        </w:rPr>
        <w:t xml:space="preserve">John and Ruth King </w:t>
      </w:r>
      <w:r w:rsidR="00E20CC3">
        <w:rPr>
          <w:sz w:val="24"/>
          <w:szCs w:val="24"/>
        </w:rPr>
        <w:t xml:space="preserve">named a daughter </w:t>
      </w:r>
      <w:r w:rsidR="00FF21B8">
        <w:rPr>
          <w:sz w:val="24"/>
          <w:szCs w:val="24"/>
        </w:rPr>
        <w:t>“</w:t>
      </w:r>
      <w:r w:rsidR="00E20CC3">
        <w:rPr>
          <w:sz w:val="24"/>
          <w:szCs w:val="24"/>
        </w:rPr>
        <w:t>Geneva</w:t>
      </w:r>
      <w:r w:rsidR="00F8353F">
        <w:rPr>
          <w:sz w:val="24"/>
          <w:szCs w:val="24"/>
        </w:rPr>
        <w:t>,</w:t>
      </w:r>
      <w:r w:rsidR="00FF21B8">
        <w:rPr>
          <w:sz w:val="24"/>
          <w:szCs w:val="24"/>
        </w:rPr>
        <w:t>”</w:t>
      </w:r>
      <w:r w:rsidR="00F8353F">
        <w:rPr>
          <w:sz w:val="24"/>
          <w:szCs w:val="24"/>
        </w:rPr>
        <w:t xml:space="preserve"> and during the</w:t>
      </w:r>
      <w:r w:rsidR="00793D41">
        <w:rPr>
          <w:sz w:val="24"/>
          <w:szCs w:val="24"/>
        </w:rPr>
        <w:t xml:space="preserve"> brief and brutal</w:t>
      </w:r>
      <w:r w:rsidR="001A67F8">
        <w:rPr>
          <w:sz w:val="24"/>
          <w:szCs w:val="24"/>
        </w:rPr>
        <w:t xml:space="preserve"> 1861</w:t>
      </w:r>
      <w:r w:rsidR="00F8353F">
        <w:rPr>
          <w:sz w:val="24"/>
          <w:szCs w:val="24"/>
        </w:rPr>
        <w:t xml:space="preserve"> “War at Home</w:t>
      </w:r>
      <w:r w:rsidR="005C054F">
        <w:rPr>
          <w:sz w:val="24"/>
          <w:szCs w:val="24"/>
        </w:rPr>
        <w:t>.”</w:t>
      </w:r>
      <w:r w:rsidR="00E20CC3">
        <w:rPr>
          <w:sz w:val="24"/>
          <w:szCs w:val="24"/>
        </w:rPr>
        <w:t xml:space="preserve"> </w:t>
      </w:r>
    </w:p>
    <w:p w14:paraId="5D3572A8" w14:textId="34043225" w:rsidR="00674B50" w:rsidRDefault="004216F9" w:rsidP="0022042C">
      <w:pPr>
        <w:widowControl w:val="0"/>
        <w:spacing w:after="120" w:line="240" w:lineRule="auto"/>
        <w:rPr>
          <w:rFonts w:cstheme="minorHAnsi"/>
          <w:color w:val="222222"/>
          <w:sz w:val="24"/>
          <w:szCs w:val="24"/>
          <w:shd w:val="clear" w:color="auto" w:fill="FFFFFF"/>
        </w:rPr>
      </w:pPr>
      <w:r>
        <w:rPr>
          <w:rFonts w:cstheme="minorHAnsi"/>
          <w:color w:val="222222"/>
          <w:sz w:val="24"/>
          <w:szCs w:val="24"/>
          <w:shd w:val="clear" w:color="auto" w:fill="FFFFFF"/>
        </w:rPr>
        <w:t xml:space="preserve">On these </w:t>
      </w:r>
      <w:r w:rsidR="00420B0A">
        <w:rPr>
          <w:rFonts w:cstheme="minorHAnsi"/>
          <w:color w:val="222222"/>
          <w:sz w:val="24"/>
          <w:szCs w:val="24"/>
          <w:shd w:val="clear" w:color="auto" w:fill="FFFFFF"/>
        </w:rPr>
        <w:t xml:space="preserve">pages </w:t>
      </w:r>
      <w:r w:rsidR="009D72DB">
        <w:rPr>
          <w:rFonts w:cstheme="minorHAnsi"/>
          <w:color w:val="222222"/>
          <w:sz w:val="24"/>
          <w:szCs w:val="24"/>
          <w:shd w:val="clear" w:color="auto" w:fill="FFFFFF"/>
        </w:rPr>
        <w:t>a</w:t>
      </w:r>
      <w:r w:rsidR="000751C3">
        <w:rPr>
          <w:rFonts w:cstheme="minorHAnsi"/>
          <w:color w:val="222222"/>
          <w:sz w:val="24"/>
          <w:szCs w:val="24"/>
          <w:shd w:val="clear" w:color="auto" w:fill="FFFFFF"/>
        </w:rPr>
        <w:t xml:space="preserve"> focus </w:t>
      </w:r>
      <w:r w:rsidR="000B47F3">
        <w:rPr>
          <w:rFonts w:cstheme="minorHAnsi"/>
          <w:color w:val="222222"/>
          <w:sz w:val="24"/>
          <w:szCs w:val="24"/>
          <w:shd w:val="clear" w:color="auto" w:fill="FFFFFF"/>
        </w:rPr>
        <w:t>is</w:t>
      </w:r>
      <w:r w:rsidR="00B41B84">
        <w:rPr>
          <w:rFonts w:cstheme="minorHAnsi"/>
          <w:color w:val="222222"/>
          <w:sz w:val="24"/>
          <w:szCs w:val="24"/>
          <w:shd w:val="clear" w:color="auto" w:fill="FFFFFF"/>
        </w:rPr>
        <w:t xml:space="preserve"> on two</w:t>
      </w:r>
      <w:r w:rsidR="00C014AC">
        <w:rPr>
          <w:rFonts w:cstheme="minorHAnsi"/>
          <w:color w:val="222222"/>
          <w:sz w:val="24"/>
          <w:szCs w:val="24"/>
          <w:shd w:val="clear" w:color="auto" w:fill="FFFFFF"/>
        </w:rPr>
        <w:t xml:space="preserve"> Geneva and Kane County</w:t>
      </w:r>
      <w:r w:rsidR="00B41B84">
        <w:rPr>
          <w:rFonts w:cstheme="minorHAnsi"/>
          <w:color w:val="222222"/>
          <w:sz w:val="24"/>
          <w:szCs w:val="24"/>
          <w:shd w:val="clear" w:color="auto" w:fill="FFFFFF"/>
        </w:rPr>
        <w:t xml:space="preserve"> groups: </w:t>
      </w:r>
      <w:r w:rsidR="007045A6">
        <w:rPr>
          <w:rFonts w:cstheme="minorHAnsi"/>
          <w:color w:val="222222"/>
          <w:sz w:val="24"/>
          <w:szCs w:val="24"/>
          <w:shd w:val="clear" w:color="auto" w:fill="FFFFFF"/>
        </w:rPr>
        <w:t xml:space="preserve">the first wave </w:t>
      </w:r>
      <w:r w:rsidR="00880C81">
        <w:rPr>
          <w:rFonts w:cstheme="minorHAnsi"/>
          <w:color w:val="222222"/>
          <w:sz w:val="24"/>
          <w:szCs w:val="24"/>
          <w:shd w:val="clear" w:color="auto" w:fill="FFFFFF"/>
        </w:rPr>
        <w:t>of</w:t>
      </w:r>
      <w:r w:rsidR="00F81101">
        <w:rPr>
          <w:rFonts w:cstheme="minorHAnsi"/>
          <w:color w:val="222222"/>
          <w:sz w:val="24"/>
          <w:szCs w:val="24"/>
          <w:shd w:val="clear" w:color="auto" w:fill="FFFFFF"/>
        </w:rPr>
        <w:t xml:space="preserve"> foun</w:t>
      </w:r>
      <w:r w:rsidR="0049357B">
        <w:rPr>
          <w:rFonts w:cstheme="minorHAnsi"/>
          <w:color w:val="222222"/>
          <w:sz w:val="24"/>
          <w:szCs w:val="24"/>
          <w:shd w:val="clear" w:color="auto" w:fill="FFFFFF"/>
        </w:rPr>
        <w:t>ders/</w:t>
      </w:r>
      <w:r w:rsidR="00880C81">
        <w:rPr>
          <w:rFonts w:cstheme="minorHAnsi"/>
          <w:color w:val="222222"/>
          <w:sz w:val="24"/>
          <w:szCs w:val="24"/>
          <w:shd w:val="clear" w:color="auto" w:fill="FFFFFF"/>
        </w:rPr>
        <w:t>settlers</w:t>
      </w:r>
      <w:r w:rsidR="00587646">
        <w:rPr>
          <w:rFonts w:cstheme="minorHAnsi"/>
          <w:color w:val="222222"/>
          <w:sz w:val="24"/>
          <w:szCs w:val="24"/>
          <w:shd w:val="clear" w:color="auto" w:fill="FFFFFF"/>
        </w:rPr>
        <w:t xml:space="preserve"> and the </w:t>
      </w:r>
      <w:proofErr w:type="spellStart"/>
      <w:r w:rsidR="00923F08">
        <w:rPr>
          <w:rFonts w:cstheme="minorHAnsi"/>
          <w:color w:val="222222"/>
          <w:sz w:val="24"/>
          <w:szCs w:val="24"/>
          <w:shd w:val="clear" w:color="auto" w:fill="FFFFFF"/>
        </w:rPr>
        <w:t>later</w:t>
      </w:r>
      <w:proofErr w:type="spellEnd"/>
      <w:r w:rsidR="0049775D">
        <w:rPr>
          <w:rFonts w:cstheme="minorHAnsi"/>
          <w:color w:val="222222"/>
          <w:sz w:val="24"/>
          <w:szCs w:val="24"/>
          <w:shd w:val="clear" w:color="auto" w:fill="FFFFFF"/>
        </w:rPr>
        <w:t xml:space="preserve"> group of historians</w:t>
      </w:r>
      <w:r w:rsidR="00EB0512">
        <w:rPr>
          <w:rFonts w:cstheme="minorHAnsi"/>
          <w:color w:val="222222"/>
          <w:sz w:val="24"/>
          <w:szCs w:val="24"/>
          <w:shd w:val="clear" w:color="auto" w:fill="FFFFFF"/>
        </w:rPr>
        <w:t xml:space="preserve"> who wrote</w:t>
      </w:r>
      <w:r w:rsidR="00EA4094">
        <w:rPr>
          <w:rFonts w:cstheme="minorHAnsi"/>
          <w:color w:val="222222"/>
          <w:sz w:val="24"/>
          <w:szCs w:val="24"/>
          <w:shd w:val="clear" w:color="auto" w:fill="FFFFFF"/>
        </w:rPr>
        <w:t xml:space="preserve"> of </w:t>
      </w:r>
      <w:r w:rsidR="00B36007">
        <w:rPr>
          <w:rFonts w:cstheme="minorHAnsi"/>
          <w:color w:val="222222"/>
          <w:sz w:val="24"/>
          <w:szCs w:val="24"/>
          <w:shd w:val="clear" w:color="auto" w:fill="FFFFFF"/>
        </w:rPr>
        <w:t>the former</w:t>
      </w:r>
      <w:r w:rsidR="00B25ADB">
        <w:rPr>
          <w:rFonts w:cstheme="minorHAnsi"/>
          <w:color w:val="222222"/>
          <w:sz w:val="24"/>
          <w:szCs w:val="24"/>
          <w:shd w:val="clear" w:color="auto" w:fill="FFFFFF"/>
        </w:rPr>
        <w:t xml:space="preserve"> </w:t>
      </w:r>
      <w:r w:rsidR="00A44998">
        <w:rPr>
          <w:rFonts w:cstheme="minorHAnsi"/>
          <w:color w:val="222222"/>
          <w:sz w:val="24"/>
          <w:szCs w:val="24"/>
          <w:shd w:val="clear" w:color="auto" w:fill="FFFFFF"/>
        </w:rPr>
        <w:t>a few</w:t>
      </w:r>
      <w:r w:rsidR="00674B50">
        <w:rPr>
          <w:rFonts w:cstheme="minorHAnsi"/>
          <w:color w:val="222222"/>
          <w:sz w:val="24"/>
          <w:szCs w:val="24"/>
          <w:shd w:val="clear" w:color="auto" w:fill="FFFFFF"/>
        </w:rPr>
        <w:t xml:space="preserve"> decades later</w:t>
      </w:r>
      <w:r w:rsidR="007C3F10">
        <w:rPr>
          <w:rFonts w:cstheme="minorHAnsi"/>
          <w:color w:val="222222"/>
          <w:sz w:val="24"/>
          <w:szCs w:val="24"/>
          <w:shd w:val="clear" w:color="auto" w:fill="FFFFFF"/>
        </w:rPr>
        <w:t>.</w:t>
      </w:r>
      <w:r w:rsidR="00F41465">
        <w:rPr>
          <w:rFonts w:cstheme="minorHAnsi"/>
          <w:color w:val="222222"/>
          <w:sz w:val="24"/>
          <w:szCs w:val="24"/>
          <w:shd w:val="clear" w:color="auto" w:fill="FFFFFF"/>
        </w:rPr>
        <w:t xml:space="preserve"> </w:t>
      </w:r>
      <w:r w:rsidR="00B64FDE">
        <w:rPr>
          <w:rFonts w:cstheme="minorHAnsi"/>
          <w:color w:val="222222"/>
          <w:sz w:val="24"/>
          <w:szCs w:val="24"/>
          <w:shd w:val="clear" w:color="auto" w:fill="FFFFFF"/>
        </w:rPr>
        <w:t>The</w:t>
      </w:r>
      <w:r w:rsidR="00985641">
        <w:rPr>
          <w:rFonts w:cstheme="minorHAnsi"/>
          <w:color w:val="222222"/>
          <w:sz w:val="24"/>
          <w:szCs w:val="24"/>
          <w:shd w:val="clear" w:color="auto" w:fill="FFFFFF"/>
        </w:rPr>
        <w:t xml:space="preserve"> specific </w:t>
      </w:r>
      <w:r w:rsidR="00A57DBF">
        <w:rPr>
          <w:rFonts w:cstheme="minorHAnsi"/>
          <w:color w:val="222222"/>
          <w:sz w:val="24"/>
          <w:szCs w:val="24"/>
          <w:shd w:val="clear" w:color="auto" w:fill="FFFFFF"/>
        </w:rPr>
        <w:t>pioneers</w:t>
      </w:r>
      <w:r w:rsidR="00985641">
        <w:rPr>
          <w:rFonts w:cstheme="minorHAnsi"/>
          <w:color w:val="222222"/>
          <w:sz w:val="24"/>
          <w:szCs w:val="24"/>
          <w:shd w:val="clear" w:color="auto" w:fill="FFFFFF"/>
        </w:rPr>
        <w:t xml:space="preserve"> in the first group who informed </w:t>
      </w:r>
      <w:r w:rsidR="00192EFF">
        <w:rPr>
          <w:rFonts w:cstheme="minorHAnsi"/>
          <w:color w:val="222222"/>
          <w:sz w:val="24"/>
          <w:szCs w:val="24"/>
          <w:shd w:val="clear" w:color="auto" w:fill="FFFFFF"/>
        </w:rPr>
        <w:t>(and sometimes misinformed</w:t>
      </w:r>
      <w:r w:rsidR="00045AEE">
        <w:rPr>
          <w:rFonts w:cstheme="minorHAnsi"/>
          <w:color w:val="222222"/>
          <w:sz w:val="24"/>
          <w:szCs w:val="24"/>
          <w:shd w:val="clear" w:color="auto" w:fill="FFFFFF"/>
        </w:rPr>
        <w:t>)</w:t>
      </w:r>
      <w:r w:rsidR="00985641">
        <w:rPr>
          <w:rFonts w:cstheme="minorHAnsi"/>
          <w:color w:val="222222"/>
          <w:sz w:val="24"/>
          <w:szCs w:val="24"/>
          <w:shd w:val="clear" w:color="auto" w:fill="FFFFFF"/>
        </w:rPr>
        <w:t xml:space="preserve"> </w:t>
      </w:r>
      <w:r w:rsidR="005603D9">
        <w:rPr>
          <w:rFonts w:cstheme="minorHAnsi"/>
          <w:color w:val="222222"/>
          <w:sz w:val="24"/>
          <w:szCs w:val="24"/>
          <w:shd w:val="clear" w:color="auto" w:fill="FFFFFF"/>
        </w:rPr>
        <w:t xml:space="preserve">the historians </w:t>
      </w:r>
      <w:r w:rsidR="00E45E2C">
        <w:rPr>
          <w:rFonts w:cstheme="minorHAnsi"/>
          <w:color w:val="222222"/>
          <w:sz w:val="24"/>
          <w:szCs w:val="24"/>
          <w:shd w:val="clear" w:color="auto" w:fill="FFFFFF"/>
        </w:rPr>
        <w:t>in</w:t>
      </w:r>
      <w:r w:rsidR="005603D9">
        <w:rPr>
          <w:rFonts w:cstheme="minorHAnsi"/>
          <w:color w:val="222222"/>
          <w:sz w:val="24"/>
          <w:szCs w:val="24"/>
          <w:shd w:val="clear" w:color="auto" w:fill="FFFFFF"/>
        </w:rPr>
        <w:t xml:space="preserve"> the second group </w:t>
      </w:r>
      <w:r w:rsidR="008E4016">
        <w:rPr>
          <w:rFonts w:cstheme="minorHAnsi"/>
          <w:color w:val="222222"/>
          <w:sz w:val="24"/>
          <w:szCs w:val="24"/>
          <w:shd w:val="clear" w:color="auto" w:fill="FFFFFF"/>
        </w:rPr>
        <w:t>combined to</w:t>
      </w:r>
      <w:r w:rsidR="00A12D44">
        <w:rPr>
          <w:rFonts w:cstheme="minorHAnsi"/>
          <w:color w:val="222222"/>
          <w:sz w:val="24"/>
          <w:szCs w:val="24"/>
          <w:shd w:val="clear" w:color="auto" w:fill="FFFFFF"/>
        </w:rPr>
        <w:t xml:space="preserve"> create </w:t>
      </w:r>
      <w:r w:rsidR="0092131B">
        <w:rPr>
          <w:rFonts w:cstheme="minorHAnsi"/>
          <w:color w:val="222222"/>
          <w:sz w:val="24"/>
          <w:szCs w:val="24"/>
          <w:shd w:val="clear" w:color="auto" w:fill="FFFFFF"/>
        </w:rPr>
        <w:t>a durable</w:t>
      </w:r>
      <w:r w:rsidR="00AD4771">
        <w:rPr>
          <w:rFonts w:cstheme="minorHAnsi"/>
          <w:color w:val="222222"/>
          <w:sz w:val="24"/>
          <w:szCs w:val="24"/>
          <w:shd w:val="clear" w:color="auto" w:fill="FFFFFF"/>
        </w:rPr>
        <w:t xml:space="preserve"> and oft</w:t>
      </w:r>
      <w:r w:rsidR="004B57CE">
        <w:rPr>
          <w:rFonts w:cstheme="minorHAnsi"/>
          <w:color w:val="222222"/>
          <w:sz w:val="24"/>
          <w:szCs w:val="24"/>
          <w:shd w:val="clear" w:color="auto" w:fill="FFFFFF"/>
        </w:rPr>
        <w:t>-</w:t>
      </w:r>
      <w:r w:rsidR="00AD4771">
        <w:rPr>
          <w:rFonts w:cstheme="minorHAnsi"/>
          <w:color w:val="222222"/>
          <w:sz w:val="24"/>
          <w:szCs w:val="24"/>
          <w:shd w:val="clear" w:color="auto" w:fill="FFFFFF"/>
        </w:rPr>
        <w:t>repeated</w:t>
      </w:r>
      <w:r w:rsidR="0092131B">
        <w:rPr>
          <w:rFonts w:cstheme="minorHAnsi"/>
          <w:color w:val="222222"/>
          <w:sz w:val="24"/>
          <w:szCs w:val="24"/>
          <w:shd w:val="clear" w:color="auto" w:fill="FFFFFF"/>
        </w:rPr>
        <w:t xml:space="preserve"> narra</w:t>
      </w:r>
      <w:r w:rsidR="00AD4771">
        <w:rPr>
          <w:rFonts w:cstheme="minorHAnsi"/>
          <w:color w:val="222222"/>
          <w:sz w:val="24"/>
          <w:szCs w:val="24"/>
          <w:shd w:val="clear" w:color="auto" w:fill="FFFFFF"/>
        </w:rPr>
        <w:t>tive</w:t>
      </w:r>
      <w:r w:rsidR="00AE652A">
        <w:rPr>
          <w:rFonts w:cstheme="minorHAnsi"/>
          <w:color w:val="222222"/>
          <w:sz w:val="24"/>
          <w:szCs w:val="24"/>
          <w:shd w:val="clear" w:color="auto" w:fill="FFFFFF"/>
        </w:rPr>
        <w:t>.</w:t>
      </w:r>
      <w:r w:rsidR="006F5882">
        <w:rPr>
          <w:rFonts w:cstheme="minorHAnsi"/>
          <w:color w:val="222222"/>
          <w:sz w:val="24"/>
          <w:szCs w:val="24"/>
          <w:shd w:val="clear" w:color="auto" w:fill="FFFFFF"/>
        </w:rPr>
        <w:t xml:space="preserve"> </w:t>
      </w:r>
    </w:p>
    <w:p w14:paraId="3D8C63BF" w14:textId="4A00BB58" w:rsidR="004408F4" w:rsidRDefault="00586623" w:rsidP="0022042C">
      <w:pPr>
        <w:widowControl w:val="0"/>
        <w:spacing w:after="120" w:line="240" w:lineRule="auto"/>
        <w:rPr>
          <w:rFonts w:cstheme="minorHAnsi"/>
          <w:color w:val="222222"/>
          <w:sz w:val="24"/>
          <w:szCs w:val="24"/>
          <w:shd w:val="clear" w:color="auto" w:fill="FFFFFF"/>
        </w:rPr>
      </w:pPr>
      <w:r>
        <w:rPr>
          <w:rFonts w:cstheme="minorHAnsi"/>
          <w:color w:val="222222"/>
          <w:sz w:val="24"/>
          <w:szCs w:val="24"/>
          <w:shd w:val="clear" w:color="auto" w:fill="FFFFFF"/>
        </w:rPr>
        <w:t>The Black Hawk War of 18</w:t>
      </w:r>
      <w:r w:rsidR="002361CC">
        <w:rPr>
          <w:rFonts w:cstheme="minorHAnsi"/>
          <w:color w:val="222222"/>
          <w:sz w:val="24"/>
          <w:szCs w:val="24"/>
          <w:shd w:val="clear" w:color="auto" w:fill="FFFFFF"/>
        </w:rPr>
        <w:t>3</w:t>
      </w:r>
      <w:r>
        <w:rPr>
          <w:rFonts w:cstheme="minorHAnsi"/>
          <w:color w:val="222222"/>
          <w:sz w:val="24"/>
          <w:szCs w:val="24"/>
          <w:shd w:val="clear" w:color="auto" w:fill="FFFFFF"/>
        </w:rPr>
        <w:t xml:space="preserve">2 </w:t>
      </w:r>
      <w:r w:rsidR="00D74C94">
        <w:rPr>
          <w:rFonts w:cstheme="minorHAnsi"/>
          <w:color w:val="222222"/>
          <w:sz w:val="24"/>
          <w:szCs w:val="24"/>
          <w:shd w:val="clear" w:color="auto" w:fill="FFFFFF"/>
        </w:rPr>
        <w:t>mark</w:t>
      </w:r>
      <w:r w:rsidR="00AE652A">
        <w:rPr>
          <w:rFonts w:cstheme="minorHAnsi"/>
          <w:color w:val="222222"/>
          <w:sz w:val="24"/>
          <w:szCs w:val="24"/>
          <w:shd w:val="clear" w:color="auto" w:fill="FFFFFF"/>
        </w:rPr>
        <w:t>ed</w:t>
      </w:r>
      <w:r w:rsidR="00D74C94">
        <w:rPr>
          <w:rFonts w:cstheme="minorHAnsi"/>
          <w:color w:val="222222"/>
          <w:sz w:val="24"/>
          <w:szCs w:val="24"/>
          <w:shd w:val="clear" w:color="auto" w:fill="FFFFFF"/>
        </w:rPr>
        <w:t xml:space="preserve"> the</w:t>
      </w:r>
      <w:r w:rsidR="00653A18">
        <w:rPr>
          <w:rFonts w:cstheme="minorHAnsi"/>
          <w:color w:val="222222"/>
          <w:sz w:val="24"/>
          <w:szCs w:val="24"/>
          <w:shd w:val="clear" w:color="auto" w:fill="FFFFFF"/>
        </w:rPr>
        <w:t xml:space="preserve"> upward</w:t>
      </w:r>
      <w:r w:rsidR="00D74C94">
        <w:rPr>
          <w:rFonts w:cstheme="minorHAnsi"/>
          <w:color w:val="222222"/>
          <w:sz w:val="24"/>
          <w:szCs w:val="24"/>
          <w:shd w:val="clear" w:color="auto" w:fill="FFFFFF"/>
        </w:rPr>
        <w:t xml:space="preserve"> inflection </w:t>
      </w:r>
      <w:r w:rsidR="00D244DE">
        <w:rPr>
          <w:rFonts w:cstheme="minorHAnsi"/>
          <w:color w:val="222222"/>
          <w:sz w:val="24"/>
          <w:szCs w:val="24"/>
          <w:shd w:val="clear" w:color="auto" w:fill="FFFFFF"/>
        </w:rPr>
        <w:t>of</w:t>
      </w:r>
      <w:r w:rsidR="00D74C94">
        <w:rPr>
          <w:rFonts w:cstheme="minorHAnsi"/>
          <w:color w:val="222222"/>
          <w:sz w:val="24"/>
          <w:szCs w:val="24"/>
          <w:shd w:val="clear" w:color="auto" w:fill="FFFFFF"/>
        </w:rPr>
        <w:t xml:space="preserve"> the </w:t>
      </w:r>
      <w:r w:rsidR="00070B36">
        <w:rPr>
          <w:rFonts w:cstheme="minorHAnsi"/>
          <w:color w:val="222222"/>
          <w:sz w:val="24"/>
          <w:szCs w:val="24"/>
          <w:shd w:val="clear" w:color="auto" w:fill="FFFFFF"/>
        </w:rPr>
        <w:t>white</w:t>
      </w:r>
      <w:r w:rsidR="00D244DE">
        <w:rPr>
          <w:rFonts w:cstheme="minorHAnsi"/>
          <w:color w:val="222222"/>
          <w:sz w:val="24"/>
          <w:szCs w:val="24"/>
          <w:shd w:val="clear" w:color="auto" w:fill="FFFFFF"/>
        </w:rPr>
        <w:t xml:space="preserve"> man’s</w:t>
      </w:r>
      <w:r w:rsidR="00070B36">
        <w:rPr>
          <w:rFonts w:cstheme="minorHAnsi"/>
          <w:color w:val="222222"/>
          <w:sz w:val="24"/>
          <w:szCs w:val="24"/>
          <w:shd w:val="clear" w:color="auto" w:fill="FFFFFF"/>
        </w:rPr>
        <w:t xml:space="preserve"> settlement of Northern Illinois</w:t>
      </w:r>
      <w:r w:rsidR="00EB5EB0">
        <w:rPr>
          <w:rFonts w:cstheme="minorHAnsi"/>
          <w:color w:val="222222"/>
          <w:sz w:val="24"/>
          <w:szCs w:val="24"/>
          <w:shd w:val="clear" w:color="auto" w:fill="FFFFFF"/>
        </w:rPr>
        <w:t>.</w:t>
      </w:r>
      <w:r w:rsidR="0009037F">
        <w:rPr>
          <w:rFonts w:cstheme="minorHAnsi"/>
          <w:color w:val="222222"/>
          <w:sz w:val="24"/>
          <w:szCs w:val="24"/>
          <w:shd w:val="clear" w:color="auto" w:fill="FFFFFF"/>
        </w:rPr>
        <w:t xml:space="preserve"> Many of the </w:t>
      </w:r>
      <w:r w:rsidR="002F4B5F">
        <w:rPr>
          <w:rFonts w:cstheme="minorHAnsi"/>
          <w:color w:val="222222"/>
          <w:sz w:val="24"/>
          <w:szCs w:val="24"/>
          <w:shd w:val="clear" w:color="auto" w:fill="FFFFFF"/>
        </w:rPr>
        <w:t xml:space="preserve">men named </w:t>
      </w:r>
      <w:r w:rsidR="0061022B">
        <w:rPr>
          <w:rFonts w:cstheme="minorHAnsi"/>
          <w:color w:val="222222"/>
          <w:sz w:val="24"/>
          <w:szCs w:val="24"/>
          <w:shd w:val="clear" w:color="auto" w:fill="FFFFFF"/>
        </w:rPr>
        <w:t>above</w:t>
      </w:r>
      <w:r w:rsidR="0009037F">
        <w:rPr>
          <w:rFonts w:cstheme="minorHAnsi"/>
          <w:color w:val="222222"/>
          <w:sz w:val="24"/>
          <w:szCs w:val="24"/>
          <w:shd w:val="clear" w:color="auto" w:fill="FFFFFF"/>
        </w:rPr>
        <w:t xml:space="preserve"> </w:t>
      </w:r>
      <w:r w:rsidR="0061022B">
        <w:rPr>
          <w:rFonts w:cstheme="minorHAnsi"/>
          <w:color w:val="222222"/>
          <w:sz w:val="24"/>
          <w:szCs w:val="24"/>
          <w:shd w:val="clear" w:color="auto" w:fill="FFFFFF"/>
        </w:rPr>
        <w:t>had been</w:t>
      </w:r>
      <w:r w:rsidR="0009037F">
        <w:rPr>
          <w:rFonts w:cstheme="minorHAnsi"/>
          <w:color w:val="222222"/>
          <w:sz w:val="24"/>
          <w:szCs w:val="24"/>
          <w:shd w:val="clear" w:color="auto" w:fill="FFFFFF"/>
        </w:rPr>
        <w:t xml:space="preserve"> combatants.</w:t>
      </w:r>
      <w:r w:rsidR="00070B36">
        <w:rPr>
          <w:rFonts w:cstheme="minorHAnsi"/>
          <w:color w:val="222222"/>
          <w:sz w:val="24"/>
          <w:szCs w:val="24"/>
          <w:shd w:val="clear" w:color="auto" w:fill="FFFFFF"/>
        </w:rPr>
        <w:t xml:space="preserve"> </w:t>
      </w:r>
      <w:r w:rsidR="00EB5EB0">
        <w:rPr>
          <w:rFonts w:cstheme="minorHAnsi"/>
          <w:color w:val="222222"/>
          <w:sz w:val="24"/>
          <w:szCs w:val="24"/>
          <w:shd w:val="clear" w:color="auto" w:fill="FFFFFF"/>
        </w:rPr>
        <w:t>What had been a trickle</w:t>
      </w:r>
      <w:r w:rsidR="00070B36">
        <w:rPr>
          <w:rFonts w:cstheme="minorHAnsi"/>
          <w:color w:val="222222"/>
          <w:sz w:val="24"/>
          <w:szCs w:val="24"/>
          <w:shd w:val="clear" w:color="auto" w:fill="FFFFFF"/>
        </w:rPr>
        <w:t xml:space="preserve"> </w:t>
      </w:r>
      <w:r w:rsidR="003E746D">
        <w:rPr>
          <w:rFonts w:cstheme="minorHAnsi"/>
          <w:color w:val="222222"/>
          <w:sz w:val="24"/>
          <w:szCs w:val="24"/>
          <w:shd w:val="clear" w:color="auto" w:fill="FFFFFF"/>
        </w:rPr>
        <w:t xml:space="preserve">became a </w:t>
      </w:r>
      <w:r w:rsidR="00F7678A">
        <w:rPr>
          <w:rFonts w:cstheme="minorHAnsi"/>
          <w:color w:val="222222"/>
          <w:sz w:val="24"/>
          <w:szCs w:val="24"/>
          <w:shd w:val="clear" w:color="auto" w:fill="FFFFFF"/>
        </w:rPr>
        <w:t>flood</w:t>
      </w:r>
      <w:r w:rsidR="008F31BD">
        <w:rPr>
          <w:rFonts w:cstheme="minorHAnsi"/>
          <w:color w:val="222222"/>
          <w:sz w:val="24"/>
          <w:szCs w:val="24"/>
          <w:shd w:val="clear" w:color="auto" w:fill="FFFFFF"/>
        </w:rPr>
        <w:t xml:space="preserve"> after “The Massacre at Bad Axe.”</w:t>
      </w:r>
      <w:r w:rsidR="00C569B3">
        <w:rPr>
          <w:rFonts w:cstheme="minorHAnsi"/>
          <w:color w:val="222222"/>
          <w:sz w:val="24"/>
          <w:szCs w:val="24"/>
          <w:shd w:val="clear" w:color="auto" w:fill="FFFFFF"/>
        </w:rPr>
        <w:t xml:space="preserve"> Wars </w:t>
      </w:r>
      <w:r w:rsidR="00B64FDE">
        <w:rPr>
          <w:rFonts w:cstheme="minorHAnsi"/>
          <w:color w:val="222222"/>
          <w:sz w:val="24"/>
          <w:szCs w:val="24"/>
          <w:shd w:val="clear" w:color="auto" w:fill="FFFFFF"/>
        </w:rPr>
        <w:t>are</w:t>
      </w:r>
      <w:r w:rsidR="00C569B3">
        <w:rPr>
          <w:rFonts w:cstheme="minorHAnsi"/>
          <w:color w:val="222222"/>
          <w:sz w:val="24"/>
          <w:szCs w:val="24"/>
          <w:shd w:val="clear" w:color="auto" w:fill="FFFFFF"/>
        </w:rPr>
        <w:t xml:space="preserve"> historical mileposts.</w:t>
      </w:r>
      <w:r w:rsidR="00F7678A">
        <w:rPr>
          <w:rFonts w:cstheme="minorHAnsi"/>
          <w:color w:val="222222"/>
          <w:sz w:val="24"/>
          <w:szCs w:val="24"/>
          <w:shd w:val="clear" w:color="auto" w:fill="FFFFFF"/>
        </w:rPr>
        <w:t xml:space="preserve"> </w:t>
      </w:r>
      <w:r w:rsidR="00D1020C">
        <w:rPr>
          <w:rFonts w:cstheme="minorHAnsi"/>
          <w:color w:val="222222"/>
          <w:sz w:val="24"/>
          <w:szCs w:val="24"/>
          <w:shd w:val="clear" w:color="auto" w:fill="FFFFFF"/>
        </w:rPr>
        <w:t>Beginning</w:t>
      </w:r>
      <w:r w:rsidR="00460CC0">
        <w:rPr>
          <w:rFonts w:cstheme="minorHAnsi"/>
          <w:color w:val="222222"/>
          <w:sz w:val="24"/>
          <w:szCs w:val="24"/>
          <w:shd w:val="clear" w:color="auto" w:fill="FFFFFF"/>
        </w:rPr>
        <w:t xml:space="preserve"> </w:t>
      </w:r>
      <w:r w:rsidR="00FA1070">
        <w:rPr>
          <w:rFonts w:cstheme="minorHAnsi"/>
          <w:color w:val="222222"/>
          <w:sz w:val="24"/>
          <w:szCs w:val="24"/>
          <w:shd w:val="clear" w:color="auto" w:fill="FFFFFF"/>
        </w:rPr>
        <w:t xml:space="preserve">this </w:t>
      </w:r>
      <w:r w:rsidR="008F71F2">
        <w:rPr>
          <w:rFonts w:cstheme="minorHAnsi"/>
          <w:color w:val="222222"/>
          <w:sz w:val="24"/>
          <w:szCs w:val="24"/>
          <w:shd w:val="clear" w:color="auto" w:fill="FFFFFF"/>
        </w:rPr>
        <w:t>compos</w:t>
      </w:r>
      <w:r w:rsidR="00842216">
        <w:rPr>
          <w:rFonts w:cstheme="minorHAnsi"/>
          <w:color w:val="222222"/>
          <w:sz w:val="24"/>
          <w:szCs w:val="24"/>
          <w:shd w:val="clear" w:color="auto" w:fill="FFFFFF"/>
        </w:rPr>
        <w:t>ition</w:t>
      </w:r>
      <w:r w:rsidR="00D1020C">
        <w:rPr>
          <w:rFonts w:cstheme="minorHAnsi"/>
          <w:color w:val="222222"/>
          <w:sz w:val="24"/>
          <w:szCs w:val="24"/>
          <w:shd w:val="clear" w:color="auto" w:fill="FFFFFF"/>
        </w:rPr>
        <w:t xml:space="preserve"> with a</w:t>
      </w:r>
      <w:r w:rsidR="004F1A9F">
        <w:rPr>
          <w:rFonts w:cstheme="minorHAnsi"/>
          <w:color w:val="222222"/>
          <w:sz w:val="24"/>
          <w:szCs w:val="24"/>
          <w:shd w:val="clear" w:color="auto" w:fill="FFFFFF"/>
        </w:rPr>
        <w:t xml:space="preserve"> Civil War</w:t>
      </w:r>
      <w:r w:rsidR="002F4B5F">
        <w:rPr>
          <w:rFonts w:cstheme="minorHAnsi"/>
          <w:color w:val="222222"/>
          <w:sz w:val="24"/>
          <w:szCs w:val="24"/>
          <w:shd w:val="clear" w:color="auto" w:fill="FFFFFF"/>
        </w:rPr>
        <w:t>-</w:t>
      </w:r>
      <w:r w:rsidR="00306630">
        <w:rPr>
          <w:rFonts w:cstheme="minorHAnsi"/>
          <w:color w:val="222222"/>
          <w:sz w:val="24"/>
          <w:szCs w:val="24"/>
          <w:shd w:val="clear" w:color="auto" w:fill="FFFFFF"/>
        </w:rPr>
        <w:t>era</w:t>
      </w:r>
      <w:r w:rsidR="00D1020C">
        <w:rPr>
          <w:rFonts w:cstheme="minorHAnsi"/>
          <w:color w:val="222222"/>
          <w:sz w:val="24"/>
          <w:szCs w:val="24"/>
          <w:shd w:val="clear" w:color="auto" w:fill="FFFFFF"/>
        </w:rPr>
        <w:t xml:space="preserve"> ane</w:t>
      </w:r>
      <w:r w:rsidR="004F1A9F">
        <w:rPr>
          <w:rFonts w:cstheme="minorHAnsi"/>
          <w:color w:val="222222"/>
          <w:sz w:val="24"/>
          <w:szCs w:val="24"/>
          <w:shd w:val="clear" w:color="auto" w:fill="FFFFFF"/>
        </w:rPr>
        <w:t>cdote</w:t>
      </w:r>
      <w:r w:rsidR="00BB730B">
        <w:rPr>
          <w:rFonts w:cstheme="minorHAnsi"/>
          <w:color w:val="222222"/>
          <w:sz w:val="24"/>
          <w:szCs w:val="24"/>
          <w:shd w:val="clear" w:color="auto" w:fill="FFFFFF"/>
        </w:rPr>
        <w:t xml:space="preserve">, </w:t>
      </w:r>
      <w:r w:rsidR="0051576A">
        <w:rPr>
          <w:rFonts w:cstheme="minorHAnsi"/>
          <w:color w:val="222222"/>
          <w:sz w:val="24"/>
          <w:szCs w:val="24"/>
          <w:shd w:val="clear" w:color="auto" w:fill="FFFFFF"/>
        </w:rPr>
        <w:t>“The War at Home”</w:t>
      </w:r>
      <w:r w:rsidR="004F1A9F">
        <w:rPr>
          <w:rFonts w:cstheme="minorHAnsi"/>
          <w:color w:val="222222"/>
          <w:sz w:val="24"/>
          <w:szCs w:val="24"/>
          <w:shd w:val="clear" w:color="auto" w:fill="FFFFFF"/>
        </w:rPr>
        <w:t xml:space="preserve"> </w:t>
      </w:r>
      <w:r w:rsidR="00AE2547">
        <w:rPr>
          <w:rFonts w:cstheme="minorHAnsi"/>
          <w:color w:val="222222"/>
          <w:sz w:val="24"/>
          <w:szCs w:val="24"/>
          <w:shd w:val="clear" w:color="auto" w:fill="FFFFFF"/>
        </w:rPr>
        <w:t>might</w:t>
      </w:r>
      <w:r w:rsidR="004975E9">
        <w:rPr>
          <w:rFonts w:cstheme="minorHAnsi"/>
          <w:color w:val="222222"/>
          <w:sz w:val="24"/>
          <w:szCs w:val="24"/>
          <w:shd w:val="clear" w:color="auto" w:fill="FFFFFF"/>
        </w:rPr>
        <w:t xml:space="preserve"> </w:t>
      </w:r>
      <w:r w:rsidR="00F166CE">
        <w:rPr>
          <w:rFonts w:cstheme="minorHAnsi"/>
          <w:color w:val="222222"/>
          <w:sz w:val="24"/>
          <w:szCs w:val="24"/>
          <w:shd w:val="clear" w:color="auto" w:fill="FFFFFF"/>
        </w:rPr>
        <w:t xml:space="preserve">well </w:t>
      </w:r>
      <w:r w:rsidR="004975E9">
        <w:rPr>
          <w:rFonts w:cstheme="minorHAnsi"/>
          <w:color w:val="222222"/>
          <w:sz w:val="24"/>
          <w:szCs w:val="24"/>
          <w:shd w:val="clear" w:color="auto" w:fill="FFFFFF"/>
        </w:rPr>
        <w:t xml:space="preserve">seem </w:t>
      </w:r>
      <w:r w:rsidR="00842216">
        <w:rPr>
          <w:rFonts w:cstheme="minorHAnsi"/>
          <w:color w:val="222222"/>
          <w:sz w:val="24"/>
          <w:szCs w:val="24"/>
          <w:shd w:val="clear" w:color="auto" w:fill="FFFFFF"/>
        </w:rPr>
        <w:t>a</w:t>
      </w:r>
      <w:r w:rsidR="004975E9">
        <w:rPr>
          <w:rFonts w:cstheme="minorHAnsi"/>
          <w:color w:val="222222"/>
          <w:sz w:val="24"/>
          <w:szCs w:val="24"/>
          <w:shd w:val="clear" w:color="auto" w:fill="FFFFFF"/>
        </w:rPr>
        <w:t xml:space="preserve"> </w:t>
      </w:r>
      <w:r w:rsidR="0035291A">
        <w:rPr>
          <w:rFonts w:cstheme="minorHAnsi"/>
          <w:color w:val="222222"/>
          <w:sz w:val="24"/>
          <w:szCs w:val="24"/>
          <w:shd w:val="clear" w:color="auto" w:fill="FFFFFF"/>
        </w:rPr>
        <w:t>peculiar</w:t>
      </w:r>
      <w:r w:rsidR="001D7F99">
        <w:rPr>
          <w:rFonts w:cstheme="minorHAnsi"/>
          <w:color w:val="222222"/>
          <w:sz w:val="24"/>
          <w:szCs w:val="24"/>
          <w:shd w:val="clear" w:color="auto" w:fill="FFFFFF"/>
        </w:rPr>
        <w:t xml:space="preserve"> </w:t>
      </w:r>
      <w:r w:rsidR="00D477AF">
        <w:rPr>
          <w:rFonts w:cstheme="minorHAnsi"/>
          <w:color w:val="222222"/>
          <w:sz w:val="24"/>
          <w:szCs w:val="24"/>
          <w:shd w:val="clear" w:color="auto" w:fill="FFFFFF"/>
        </w:rPr>
        <w:t xml:space="preserve">place to </w:t>
      </w:r>
      <w:r w:rsidR="001402CC">
        <w:rPr>
          <w:rFonts w:cstheme="minorHAnsi"/>
          <w:color w:val="222222"/>
          <w:sz w:val="24"/>
          <w:szCs w:val="24"/>
          <w:shd w:val="clear" w:color="auto" w:fill="FFFFFF"/>
        </w:rPr>
        <w:t>start</w:t>
      </w:r>
      <w:r w:rsidR="001D7F99">
        <w:rPr>
          <w:rFonts w:cstheme="minorHAnsi"/>
          <w:color w:val="222222"/>
          <w:sz w:val="24"/>
          <w:szCs w:val="24"/>
          <w:shd w:val="clear" w:color="auto" w:fill="FFFFFF"/>
        </w:rPr>
        <w:t xml:space="preserve"> given the just stated</w:t>
      </w:r>
      <w:r w:rsidR="00E664B4">
        <w:rPr>
          <w:rFonts w:cstheme="minorHAnsi"/>
          <w:color w:val="222222"/>
          <w:sz w:val="24"/>
          <w:szCs w:val="24"/>
          <w:shd w:val="clear" w:color="auto" w:fill="FFFFFF"/>
        </w:rPr>
        <w:t xml:space="preserve"> </w:t>
      </w:r>
      <w:r w:rsidR="00D12D2D">
        <w:rPr>
          <w:rFonts w:cstheme="minorHAnsi"/>
          <w:color w:val="222222"/>
          <w:sz w:val="24"/>
          <w:szCs w:val="24"/>
          <w:shd w:val="clear" w:color="auto" w:fill="FFFFFF"/>
        </w:rPr>
        <w:t>aim</w:t>
      </w:r>
      <w:r w:rsidR="00556B9F">
        <w:rPr>
          <w:rFonts w:cstheme="minorHAnsi"/>
          <w:color w:val="222222"/>
          <w:sz w:val="24"/>
          <w:szCs w:val="24"/>
          <w:shd w:val="clear" w:color="auto" w:fill="FFFFFF"/>
        </w:rPr>
        <w:t xml:space="preserve">. </w:t>
      </w:r>
      <w:r w:rsidR="009C0C4B">
        <w:rPr>
          <w:rFonts w:cstheme="minorHAnsi"/>
          <w:color w:val="222222"/>
          <w:sz w:val="24"/>
          <w:szCs w:val="24"/>
          <w:shd w:val="clear" w:color="auto" w:fill="FFFFFF"/>
        </w:rPr>
        <w:t>John King was barely</w:t>
      </w:r>
      <w:r w:rsidR="00A37ED7">
        <w:rPr>
          <w:rFonts w:cstheme="minorHAnsi"/>
          <w:color w:val="222222"/>
          <w:sz w:val="24"/>
          <w:szCs w:val="24"/>
          <w:shd w:val="clear" w:color="auto" w:fill="FFFFFF"/>
        </w:rPr>
        <w:t xml:space="preserve"> even</w:t>
      </w:r>
      <w:r w:rsidR="009C0C4B">
        <w:rPr>
          <w:rFonts w:cstheme="minorHAnsi"/>
          <w:color w:val="222222"/>
          <w:sz w:val="24"/>
          <w:szCs w:val="24"/>
          <w:shd w:val="clear" w:color="auto" w:fill="FFFFFF"/>
        </w:rPr>
        <w:t xml:space="preserve"> a Genevan</w:t>
      </w:r>
      <w:r w:rsidR="00382495">
        <w:rPr>
          <w:rFonts w:cstheme="minorHAnsi"/>
          <w:color w:val="222222"/>
          <w:sz w:val="24"/>
          <w:szCs w:val="24"/>
          <w:shd w:val="clear" w:color="auto" w:fill="FFFFFF"/>
        </w:rPr>
        <w:t xml:space="preserve">, though he is </w:t>
      </w:r>
      <w:r w:rsidR="002E25E0">
        <w:rPr>
          <w:rFonts w:cstheme="minorHAnsi"/>
          <w:color w:val="222222"/>
          <w:sz w:val="24"/>
          <w:szCs w:val="24"/>
          <w:shd w:val="clear" w:color="auto" w:fill="FFFFFF"/>
        </w:rPr>
        <w:t xml:space="preserve">indelibly </w:t>
      </w:r>
      <w:r w:rsidR="00382495">
        <w:rPr>
          <w:rFonts w:cstheme="minorHAnsi"/>
          <w:color w:val="222222"/>
          <w:sz w:val="24"/>
          <w:szCs w:val="24"/>
          <w:shd w:val="clear" w:color="auto" w:fill="FFFFFF"/>
        </w:rPr>
        <w:t xml:space="preserve">identified </w:t>
      </w:r>
      <w:r w:rsidR="002E25E0">
        <w:rPr>
          <w:rFonts w:cstheme="minorHAnsi"/>
          <w:color w:val="222222"/>
          <w:sz w:val="24"/>
          <w:szCs w:val="24"/>
          <w:shd w:val="clear" w:color="auto" w:fill="FFFFFF"/>
        </w:rPr>
        <w:t>as one</w:t>
      </w:r>
      <w:r w:rsidR="00F554B2">
        <w:rPr>
          <w:rFonts w:cstheme="minorHAnsi"/>
          <w:color w:val="222222"/>
          <w:sz w:val="24"/>
          <w:szCs w:val="24"/>
          <w:shd w:val="clear" w:color="auto" w:fill="FFFFFF"/>
        </w:rPr>
        <w:t xml:space="preserve"> by </w:t>
      </w:r>
      <w:r w:rsidR="001A4F45">
        <w:rPr>
          <w:rFonts w:cstheme="minorHAnsi"/>
          <w:color w:val="222222"/>
          <w:sz w:val="24"/>
          <w:szCs w:val="24"/>
          <w:shd w:val="clear" w:color="auto" w:fill="FFFFFF"/>
        </w:rPr>
        <w:t xml:space="preserve">an </w:t>
      </w:r>
      <w:r w:rsidR="00B32FC1">
        <w:rPr>
          <w:rFonts w:cstheme="minorHAnsi"/>
          <w:color w:val="222222"/>
          <w:sz w:val="24"/>
          <w:szCs w:val="24"/>
          <w:shd w:val="clear" w:color="auto" w:fill="FFFFFF"/>
        </w:rPr>
        <w:t>extraordinary</w:t>
      </w:r>
      <w:r w:rsidR="00F554B2">
        <w:rPr>
          <w:rFonts w:cstheme="minorHAnsi"/>
          <w:color w:val="222222"/>
          <w:sz w:val="24"/>
          <w:szCs w:val="24"/>
          <w:shd w:val="clear" w:color="auto" w:fill="FFFFFF"/>
        </w:rPr>
        <w:t xml:space="preserve"> event</w:t>
      </w:r>
      <w:r w:rsidR="00752E1A">
        <w:rPr>
          <w:rFonts w:cstheme="minorHAnsi"/>
          <w:color w:val="222222"/>
          <w:sz w:val="24"/>
          <w:szCs w:val="24"/>
          <w:shd w:val="clear" w:color="auto" w:fill="FFFFFF"/>
        </w:rPr>
        <w:t xml:space="preserve">. </w:t>
      </w:r>
    </w:p>
    <w:p w14:paraId="2B2EE6BF" w14:textId="5B89DAD9" w:rsidR="009C0C4B" w:rsidRDefault="00863524" w:rsidP="0022042C">
      <w:pPr>
        <w:widowControl w:val="0"/>
        <w:spacing w:after="120" w:line="240" w:lineRule="auto"/>
        <w:rPr>
          <w:rFonts w:cstheme="minorHAnsi"/>
          <w:color w:val="222222"/>
          <w:sz w:val="24"/>
          <w:szCs w:val="24"/>
          <w:shd w:val="clear" w:color="auto" w:fill="FFFFFF"/>
        </w:rPr>
      </w:pPr>
      <w:r>
        <w:rPr>
          <w:rFonts w:cstheme="minorHAnsi"/>
          <w:color w:val="222222"/>
          <w:sz w:val="24"/>
          <w:szCs w:val="24"/>
          <w:shd w:val="clear" w:color="auto" w:fill="FFFFFF"/>
        </w:rPr>
        <w:t>John</w:t>
      </w:r>
      <w:r w:rsidR="00752E1A">
        <w:rPr>
          <w:rFonts w:cstheme="minorHAnsi"/>
          <w:color w:val="222222"/>
          <w:sz w:val="24"/>
          <w:szCs w:val="24"/>
          <w:shd w:val="clear" w:color="auto" w:fill="FFFFFF"/>
        </w:rPr>
        <w:t xml:space="preserve"> </w:t>
      </w:r>
      <w:r w:rsidR="00922E79">
        <w:rPr>
          <w:rFonts w:cstheme="minorHAnsi"/>
          <w:color w:val="222222"/>
          <w:sz w:val="24"/>
          <w:szCs w:val="24"/>
          <w:shd w:val="clear" w:color="auto" w:fill="FFFFFF"/>
        </w:rPr>
        <w:t>King’s</w:t>
      </w:r>
      <w:r w:rsidR="004C39EF">
        <w:rPr>
          <w:rFonts w:cstheme="minorHAnsi"/>
          <w:color w:val="222222"/>
          <w:sz w:val="24"/>
          <w:szCs w:val="24"/>
          <w:shd w:val="clear" w:color="auto" w:fill="FFFFFF"/>
        </w:rPr>
        <w:t xml:space="preserve"> story </w:t>
      </w:r>
      <w:r w:rsidR="003E1A1B">
        <w:rPr>
          <w:rFonts w:cstheme="minorHAnsi"/>
          <w:color w:val="222222"/>
          <w:sz w:val="24"/>
          <w:szCs w:val="24"/>
          <w:shd w:val="clear" w:color="auto" w:fill="FFFFFF"/>
        </w:rPr>
        <w:t>falls</w:t>
      </w:r>
      <w:r w:rsidR="004C39EF">
        <w:rPr>
          <w:rFonts w:cstheme="minorHAnsi"/>
          <w:color w:val="222222"/>
          <w:sz w:val="24"/>
          <w:szCs w:val="24"/>
          <w:shd w:val="clear" w:color="auto" w:fill="FFFFFF"/>
        </w:rPr>
        <w:t xml:space="preserve"> </w:t>
      </w:r>
      <w:r w:rsidR="006B7626">
        <w:rPr>
          <w:rFonts w:cstheme="minorHAnsi"/>
          <w:color w:val="222222"/>
          <w:sz w:val="24"/>
          <w:szCs w:val="24"/>
          <w:shd w:val="clear" w:color="auto" w:fill="FFFFFF"/>
        </w:rPr>
        <w:t>within</w:t>
      </w:r>
      <w:r w:rsidR="004C39EF">
        <w:rPr>
          <w:rFonts w:cstheme="minorHAnsi"/>
          <w:color w:val="222222"/>
          <w:sz w:val="24"/>
          <w:szCs w:val="24"/>
          <w:shd w:val="clear" w:color="auto" w:fill="FFFFFF"/>
        </w:rPr>
        <w:t xml:space="preserve"> </w:t>
      </w:r>
      <w:r w:rsidR="00576A5E">
        <w:rPr>
          <w:rFonts w:cstheme="minorHAnsi"/>
          <w:color w:val="222222"/>
          <w:sz w:val="24"/>
          <w:szCs w:val="24"/>
          <w:shd w:val="clear" w:color="auto" w:fill="FFFFFF"/>
        </w:rPr>
        <w:t xml:space="preserve">one of </w:t>
      </w:r>
      <w:r w:rsidR="006B7626">
        <w:rPr>
          <w:rFonts w:cstheme="minorHAnsi"/>
          <w:color w:val="222222"/>
          <w:sz w:val="24"/>
          <w:szCs w:val="24"/>
          <w:shd w:val="clear" w:color="auto" w:fill="FFFFFF"/>
        </w:rPr>
        <w:t xml:space="preserve">local </w:t>
      </w:r>
      <w:r w:rsidR="00576A5E">
        <w:rPr>
          <w:rFonts w:cstheme="minorHAnsi"/>
          <w:color w:val="222222"/>
          <w:sz w:val="24"/>
          <w:szCs w:val="24"/>
          <w:shd w:val="clear" w:color="auto" w:fill="FFFFFF"/>
        </w:rPr>
        <w:t xml:space="preserve">historiography’s </w:t>
      </w:r>
      <w:r w:rsidR="005F5B30">
        <w:rPr>
          <w:rFonts w:cstheme="minorHAnsi"/>
          <w:color w:val="222222"/>
          <w:sz w:val="24"/>
          <w:szCs w:val="24"/>
          <w:shd w:val="clear" w:color="auto" w:fill="FFFFFF"/>
        </w:rPr>
        <w:t xml:space="preserve">most </w:t>
      </w:r>
      <w:r w:rsidR="003E1587">
        <w:rPr>
          <w:rFonts w:cstheme="minorHAnsi"/>
          <w:color w:val="222222"/>
          <w:sz w:val="24"/>
          <w:szCs w:val="24"/>
          <w:shd w:val="clear" w:color="auto" w:fill="FFFFFF"/>
        </w:rPr>
        <w:t>treacherous</w:t>
      </w:r>
      <w:r w:rsidR="00B53D27">
        <w:rPr>
          <w:rFonts w:cstheme="minorHAnsi"/>
          <w:color w:val="222222"/>
          <w:sz w:val="24"/>
          <w:szCs w:val="24"/>
          <w:shd w:val="clear" w:color="auto" w:fill="FFFFFF"/>
        </w:rPr>
        <w:t xml:space="preserve"> </w:t>
      </w:r>
      <w:r w:rsidR="000A5DB8">
        <w:rPr>
          <w:rFonts w:cstheme="minorHAnsi"/>
          <w:color w:val="222222"/>
          <w:sz w:val="24"/>
          <w:szCs w:val="24"/>
          <w:shd w:val="clear" w:color="auto" w:fill="FFFFFF"/>
        </w:rPr>
        <w:t>transitions</w:t>
      </w:r>
      <w:r w:rsidR="00DF0F32">
        <w:rPr>
          <w:rFonts w:cstheme="minorHAnsi"/>
          <w:color w:val="222222"/>
          <w:sz w:val="24"/>
          <w:szCs w:val="24"/>
          <w:shd w:val="clear" w:color="auto" w:fill="FFFFFF"/>
        </w:rPr>
        <w:t>:</w:t>
      </w:r>
      <w:r w:rsidR="00150F39">
        <w:rPr>
          <w:rFonts w:cstheme="minorHAnsi"/>
          <w:color w:val="222222"/>
          <w:sz w:val="24"/>
          <w:szCs w:val="24"/>
          <w:shd w:val="clear" w:color="auto" w:fill="FFFFFF"/>
        </w:rPr>
        <w:t xml:space="preserve"> </w:t>
      </w:r>
      <w:r w:rsidR="00FC347E">
        <w:rPr>
          <w:rFonts w:cstheme="minorHAnsi"/>
          <w:color w:val="222222"/>
          <w:sz w:val="24"/>
          <w:szCs w:val="24"/>
          <w:shd w:val="clear" w:color="auto" w:fill="FFFFFF"/>
        </w:rPr>
        <w:t>when</w:t>
      </w:r>
      <w:r w:rsidR="00150F39">
        <w:rPr>
          <w:rFonts w:cstheme="minorHAnsi"/>
          <w:color w:val="222222"/>
          <w:sz w:val="24"/>
          <w:szCs w:val="24"/>
          <w:shd w:val="clear" w:color="auto" w:fill="FFFFFF"/>
        </w:rPr>
        <w:t xml:space="preserve"> the lives </w:t>
      </w:r>
      <w:r w:rsidR="00DB5B3C">
        <w:rPr>
          <w:rFonts w:cstheme="minorHAnsi"/>
          <w:color w:val="222222"/>
          <w:sz w:val="24"/>
          <w:szCs w:val="24"/>
          <w:shd w:val="clear" w:color="auto" w:fill="FFFFFF"/>
        </w:rPr>
        <w:t xml:space="preserve">of the hoariest </w:t>
      </w:r>
      <w:r w:rsidR="00150F39">
        <w:rPr>
          <w:rFonts w:cstheme="minorHAnsi"/>
          <w:color w:val="222222"/>
          <w:sz w:val="24"/>
          <w:szCs w:val="24"/>
          <w:shd w:val="clear" w:color="auto" w:fill="FFFFFF"/>
        </w:rPr>
        <w:t>history makers</w:t>
      </w:r>
      <w:r w:rsidR="005F5B30">
        <w:rPr>
          <w:rFonts w:cstheme="minorHAnsi"/>
          <w:color w:val="222222"/>
          <w:sz w:val="24"/>
          <w:szCs w:val="24"/>
          <w:shd w:val="clear" w:color="auto" w:fill="FFFFFF"/>
        </w:rPr>
        <w:t xml:space="preserve"> </w:t>
      </w:r>
      <w:r w:rsidR="000D4CF0">
        <w:rPr>
          <w:rFonts w:cstheme="minorHAnsi"/>
          <w:color w:val="222222"/>
          <w:sz w:val="24"/>
          <w:szCs w:val="24"/>
          <w:shd w:val="clear" w:color="auto" w:fill="FFFFFF"/>
        </w:rPr>
        <w:t xml:space="preserve">overlap with </w:t>
      </w:r>
      <w:r w:rsidR="00233F9A">
        <w:rPr>
          <w:rFonts w:cstheme="minorHAnsi"/>
          <w:color w:val="222222"/>
          <w:sz w:val="24"/>
          <w:szCs w:val="24"/>
          <w:shd w:val="clear" w:color="auto" w:fill="FFFFFF"/>
        </w:rPr>
        <w:t xml:space="preserve">those of </w:t>
      </w:r>
      <w:r w:rsidR="00CC3AB6">
        <w:rPr>
          <w:rFonts w:cstheme="minorHAnsi"/>
          <w:color w:val="222222"/>
          <w:sz w:val="24"/>
          <w:szCs w:val="24"/>
          <w:shd w:val="clear" w:color="auto" w:fill="FFFFFF"/>
        </w:rPr>
        <w:t xml:space="preserve">the </w:t>
      </w:r>
      <w:r w:rsidR="00E37F16">
        <w:rPr>
          <w:rFonts w:cstheme="minorHAnsi"/>
          <w:color w:val="222222"/>
          <w:sz w:val="24"/>
          <w:szCs w:val="24"/>
          <w:shd w:val="clear" w:color="auto" w:fill="FFFFFF"/>
        </w:rPr>
        <w:t>budding</w:t>
      </w:r>
      <w:r w:rsidR="00A979BD">
        <w:rPr>
          <w:rFonts w:cstheme="minorHAnsi"/>
          <w:color w:val="222222"/>
          <w:sz w:val="24"/>
          <w:szCs w:val="24"/>
          <w:shd w:val="clear" w:color="auto" w:fill="FFFFFF"/>
        </w:rPr>
        <w:t xml:space="preserve"> </w:t>
      </w:r>
      <w:r w:rsidR="00CB6980">
        <w:rPr>
          <w:rFonts w:cstheme="minorHAnsi"/>
          <w:color w:val="222222"/>
          <w:sz w:val="24"/>
          <w:szCs w:val="24"/>
          <w:shd w:val="clear" w:color="auto" w:fill="FFFFFF"/>
        </w:rPr>
        <w:t xml:space="preserve">but often </w:t>
      </w:r>
      <w:r w:rsidR="0072731F">
        <w:rPr>
          <w:rFonts w:cstheme="minorHAnsi"/>
          <w:color w:val="222222"/>
          <w:sz w:val="24"/>
          <w:szCs w:val="24"/>
          <w:shd w:val="clear" w:color="auto" w:fill="FFFFFF"/>
        </w:rPr>
        <w:t>amateur</w:t>
      </w:r>
      <w:r w:rsidR="002E25E0">
        <w:rPr>
          <w:rFonts w:cstheme="minorHAnsi"/>
          <w:color w:val="222222"/>
          <w:sz w:val="24"/>
          <w:szCs w:val="24"/>
          <w:shd w:val="clear" w:color="auto" w:fill="FFFFFF"/>
        </w:rPr>
        <w:t xml:space="preserve"> </w:t>
      </w:r>
      <w:r w:rsidR="0072731F">
        <w:rPr>
          <w:rFonts w:cstheme="minorHAnsi"/>
          <w:color w:val="222222"/>
          <w:sz w:val="24"/>
          <w:szCs w:val="24"/>
          <w:shd w:val="clear" w:color="auto" w:fill="FFFFFF"/>
        </w:rPr>
        <w:t xml:space="preserve">local </w:t>
      </w:r>
      <w:r w:rsidR="00E37F16">
        <w:rPr>
          <w:rFonts w:cstheme="minorHAnsi"/>
          <w:color w:val="222222"/>
          <w:sz w:val="24"/>
          <w:szCs w:val="24"/>
          <w:shd w:val="clear" w:color="auto" w:fill="FFFFFF"/>
        </w:rPr>
        <w:t>historians.</w:t>
      </w:r>
      <w:r w:rsidR="00875B57">
        <w:rPr>
          <w:rFonts w:cstheme="minorHAnsi"/>
          <w:color w:val="222222"/>
          <w:sz w:val="24"/>
          <w:szCs w:val="24"/>
          <w:shd w:val="clear" w:color="auto" w:fill="FFFFFF"/>
        </w:rPr>
        <w:t xml:space="preserve"> </w:t>
      </w:r>
      <w:r w:rsidR="005C0145">
        <w:rPr>
          <w:rFonts w:cstheme="minorHAnsi"/>
          <w:color w:val="222222"/>
          <w:sz w:val="24"/>
          <w:szCs w:val="24"/>
          <w:shd w:val="clear" w:color="auto" w:fill="FFFFFF"/>
        </w:rPr>
        <w:t>Much l</w:t>
      </w:r>
      <w:r w:rsidR="00875B57">
        <w:rPr>
          <w:rFonts w:cstheme="minorHAnsi"/>
          <w:color w:val="222222"/>
          <w:sz w:val="24"/>
          <w:szCs w:val="24"/>
          <w:shd w:val="clear" w:color="auto" w:fill="FFFFFF"/>
        </w:rPr>
        <w:t>ike</w:t>
      </w:r>
      <w:r w:rsidR="00AD2241">
        <w:rPr>
          <w:rFonts w:cstheme="minorHAnsi"/>
          <w:color w:val="222222"/>
          <w:sz w:val="24"/>
          <w:szCs w:val="24"/>
          <w:shd w:val="clear" w:color="auto" w:fill="FFFFFF"/>
        </w:rPr>
        <w:t xml:space="preserve"> </w:t>
      </w:r>
      <w:r w:rsidR="002F5376">
        <w:rPr>
          <w:rFonts w:cstheme="minorHAnsi"/>
          <w:color w:val="222222"/>
          <w:sz w:val="24"/>
          <w:szCs w:val="24"/>
          <w:shd w:val="clear" w:color="auto" w:fill="FFFFFF"/>
        </w:rPr>
        <w:t xml:space="preserve">the </w:t>
      </w:r>
      <w:r w:rsidR="001F14B0">
        <w:rPr>
          <w:rFonts w:cstheme="minorHAnsi"/>
          <w:color w:val="222222"/>
          <w:sz w:val="24"/>
          <w:szCs w:val="24"/>
          <w:shd w:val="clear" w:color="auto" w:fill="FFFFFF"/>
        </w:rPr>
        <w:t xml:space="preserve">former </w:t>
      </w:r>
      <w:r w:rsidR="00AD2241">
        <w:rPr>
          <w:rFonts w:cstheme="minorHAnsi"/>
          <w:color w:val="222222"/>
          <w:sz w:val="24"/>
          <w:szCs w:val="24"/>
          <w:shd w:val="clear" w:color="auto" w:fill="FFFFFF"/>
        </w:rPr>
        <w:t>Hoosier</w:t>
      </w:r>
      <w:r w:rsidR="00875B57">
        <w:rPr>
          <w:rFonts w:cstheme="minorHAnsi"/>
          <w:color w:val="222222"/>
          <w:sz w:val="24"/>
          <w:szCs w:val="24"/>
          <w:shd w:val="clear" w:color="auto" w:fill="FFFFFF"/>
        </w:rPr>
        <w:t xml:space="preserve"> Sheriff </w:t>
      </w:r>
      <w:r w:rsidR="005E1C75">
        <w:rPr>
          <w:rFonts w:cstheme="minorHAnsi"/>
          <w:color w:val="222222"/>
          <w:sz w:val="24"/>
          <w:szCs w:val="24"/>
          <w:shd w:val="clear" w:color="auto" w:fill="FFFFFF"/>
        </w:rPr>
        <w:t xml:space="preserve">Samuel Cory, Captain John King </w:t>
      </w:r>
      <w:r w:rsidR="00916F99">
        <w:rPr>
          <w:rFonts w:cstheme="minorHAnsi"/>
          <w:color w:val="222222"/>
          <w:sz w:val="24"/>
          <w:szCs w:val="24"/>
          <w:shd w:val="clear" w:color="auto" w:fill="FFFFFF"/>
        </w:rPr>
        <w:t>has been</w:t>
      </w:r>
      <w:r w:rsidR="005E1C75">
        <w:rPr>
          <w:rFonts w:cstheme="minorHAnsi"/>
          <w:color w:val="222222"/>
          <w:sz w:val="24"/>
          <w:szCs w:val="24"/>
          <w:shd w:val="clear" w:color="auto" w:fill="FFFFFF"/>
        </w:rPr>
        <w:t xml:space="preserve"> lost </w:t>
      </w:r>
      <w:r w:rsidR="004249F3">
        <w:rPr>
          <w:rFonts w:cstheme="minorHAnsi"/>
          <w:color w:val="222222"/>
          <w:sz w:val="24"/>
          <w:szCs w:val="24"/>
          <w:shd w:val="clear" w:color="auto" w:fill="FFFFFF"/>
        </w:rPr>
        <w:t>to</w:t>
      </w:r>
      <w:r w:rsidR="005E1C75">
        <w:rPr>
          <w:rFonts w:cstheme="minorHAnsi"/>
          <w:color w:val="222222"/>
          <w:sz w:val="24"/>
          <w:szCs w:val="24"/>
          <w:shd w:val="clear" w:color="auto" w:fill="FFFFFF"/>
        </w:rPr>
        <w:t xml:space="preserve"> Geneva</w:t>
      </w:r>
      <w:r w:rsidR="004249F3">
        <w:rPr>
          <w:rFonts w:cstheme="minorHAnsi"/>
          <w:color w:val="222222"/>
          <w:sz w:val="24"/>
          <w:szCs w:val="24"/>
          <w:shd w:val="clear" w:color="auto" w:fill="FFFFFF"/>
        </w:rPr>
        <w:t xml:space="preserve"> history. </w:t>
      </w:r>
      <w:r w:rsidR="00B11ED0">
        <w:rPr>
          <w:rFonts w:cstheme="minorHAnsi"/>
          <w:color w:val="222222"/>
          <w:sz w:val="24"/>
          <w:szCs w:val="24"/>
          <w:shd w:val="clear" w:color="auto" w:fill="FFFFFF"/>
        </w:rPr>
        <w:t xml:space="preserve">John </w:t>
      </w:r>
      <w:r w:rsidR="004249F3">
        <w:rPr>
          <w:rFonts w:cstheme="minorHAnsi"/>
          <w:color w:val="222222"/>
          <w:sz w:val="24"/>
          <w:szCs w:val="24"/>
          <w:shd w:val="clear" w:color="auto" w:fill="FFFFFF"/>
        </w:rPr>
        <w:t>King ranks with</w:t>
      </w:r>
      <w:r w:rsidR="00B11ED0">
        <w:rPr>
          <w:rFonts w:cstheme="minorHAnsi"/>
          <w:color w:val="222222"/>
          <w:sz w:val="24"/>
          <w:szCs w:val="24"/>
          <w:shd w:val="clear" w:color="auto" w:fill="FFFFFF"/>
        </w:rPr>
        <w:t xml:space="preserve"> Samuel</w:t>
      </w:r>
      <w:r w:rsidR="004249F3">
        <w:rPr>
          <w:rFonts w:cstheme="minorHAnsi"/>
          <w:color w:val="222222"/>
          <w:sz w:val="24"/>
          <w:szCs w:val="24"/>
          <w:shd w:val="clear" w:color="auto" w:fill="FFFFFF"/>
        </w:rPr>
        <w:t xml:space="preserve"> Cory </w:t>
      </w:r>
      <w:r w:rsidR="00461D13">
        <w:rPr>
          <w:rFonts w:cstheme="minorHAnsi"/>
          <w:color w:val="222222"/>
          <w:sz w:val="24"/>
          <w:szCs w:val="24"/>
          <w:shd w:val="clear" w:color="auto" w:fill="FFFFFF"/>
        </w:rPr>
        <w:t>in stature and</w:t>
      </w:r>
      <w:r w:rsidR="00734DD5">
        <w:rPr>
          <w:rFonts w:cstheme="minorHAnsi"/>
          <w:color w:val="222222"/>
          <w:sz w:val="24"/>
          <w:szCs w:val="24"/>
          <w:shd w:val="clear" w:color="auto" w:fill="FFFFFF"/>
        </w:rPr>
        <w:t xml:space="preserve"> not just beca</w:t>
      </w:r>
      <w:r w:rsidR="0025509E">
        <w:rPr>
          <w:rFonts w:cstheme="minorHAnsi"/>
          <w:color w:val="222222"/>
          <w:sz w:val="24"/>
          <w:szCs w:val="24"/>
          <w:shd w:val="clear" w:color="auto" w:fill="FFFFFF"/>
        </w:rPr>
        <w:t>us</w:t>
      </w:r>
      <w:r w:rsidR="00734DD5">
        <w:rPr>
          <w:rFonts w:cstheme="minorHAnsi"/>
          <w:color w:val="222222"/>
          <w:sz w:val="24"/>
          <w:szCs w:val="24"/>
          <w:shd w:val="clear" w:color="auto" w:fill="FFFFFF"/>
        </w:rPr>
        <w:t>e</w:t>
      </w:r>
      <w:r w:rsidR="00461D13">
        <w:rPr>
          <w:rFonts w:cstheme="minorHAnsi"/>
          <w:color w:val="222222"/>
          <w:sz w:val="24"/>
          <w:szCs w:val="24"/>
          <w:shd w:val="clear" w:color="auto" w:fill="FFFFFF"/>
        </w:rPr>
        <w:t xml:space="preserve"> King was 6’3”.</w:t>
      </w:r>
      <w:r w:rsidR="00916F99">
        <w:rPr>
          <w:rFonts w:cstheme="minorHAnsi"/>
          <w:color w:val="222222"/>
          <w:sz w:val="24"/>
          <w:szCs w:val="24"/>
          <w:shd w:val="clear" w:color="auto" w:fill="FFFFFF"/>
        </w:rPr>
        <w:t xml:space="preserve"> Both were </w:t>
      </w:r>
      <w:r w:rsidR="00705B5F">
        <w:rPr>
          <w:rFonts w:cstheme="minorHAnsi"/>
          <w:color w:val="222222"/>
          <w:sz w:val="24"/>
          <w:szCs w:val="24"/>
          <w:shd w:val="clear" w:color="auto" w:fill="FFFFFF"/>
        </w:rPr>
        <w:t>advocates for</w:t>
      </w:r>
      <w:r w:rsidR="007E4D78">
        <w:rPr>
          <w:rFonts w:cstheme="minorHAnsi"/>
          <w:color w:val="222222"/>
          <w:sz w:val="24"/>
          <w:szCs w:val="24"/>
          <w:shd w:val="clear" w:color="auto" w:fill="FFFFFF"/>
        </w:rPr>
        <w:t xml:space="preserve"> justice</w:t>
      </w:r>
      <w:r w:rsidR="00B528F2">
        <w:rPr>
          <w:rFonts w:cstheme="minorHAnsi"/>
          <w:color w:val="222222"/>
          <w:sz w:val="24"/>
          <w:szCs w:val="24"/>
          <w:shd w:val="clear" w:color="auto" w:fill="FFFFFF"/>
        </w:rPr>
        <w:t xml:space="preserve"> </w:t>
      </w:r>
      <w:r w:rsidR="007E4D78">
        <w:rPr>
          <w:rFonts w:cstheme="minorHAnsi"/>
          <w:color w:val="222222"/>
          <w:sz w:val="24"/>
          <w:szCs w:val="24"/>
          <w:shd w:val="clear" w:color="auto" w:fill="FFFFFF"/>
        </w:rPr>
        <w:t>and equality</w:t>
      </w:r>
      <w:r w:rsidR="004E7DEF">
        <w:rPr>
          <w:rFonts w:cstheme="minorHAnsi"/>
          <w:color w:val="222222"/>
          <w:sz w:val="24"/>
          <w:szCs w:val="24"/>
          <w:shd w:val="clear" w:color="auto" w:fill="FFFFFF"/>
        </w:rPr>
        <w:t xml:space="preserve"> before</w:t>
      </w:r>
      <w:r w:rsidR="0005129F">
        <w:rPr>
          <w:rFonts w:cstheme="minorHAnsi"/>
          <w:color w:val="222222"/>
          <w:sz w:val="24"/>
          <w:szCs w:val="24"/>
          <w:shd w:val="clear" w:color="auto" w:fill="FFFFFF"/>
        </w:rPr>
        <w:t xml:space="preserve"> their </w:t>
      </w:r>
      <w:r w:rsidR="0081581F">
        <w:rPr>
          <w:rFonts w:cstheme="minorHAnsi"/>
          <w:color w:val="222222"/>
          <w:sz w:val="24"/>
          <w:szCs w:val="24"/>
          <w:shd w:val="clear" w:color="auto" w:fill="FFFFFF"/>
        </w:rPr>
        <w:t>beliefs</w:t>
      </w:r>
      <w:r w:rsidR="0005129F">
        <w:rPr>
          <w:rFonts w:cstheme="minorHAnsi"/>
          <w:color w:val="222222"/>
          <w:sz w:val="24"/>
          <w:szCs w:val="24"/>
          <w:shd w:val="clear" w:color="auto" w:fill="FFFFFF"/>
        </w:rPr>
        <w:t xml:space="preserve"> </w:t>
      </w:r>
      <w:r w:rsidR="0081581F">
        <w:rPr>
          <w:rFonts w:cstheme="minorHAnsi"/>
          <w:color w:val="222222"/>
          <w:sz w:val="24"/>
          <w:szCs w:val="24"/>
          <w:shd w:val="clear" w:color="auto" w:fill="FFFFFF"/>
        </w:rPr>
        <w:t>were</w:t>
      </w:r>
      <w:r w:rsidR="0005129F">
        <w:rPr>
          <w:rFonts w:cstheme="minorHAnsi"/>
          <w:color w:val="222222"/>
          <w:sz w:val="24"/>
          <w:szCs w:val="24"/>
          <w:shd w:val="clear" w:color="auto" w:fill="FFFFFF"/>
        </w:rPr>
        <w:t xml:space="preserve"> </w:t>
      </w:r>
      <w:r w:rsidR="00E125FD">
        <w:rPr>
          <w:rFonts w:cstheme="minorHAnsi"/>
          <w:color w:val="222222"/>
          <w:sz w:val="24"/>
          <w:szCs w:val="24"/>
          <w:shd w:val="clear" w:color="auto" w:fill="FFFFFF"/>
        </w:rPr>
        <w:t>widely viewed</w:t>
      </w:r>
      <w:r w:rsidR="0005129F">
        <w:rPr>
          <w:rFonts w:cstheme="minorHAnsi"/>
          <w:color w:val="222222"/>
          <w:sz w:val="24"/>
          <w:szCs w:val="24"/>
          <w:shd w:val="clear" w:color="auto" w:fill="FFFFFF"/>
        </w:rPr>
        <w:t xml:space="preserve"> </w:t>
      </w:r>
      <w:r w:rsidR="00E125FD">
        <w:rPr>
          <w:rFonts w:cstheme="minorHAnsi"/>
          <w:color w:val="222222"/>
          <w:sz w:val="24"/>
          <w:szCs w:val="24"/>
          <w:shd w:val="clear" w:color="auto" w:fill="FFFFFF"/>
        </w:rPr>
        <w:t xml:space="preserve">as </w:t>
      </w:r>
      <w:r w:rsidR="0005129F">
        <w:rPr>
          <w:rFonts w:cstheme="minorHAnsi"/>
          <w:color w:val="222222"/>
          <w:sz w:val="24"/>
          <w:szCs w:val="24"/>
          <w:shd w:val="clear" w:color="auto" w:fill="FFFFFF"/>
        </w:rPr>
        <w:t>particularly virtuous</w:t>
      </w:r>
      <w:r w:rsidR="007E4D78">
        <w:rPr>
          <w:rFonts w:cstheme="minorHAnsi"/>
          <w:color w:val="222222"/>
          <w:sz w:val="24"/>
          <w:szCs w:val="24"/>
          <w:shd w:val="clear" w:color="auto" w:fill="FFFFFF"/>
        </w:rPr>
        <w:t>.</w:t>
      </w:r>
    </w:p>
    <w:p w14:paraId="6BA057D3" w14:textId="0831CDB3" w:rsidR="008D76CB" w:rsidRPr="0022042C" w:rsidRDefault="00E37F16" w:rsidP="0022042C">
      <w:pPr>
        <w:widowControl w:val="0"/>
        <w:spacing w:after="120" w:line="240" w:lineRule="auto"/>
        <w:rPr>
          <w:rFonts w:cstheme="minorHAnsi"/>
          <w:sz w:val="24"/>
          <w:szCs w:val="24"/>
        </w:rPr>
      </w:pPr>
      <w:r>
        <w:rPr>
          <w:rFonts w:cstheme="minorHAnsi"/>
          <w:color w:val="222222"/>
          <w:sz w:val="24"/>
          <w:szCs w:val="24"/>
          <w:shd w:val="clear" w:color="auto" w:fill="FFFFFF"/>
        </w:rPr>
        <w:t>C</w:t>
      </w:r>
      <w:r w:rsidR="00412A90">
        <w:rPr>
          <w:rFonts w:cstheme="minorHAnsi"/>
          <w:color w:val="222222"/>
          <w:sz w:val="24"/>
          <w:szCs w:val="24"/>
          <w:shd w:val="clear" w:color="auto" w:fill="FFFFFF"/>
        </w:rPr>
        <w:t xml:space="preserve">onsider </w:t>
      </w:r>
      <w:r w:rsidR="008C2767">
        <w:rPr>
          <w:rFonts w:cstheme="minorHAnsi"/>
          <w:color w:val="222222"/>
          <w:sz w:val="24"/>
          <w:szCs w:val="24"/>
          <w:shd w:val="clear" w:color="auto" w:fill="FFFFFF"/>
        </w:rPr>
        <w:t xml:space="preserve">that </w:t>
      </w:r>
      <w:r w:rsidR="006C00C4">
        <w:rPr>
          <w:rFonts w:cstheme="minorHAnsi"/>
          <w:color w:val="222222"/>
          <w:sz w:val="24"/>
          <w:szCs w:val="24"/>
          <w:shd w:val="clear" w:color="auto" w:fill="FFFFFF"/>
        </w:rPr>
        <w:t>Elgin’s</w:t>
      </w:r>
      <w:r w:rsidR="008C2767">
        <w:rPr>
          <w:rFonts w:cstheme="minorHAnsi"/>
          <w:color w:val="222222"/>
          <w:sz w:val="24"/>
          <w:szCs w:val="24"/>
          <w:shd w:val="clear" w:color="auto" w:fill="FFFFFF"/>
        </w:rPr>
        <w:t xml:space="preserve"> Joslyn</w:t>
      </w:r>
      <w:r w:rsidR="00ED1CE8">
        <w:rPr>
          <w:rFonts w:cstheme="minorHAnsi"/>
          <w:color w:val="222222"/>
          <w:sz w:val="24"/>
          <w:szCs w:val="24"/>
          <w:shd w:val="clear" w:color="auto" w:fill="FFFFFF"/>
        </w:rPr>
        <w:t xml:space="preserve"> brothers, </w:t>
      </w:r>
      <w:r w:rsidR="00B109AE">
        <w:rPr>
          <w:rFonts w:cstheme="minorHAnsi"/>
          <w:color w:val="222222"/>
          <w:sz w:val="24"/>
          <w:szCs w:val="24"/>
          <w:shd w:val="clear" w:color="auto" w:fill="FFFFFF"/>
        </w:rPr>
        <w:t xml:space="preserve">the </w:t>
      </w:r>
      <w:r w:rsidR="00A749B7">
        <w:rPr>
          <w:rFonts w:cstheme="minorHAnsi"/>
          <w:color w:val="222222"/>
          <w:sz w:val="24"/>
          <w:szCs w:val="24"/>
          <w:shd w:val="clear" w:color="auto" w:fill="FFFFFF"/>
        </w:rPr>
        <w:t xml:space="preserve">writers of the </w:t>
      </w:r>
      <w:r w:rsidR="002A7829">
        <w:rPr>
          <w:rFonts w:cstheme="minorHAnsi"/>
          <w:color w:val="222222"/>
          <w:sz w:val="24"/>
          <w:szCs w:val="24"/>
          <w:shd w:val="clear" w:color="auto" w:fill="FFFFFF"/>
        </w:rPr>
        <w:t>above</w:t>
      </w:r>
      <w:r w:rsidR="00A749B7">
        <w:rPr>
          <w:rFonts w:cstheme="minorHAnsi"/>
          <w:color w:val="222222"/>
          <w:sz w:val="24"/>
          <w:szCs w:val="24"/>
          <w:shd w:val="clear" w:color="auto" w:fill="FFFFFF"/>
        </w:rPr>
        <w:t xml:space="preserve"> quotation</w:t>
      </w:r>
      <w:r w:rsidR="001C6A30">
        <w:rPr>
          <w:rFonts w:cstheme="minorHAnsi"/>
          <w:color w:val="222222"/>
          <w:sz w:val="24"/>
          <w:szCs w:val="24"/>
          <w:shd w:val="clear" w:color="auto" w:fill="FFFFFF"/>
        </w:rPr>
        <w:t xml:space="preserve"> that</w:t>
      </w:r>
      <w:r w:rsidR="003076C4">
        <w:rPr>
          <w:rFonts w:cstheme="minorHAnsi"/>
          <w:color w:val="222222"/>
          <w:sz w:val="24"/>
          <w:szCs w:val="24"/>
          <w:shd w:val="clear" w:color="auto" w:fill="FFFFFF"/>
        </w:rPr>
        <w:t xml:space="preserve"> so</w:t>
      </w:r>
      <w:r w:rsidR="00166101">
        <w:rPr>
          <w:rFonts w:cstheme="minorHAnsi"/>
          <w:color w:val="222222"/>
          <w:sz w:val="24"/>
          <w:szCs w:val="24"/>
          <w:shd w:val="clear" w:color="auto" w:fill="FFFFFF"/>
        </w:rPr>
        <w:t xml:space="preserve"> inaccurately</w:t>
      </w:r>
      <w:r w:rsidR="001C6A30">
        <w:rPr>
          <w:rFonts w:cstheme="minorHAnsi"/>
          <w:color w:val="222222"/>
          <w:sz w:val="24"/>
          <w:szCs w:val="24"/>
          <w:shd w:val="clear" w:color="auto" w:fill="FFFFFF"/>
        </w:rPr>
        <w:t xml:space="preserve"> describes Geneva’s founders</w:t>
      </w:r>
      <w:r w:rsidR="00A749B7">
        <w:rPr>
          <w:rFonts w:cstheme="minorHAnsi"/>
          <w:color w:val="222222"/>
          <w:sz w:val="24"/>
          <w:szCs w:val="24"/>
          <w:shd w:val="clear" w:color="auto" w:fill="FFFFFF"/>
        </w:rPr>
        <w:t>,</w:t>
      </w:r>
      <w:r w:rsidR="008C2767">
        <w:rPr>
          <w:rFonts w:cstheme="minorHAnsi"/>
          <w:color w:val="222222"/>
          <w:sz w:val="24"/>
          <w:szCs w:val="24"/>
          <w:shd w:val="clear" w:color="auto" w:fill="FFFFFF"/>
        </w:rPr>
        <w:t xml:space="preserve"> were </w:t>
      </w:r>
      <w:r w:rsidR="00535C93">
        <w:rPr>
          <w:rFonts w:cstheme="minorHAnsi"/>
          <w:color w:val="222222"/>
          <w:sz w:val="24"/>
          <w:szCs w:val="24"/>
          <w:shd w:val="clear" w:color="auto" w:fill="FFFFFF"/>
        </w:rPr>
        <w:t xml:space="preserve">among the last Kane County historians </w:t>
      </w:r>
      <w:r w:rsidR="00E81B0D">
        <w:rPr>
          <w:rFonts w:cstheme="minorHAnsi"/>
          <w:color w:val="222222"/>
          <w:sz w:val="24"/>
          <w:szCs w:val="24"/>
          <w:shd w:val="clear" w:color="auto" w:fill="FFFFFF"/>
        </w:rPr>
        <w:t>who could</w:t>
      </w:r>
      <w:r w:rsidR="00276313">
        <w:rPr>
          <w:rFonts w:cstheme="minorHAnsi"/>
          <w:color w:val="222222"/>
          <w:sz w:val="24"/>
          <w:szCs w:val="24"/>
          <w:shd w:val="clear" w:color="auto" w:fill="FFFFFF"/>
        </w:rPr>
        <w:t xml:space="preserve"> have</w:t>
      </w:r>
      <w:r w:rsidR="00E81B0D">
        <w:rPr>
          <w:rFonts w:cstheme="minorHAnsi"/>
          <w:color w:val="222222"/>
          <w:sz w:val="24"/>
          <w:szCs w:val="24"/>
          <w:shd w:val="clear" w:color="auto" w:fill="FFFFFF"/>
        </w:rPr>
        <w:t xml:space="preserve"> draw</w:t>
      </w:r>
      <w:r w:rsidR="00276313">
        <w:rPr>
          <w:rFonts w:cstheme="minorHAnsi"/>
          <w:color w:val="222222"/>
          <w:sz w:val="24"/>
          <w:szCs w:val="24"/>
          <w:shd w:val="clear" w:color="auto" w:fill="FFFFFF"/>
        </w:rPr>
        <w:t>n</w:t>
      </w:r>
      <w:r w:rsidR="008F5016">
        <w:rPr>
          <w:rFonts w:cstheme="minorHAnsi"/>
          <w:color w:val="222222"/>
          <w:sz w:val="24"/>
          <w:szCs w:val="24"/>
          <w:shd w:val="clear" w:color="auto" w:fill="FFFFFF"/>
        </w:rPr>
        <w:t xml:space="preserve"> directly</w:t>
      </w:r>
      <w:r w:rsidR="00E81B0D">
        <w:rPr>
          <w:rFonts w:cstheme="minorHAnsi"/>
          <w:color w:val="222222"/>
          <w:sz w:val="24"/>
          <w:szCs w:val="24"/>
          <w:shd w:val="clear" w:color="auto" w:fill="FFFFFF"/>
        </w:rPr>
        <w:t xml:space="preserve"> on the oral history</w:t>
      </w:r>
      <w:r w:rsidR="00F803EE">
        <w:rPr>
          <w:rFonts w:cstheme="minorHAnsi"/>
          <w:color w:val="222222"/>
          <w:sz w:val="24"/>
          <w:szCs w:val="24"/>
          <w:shd w:val="clear" w:color="auto" w:fill="FFFFFF"/>
        </w:rPr>
        <w:t xml:space="preserve"> of Geneva</w:t>
      </w:r>
      <w:r w:rsidR="00CA0D4F">
        <w:rPr>
          <w:rFonts w:cstheme="minorHAnsi"/>
          <w:color w:val="222222"/>
          <w:sz w:val="24"/>
          <w:szCs w:val="24"/>
          <w:shd w:val="clear" w:color="auto" w:fill="FFFFFF"/>
        </w:rPr>
        <w:t xml:space="preserve">. </w:t>
      </w:r>
      <w:r w:rsidR="00695C79">
        <w:rPr>
          <w:rFonts w:cstheme="minorHAnsi"/>
          <w:color w:val="222222"/>
          <w:sz w:val="24"/>
          <w:szCs w:val="24"/>
          <w:shd w:val="clear" w:color="auto" w:fill="FFFFFF"/>
        </w:rPr>
        <w:t>T</w:t>
      </w:r>
      <w:r w:rsidR="009A05A8">
        <w:rPr>
          <w:rFonts w:cstheme="minorHAnsi"/>
          <w:color w:val="222222"/>
          <w:sz w:val="24"/>
          <w:szCs w:val="24"/>
          <w:shd w:val="clear" w:color="auto" w:fill="FFFFFF"/>
        </w:rPr>
        <w:t xml:space="preserve">he </w:t>
      </w:r>
      <w:r w:rsidR="004A7CED">
        <w:rPr>
          <w:rFonts w:cstheme="minorHAnsi"/>
          <w:color w:val="222222"/>
          <w:sz w:val="24"/>
          <w:szCs w:val="24"/>
          <w:shd w:val="clear" w:color="auto" w:fill="FFFFFF"/>
        </w:rPr>
        <w:t xml:space="preserve">names of many </w:t>
      </w:r>
      <w:r w:rsidR="00106879">
        <w:rPr>
          <w:rFonts w:cstheme="minorHAnsi"/>
          <w:color w:val="222222"/>
          <w:sz w:val="24"/>
          <w:szCs w:val="24"/>
          <w:shd w:val="clear" w:color="auto" w:fill="FFFFFF"/>
        </w:rPr>
        <w:t>of those</w:t>
      </w:r>
      <w:r w:rsidR="004A7CED">
        <w:rPr>
          <w:rFonts w:cstheme="minorHAnsi"/>
          <w:color w:val="222222"/>
          <w:sz w:val="24"/>
          <w:szCs w:val="24"/>
          <w:shd w:val="clear" w:color="auto" w:fill="FFFFFF"/>
        </w:rPr>
        <w:t xml:space="preserve"> early Genevans</w:t>
      </w:r>
      <w:r w:rsidR="00CF60FF">
        <w:rPr>
          <w:rFonts w:cstheme="minorHAnsi"/>
          <w:color w:val="222222"/>
          <w:sz w:val="24"/>
          <w:szCs w:val="24"/>
          <w:shd w:val="clear" w:color="auto" w:fill="FFFFFF"/>
        </w:rPr>
        <w:t xml:space="preserve"> </w:t>
      </w:r>
      <w:r w:rsidR="00172B80">
        <w:rPr>
          <w:rFonts w:cstheme="minorHAnsi"/>
          <w:color w:val="222222"/>
          <w:sz w:val="24"/>
          <w:szCs w:val="24"/>
          <w:shd w:val="clear" w:color="auto" w:fill="FFFFFF"/>
        </w:rPr>
        <w:t xml:space="preserve">and </w:t>
      </w:r>
      <w:proofErr w:type="spellStart"/>
      <w:r w:rsidR="00172B80">
        <w:rPr>
          <w:rFonts w:cstheme="minorHAnsi"/>
          <w:color w:val="222222"/>
          <w:sz w:val="24"/>
          <w:szCs w:val="24"/>
          <w:shd w:val="clear" w:color="auto" w:fill="FFFFFF"/>
        </w:rPr>
        <w:t>Elginites</w:t>
      </w:r>
      <w:proofErr w:type="spellEnd"/>
      <w:r w:rsidR="00BC4DF5">
        <w:rPr>
          <w:rFonts w:cstheme="minorHAnsi"/>
          <w:color w:val="222222"/>
          <w:sz w:val="24"/>
          <w:szCs w:val="24"/>
          <w:shd w:val="clear" w:color="auto" w:fill="FFFFFF"/>
        </w:rPr>
        <w:t xml:space="preserve"> </w:t>
      </w:r>
      <w:r w:rsidR="002037BB">
        <w:rPr>
          <w:rFonts w:cstheme="minorHAnsi"/>
          <w:color w:val="222222"/>
          <w:sz w:val="24"/>
          <w:szCs w:val="24"/>
          <w:shd w:val="clear" w:color="auto" w:fill="FFFFFF"/>
        </w:rPr>
        <w:t>appear</w:t>
      </w:r>
      <w:r w:rsidR="004A7CED">
        <w:rPr>
          <w:rFonts w:cstheme="minorHAnsi"/>
          <w:color w:val="222222"/>
          <w:sz w:val="24"/>
          <w:szCs w:val="24"/>
          <w:shd w:val="clear" w:color="auto" w:fill="FFFFFF"/>
        </w:rPr>
        <w:t xml:space="preserve"> in </w:t>
      </w:r>
      <w:r w:rsidR="00BF3276">
        <w:rPr>
          <w:rFonts w:cstheme="minorHAnsi"/>
          <w:color w:val="222222"/>
          <w:sz w:val="24"/>
          <w:szCs w:val="24"/>
          <w:shd w:val="clear" w:color="auto" w:fill="FFFFFF"/>
        </w:rPr>
        <w:t>John King’s</w:t>
      </w:r>
      <w:r w:rsidR="00CF60FF">
        <w:rPr>
          <w:rFonts w:cstheme="minorHAnsi"/>
          <w:color w:val="222222"/>
          <w:sz w:val="24"/>
          <w:szCs w:val="24"/>
          <w:shd w:val="clear" w:color="auto" w:fill="FFFFFF"/>
        </w:rPr>
        <w:t xml:space="preserve"> </w:t>
      </w:r>
      <w:r w:rsidR="00E811B6">
        <w:rPr>
          <w:rFonts w:cstheme="minorHAnsi"/>
          <w:color w:val="222222"/>
          <w:sz w:val="24"/>
          <w:szCs w:val="24"/>
          <w:shd w:val="clear" w:color="auto" w:fill="FFFFFF"/>
        </w:rPr>
        <w:t>war</w:t>
      </w:r>
      <w:r w:rsidR="004A7CED">
        <w:rPr>
          <w:rFonts w:cstheme="minorHAnsi"/>
          <w:color w:val="222222"/>
          <w:sz w:val="24"/>
          <w:szCs w:val="24"/>
          <w:shd w:val="clear" w:color="auto" w:fill="FFFFFF"/>
        </w:rPr>
        <w:t xml:space="preserve"> </w:t>
      </w:r>
      <w:r w:rsidR="005C513A">
        <w:rPr>
          <w:rFonts w:cstheme="minorHAnsi"/>
          <w:color w:val="222222"/>
          <w:sz w:val="24"/>
          <w:szCs w:val="24"/>
          <w:shd w:val="clear" w:color="auto" w:fill="FFFFFF"/>
        </w:rPr>
        <w:t>story.</w:t>
      </w:r>
      <w:r w:rsidR="009F60A1">
        <w:rPr>
          <w:rFonts w:cstheme="minorHAnsi"/>
          <w:color w:val="222222"/>
          <w:sz w:val="24"/>
          <w:szCs w:val="24"/>
          <w:shd w:val="clear" w:color="auto" w:fill="FFFFFF"/>
        </w:rPr>
        <w:t xml:space="preserve"> </w:t>
      </w:r>
      <w:r w:rsidR="003E5A52">
        <w:rPr>
          <w:rFonts w:cstheme="minorHAnsi"/>
          <w:color w:val="222222"/>
          <w:sz w:val="24"/>
          <w:szCs w:val="24"/>
          <w:shd w:val="clear" w:color="auto" w:fill="FFFFFF"/>
        </w:rPr>
        <w:t>Also</w:t>
      </w:r>
      <w:r w:rsidR="009F60A1">
        <w:rPr>
          <w:rFonts w:cstheme="minorHAnsi"/>
          <w:color w:val="222222"/>
          <w:sz w:val="24"/>
          <w:szCs w:val="24"/>
          <w:shd w:val="clear" w:color="auto" w:fill="FFFFFF"/>
        </w:rPr>
        <w:t xml:space="preserve">, </w:t>
      </w:r>
      <w:r w:rsidR="0064420A">
        <w:rPr>
          <w:rFonts w:cstheme="minorHAnsi"/>
          <w:color w:val="222222"/>
          <w:sz w:val="24"/>
          <w:szCs w:val="24"/>
          <w:shd w:val="clear" w:color="auto" w:fill="FFFFFF"/>
        </w:rPr>
        <w:t xml:space="preserve">the Civil </w:t>
      </w:r>
      <w:r w:rsidR="0085057A">
        <w:rPr>
          <w:rFonts w:cstheme="minorHAnsi"/>
          <w:color w:val="222222"/>
          <w:sz w:val="24"/>
          <w:szCs w:val="24"/>
          <w:shd w:val="clear" w:color="auto" w:fill="FFFFFF"/>
        </w:rPr>
        <w:t xml:space="preserve">War </w:t>
      </w:r>
      <w:r w:rsidR="0078701D">
        <w:rPr>
          <w:rFonts w:cstheme="minorHAnsi"/>
          <w:color w:val="222222"/>
          <w:sz w:val="24"/>
          <w:szCs w:val="24"/>
          <w:shd w:val="clear" w:color="auto" w:fill="FFFFFF"/>
        </w:rPr>
        <w:t>tale</w:t>
      </w:r>
      <w:r w:rsidR="0085057A">
        <w:rPr>
          <w:rFonts w:cstheme="minorHAnsi"/>
          <w:color w:val="222222"/>
          <w:sz w:val="24"/>
          <w:szCs w:val="24"/>
          <w:shd w:val="clear" w:color="auto" w:fill="FFFFFF"/>
        </w:rPr>
        <w:t xml:space="preserve"> illustrates how </w:t>
      </w:r>
      <w:r w:rsidR="00073C3E">
        <w:rPr>
          <w:rFonts w:cstheme="minorHAnsi"/>
          <w:color w:val="222222"/>
          <w:sz w:val="24"/>
          <w:szCs w:val="24"/>
          <w:shd w:val="clear" w:color="auto" w:fill="FFFFFF"/>
        </w:rPr>
        <w:t xml:space="preserve">interconnected </w:t>
      </w:r>
      <w:r w:rsidR="00863172">
        <w:rPr>
          <w:rFonts w:cstheme="minorHAnsi"/>
          <w:color w:val="222222"/>
          <w:sz w:val="24"/>
          <w:szCs w:val="24"/>
          <w:shd w:val="clear" w:color="auto" w:fill="FFFFFF"/>
        </w:rPr>
        <w:t>th</w:t>
      </w:r>
      <w:r w:rsidR="004F65F6">
        <w:rPr>
          <w:rFonts w:cstheme="minorHAnsi"/>
          <w:color w:val="222222"/>
          <w:sz w:val="24"/>
          <w:szCs w:val="24"/>
          <w:shd w:val="clear" w:color="auto" w:fill="FFFFFF"/>
        </w:rPr>
        <w:t>o</w:t>
      </w:r>
      <w:r w:rsidR="00863172">
        <w:rPr>
          <w:rFonts w:cstheme="minorHAnsi"/>
          <w:color w:val="222222"/>
          <w:sz w:val="24"/>
          <w:szCs w:val="24"/>
          <w:shd w:val="clear" w:color="auto" w:fill="FFFFFF"/>
        </w:rPr>
        <w:t xml:space="preserve">se early </w:t>
      </w:r>
      <w:r w:rsidR="00BC4DF5">
        <w:rPr>
          <w:rFonts w:cstheme="minorHAnsi"/>
          <w:color w:val="222222"/>
          <w:sz w:val="24"/>
          <w:szCs w:val="24"/>
          <w:shd w:val="clear" w:color="auto" w:fill="FFFFFF"/>
        </w:rPr>
        <w:t>settlers</w:t>
      </w:r>
      <w:r w:rsidR="00B03571">
        <w:rPr>
          <w:rFonts w:cstheme="minorHAnsi"/>
          <w:color w:val="222222"/>
          <w:sz w:val="24"/>
          <w:szCs w:val="24"/>
          <w:shd w:val="clear" w:color="auto" w:fill="FFFFFF"/>
        </w:rPr>
        <w:t xml:space="preserve"> </w:t>
      </w:r>
      <w:r w:rsidR="00863172">
        <w:rPr>
          <w:rFonts w:cstheme="minorHAnsi"/>
          <w:color w:val="222222"/>
          <w:sz w:val="24"/>
          <w:szCs w:val="24"/>
          <w:shd w:val="clear" w:color="auto" w:fill="FFFFFF"/>
        </w:rPr>
        <w:t>were</w:t>
      </w:r>
      <w:r w:rsidR="004142B4">
        <w:rPr>
          <w:rFonts w:cstheme="minorHAnsi"/>
          <w:color w:val="222222"/>
          <w:sz w:val="24"/>
          <w:szCs w:val="24"/>
          <w:shd w:val="clear" w:color="auto" w:fill="FFFFFF"/>
        </w:rPr>
        <w:t xml:space="preserve"> across the </w:t>
      </w:r>
      <w:r w:rsidR="00FA0D6C">
        <w:rPr>
          <w:rFonts w:cstheme="minorHAnsi"/>
          <w:color w:val="222222"/>
          <w:sz w:val="24"/>
          <w:szCs w:val="24"/>
          <w:shd w:val="clear" w:color="auto" w:fill="FFFFFF"/>
        </w:rPr>
        <w:t>entire Fox Valley region</w:t>
      </w:r>
      <w:r w:rsidR="006E2482">
        <w:rPr>
          <w:rFonts w:cstheme="minorHAnsi"/>
          <w:color w:val="222222"/>
          <w:sz w:val="24"/>
          <w:szCs w:val="24"/>
          <w:shd w:val="clear" w:color="auto" w:fill="FFFFFF"/>
        </w:rPr>
        <w:t>.</w:t>
      </w:r>
    </w:p>
    <w:p w14:paraId="5096AC24" w14:textId="5130B74A" w:rsidR="00BE7A88" w:rsidRDefault="008D76CB" w:rsidP="0022042C">
      <w:pPr>
        <w:widowControl w:val="0"/>
        <w:spacing w:after="120" w:line="240" w:lineRule="auto"/>
        <w:rPr>
          <w:rFonts w:cstheme="minorHAnsi"/>
          <w:sz w:val="24"/>
          <w:szCs w:val="24"/>
        </w:rPr>
      </w:pPr>
      <w:r w:rsidRPr="009C34D6">
        <w:rPr>
          <w:rFonts w:cstheme="minorHAnsi"/>
          <w:sz w:val="24"/>
          <w:szCs w:val="24"/>
        </w:rPr>
        <w:t>The quote</w:t>
      </w:r>
      <w:r>
        <w:rPr>
          <w:rFonts w:cstheme="minorHAnsi"/>
          <w:sz w:val="24"/>
          <w:szCs w:val="24"/>
        </w:rPr>
        <w:t xml:space="preserve"> </w:t>
      </w:r>
      <w:r w:rsidR="005367C6">
        <w:rPr>
          <w:rFonts w:cstheme="minorHAnsi"/>
          <w:sz w:val="24"/>
          <w:szCs w:val="24"/>
        </w:rPr>
        <w:t>in</w:t>
      </w:r>
      <w:r>
        <w:rPr>
          <w:rFonts w:cstheme="minorHAnsi"/>
          <w:sz w:val="24"/>
          <w:szCs w:val="24"/>
        </w:rPr>
        <w:t xml:space="preserve"> this </w:t>
      </w:r>
      <w:r w:rsidR="007D7252">
        <w:rPr>
          <w:rFonts w:cstheme="minorHAnsi"/>
          <w:sz w:val="24"/>
          <w:szCs w:val="24"/>
        </w:rPr>
        <w:t>introduction</w:t>
      </w:r>
      <w:r w:rsidRPr="009C34D6">
        <w:rPr>
          <w:rFonts w:cstheme="minorHAnsi"/>
          <w:sz w:val="24"/>
          <w:szCs w:val="24"/>
        </w:rPr>
        <w:t xml:space="preserve"> is</w:t>
      </w:r>
      <w:r>
        <w:rPr>
          <w:rFonts w:cstheme="minorHAnsi"/>
          <w:sz w:val="24"/>
          <w:szCs w:val="24"/>
        </w:rPr>
        <w:t xml:space="preserve"> </w:t>
      </w:r>
      <w:r w:rsidRPr="009C34D6">
        <w:rPr>
          <w:rFonts w:cstheme="minorHAnsi"/>
          <w:sz w:val="24"/>
          <w:szCs w:val="24"/>
        </w:rPr>
        <w:t>from</w:t>
      </w:r>
      <w:r w:rsidR="006F1600">
        <w:rPr>
          <w:rFonts w:cstheme="minorHAnsi"/>
          <w:sz w:val="24"/>
          <w:szCs w:val="24"/>
        </w:rPr>
        <w:t xml:space="preserve"> the</w:t>
      </w:r>
      <w:r w:rsidRPr="009C34D6">
        <w:rPr>
          <w:rFonts w:cstheme="minorHAnsi"/>
          <w:sz w:val="24"/>
          <w:szCs w:val="24"/>
        </w:rPr>
        <w:t xml:space="preserve"> Joslyns</w:t>
      </w:r>
      <w:r w:rsidR="001942F2">
        <w:rPr>
          <w:rFonts w:cstheme="minorHAnsi"/>
          <w:sz w:val="24"/>
          <w:szCs w:val="24"/>
        </w:rPr>
        <w:t>’</w:t>
      </w:r>
      <w:r w:rsidRPr="009C34D6">
        <w:rPr>
          <w:rFonts w:cstheme="minorHAnsi"/>
          <w:sz w:val="24"/>
          <w:szCs w:val="24"/>
        </w:rPr>
        <w:t xml:space="preserve"> </w:t>
      </w:r>
      <w:r w:rsidR="00B03571">
        <w:rPr>
          <w:rFonts w:cstheme="minorHAnsi"/>
          <w:sz w:val="24"/>
          <w:szCs w:val="24"/>
        </w:rPr>
        <w:t xml:space="preserve">ponderous </w:t>
      </w:r>
      <w:r w:rsidRPr="009C34D6">
        <w:rPr>
          <w:rFonts w:cstheme="minorHAnsi"/>
          <w:sz w:val="24"/>
          <w:szCs w:val="24"/>
        </w:rPr>
        <w:t>1908</w:t>
      </w:r>
      <w:r>
        <w:rPr>
          <w:rFonts w:cstheme="minorHAnsi"/>
          <w:sz w:val="24"/>
          <w:szCs w:val="24"/>
        </w:rPr>
        <w:t xml:space="preserve"> two-volume</w:t>
      </w:r>
      <w:r w:rsidRPr="009C34D6">
        <w:rPr>
          <w:rFonts w:cstheme="minorHAnsi"/>
          <w:sz w:val="24"/>
          <w:szCs w:val="24"/>
        </w:rPr>
        <w:t xml:space="preserve"> </w:t>
      </w:r>
      <w:r w:rsidRPr="00182A68">
        <w:rPr>
          <w:rFonts w:cstheme="minorHAnsi"/>
          <w:i/>
          <w:iCs/>
          <w:sz w:val="24"/>
          <w:szCs w:val="24"/>
        </w:rPr>
        <w:t>History of Kane County</w:t>
      </w:r>
      <w:r w:rsidRPr="009C34D6">
        <w:rPr>
          <w:rFonts w:cstheme="minorHAnsi"/>
          <w:sz w:val="24"/>
          <w:szCs w:val="24"/>
        </w:rPr>
        <w:t>.</w:t>
      </w:r>
      <w:r>
        <w:rPr>
          <w:rFonts w:cstheme="minorHAnsi"/>
          <w:sz w:val="24"/>
          <w:szCs w:val="24"/>
        </w:rPr>
        <w:t xml:space="preserve"> </w:t>
      </w:r>
      <w:r w:rsidRPr="009C34D6">
        <w:rPr>
          <w:rFonts w:cstheme="minorHAnsi"/>
          <w:sz w:val="24"/>
          <w:szCs w:val="24"/>
        </w:rPr>
        <w:t>R</w:t>
      </w:r>
      <w:r>
        <w:rPr>
          <w:rFonts w:cstheme="minorHAnsi"/>
          <w:sz w:val="24"/>
          <w:szCs w:val="24"/>
        </w:rPr>
        <w:t xml:space="preserve">udolphus </w:t>
      </w:r>
      <w:r w:rsidRPr="009C34D6">
        <w:rPr>
          <w:rFonts w:cstheme="minorHAnsi"/>
          <w:sz w:val="24"/>
          <w:szCs w:val="24"/>
        </w:rPr>
        <w:t>W</w:t>
      </w:r>
      <w:r>
        <w:rPr>
          <w:rFonts w:cstheme="minorHAnsi"/>
          <w:sz w:val="24"/>
          <w:szCs w:val="24"/>
        </w:rPr>
        <w:t>aite Joslyn and his older brother Frank L. Joslyn</w:t>
      </w:r>
      <w:r w:rsidRPr="009C34D6">
        <w:rPr>
          <w:rFonts w:cstheme="minorHAnsi"/>
          <w:sz w:val="24"/>
          <w:szCs w:val="24"/>
        </w:rPr>
        <w:t xml:space="preserve"> </w:t>
      </w:r>
      <w:r>
        <w:rPr>
          <w:rFonts w:cstheme="minorHAnsi"/>
          <w:sz w:val="24"/>
          <w:szCs w:val="24"/>
        </w:rPr>
        <w:t>were</w:t>
      </w:r>
      <w:r w:rsidRPr="009C34D6">
        <w:rPr>
          <w:rFonts w:cstheme="minorHAnsi"/>
          <w:sz w:val="24"/>
          <w:szCs w:val="24"/>
        </w:rPr>
        <w:t xml:space="preserve"> the co-author</w:t>
      </w:r>
      <w:r>
        <w:rPr>
          <w:rFonts w:cstheme="minorHAnsi"/>
          <w:sz w:val="24"/>
          <w:szCs w:val="24"/>
        </w:rPr>
        <w:t>s</w:t>
      </w:r>
      <w:r w:rsidRPr="009C34D6">
        <w:rPr>
          <w:rFonts w:cstheme="minorHAnsi"/>
          <w:sz w:val="24"/>
          <w:szCs w:val="24"/>
        </w:rPr>
        <w:t xml:space="preserve">. </w:t>
      </w:r>
      <w:r w:rsidR="00E53412">
        <w:rPr>
          <w:rFonts w:cstheme="minorHAnsi"/>
          <w:sz w:val="24"/>
          <w:szCs w:val="24"/>
        </w:rPr>
        <w:t xml:space="preserve">Both were </w:t>
      </w:r>
      <w:r w:rsidR="00761703">
        <w:rPr>
          <w:rFonts w:cstheme="minorHAnsi"/>
          <w:sz w:val="24"/>
          <w:szCs w:val="24"/>
        </w:rPr>
        <w:t>attorneys</w:t>
      </w:r>
      <w:r w:rsidR="000011F1">
        <w:rPr>
          <w:rFonts w:cstheme="minorHAnsi"/>
          <w:sz w:val="24"/>
          <w:szCs w:val="24"/>
        </w:rPr>
        <w:t xml:space="preserve">. </w:t>
      </w:r>
      <w:r w:rsidRPr="009C34D6">
        <w:rPr>
          <w:rFonts w:cstheme="minorHAnsi"/>
          <w:sz w:val="24"/>
          <w:szCs w:val="24"/>
        </w:rPr>
        <w:t xml:space="preserve">Frank Joslyn was the Kane County States’ Attorney from 1892 to </w:t>
      </w:r>
      <w:r>
        <w:rPr>
          <w:rFonts w:cstheme="minorHAnsi"/>
          <w:sz w:val="24"/>
          <w:szCs w:val="24"/>
        </w:rPr>
        <w:t>19</w:t>
      </w:r>
      <w:r w:rsidRPr="009C34D6">
        <w:rPr>
          <w:rFonts w:cstheme="minorHAnsi"/>
          <w:sz w:val="24"/>
          <w:szCs w:val="24"/>
        </w:rPr>
        <w:t>00.</w:t>
      </w:r>
      <w:r>
        <w:rPr>
          <w:rFonts w:cstheme="minorHAnsi"/>
          <w:sz w:val="24"/>
          <w:szCs w:val="24"/>
        </w:rPr>
        <w:t xml:space="preserve"> </w:t>
      </w:r>
      <w:r w:rsidR="00BE7A88">
        <w:rPr>
          <w:rFonts w:cstheme="minorHAnsi"/>
          <w:sz w:val="24"/>
          <w:szCs w:val="24"/>
        </w:rPr>
        <w:t>The</w:t>
      </w:r>
      <w:r w:rsidR="004909B0">
        <w:rPr>
          <w:rFonts w:cstheme="minorHAnsi"/>
          <w:sz w:val="24"/>
          <w:szCs w:val="24"/>
        </w:rPr>
        <w:t xml:space="preserve"> Joslyns</w:t>
      </w:r>
      <w:r w:rsidR="00BE7A88">
        <w:rPr>
          <w:rFonts w:cstheme="minorHAnsi"/>
          <w:sz w:val="24"/>
          <w:szCs w:val="24"/>
        </w:rPr>
        <w:t xml:space="preserve"> were</w:t>
      </w:r>
      <w:r w:rsidR="00932965">
        <w:rPr>
          <w:rFonts w:cstheme="minorHAnsi"/>
          <w:sz w:val="24"/>
          <w:szCs w:val="24"/>
        </w:rPr>
        <w:t xml:space="preserve"> at least</w:t>
      </w:r>
      <w:r w:rsidR="00BE7A88">
        <w:rPr>
          <w:rFonts w:cstheme="minorHAnsi"/>
          <w:sz w:val="24"/>
          <w:szCs w:val="24"/>
        </w:rPr>
        <w:t xml:space="preserve"> </w:t>
      </w:r>
      <w:r w:rsidR="00CE494D">
        <w:rPr>
          <w:rFonts w:cstheme="minorHAnsi"/>
          <w:sz w:val="24"/>
          <w:szCs w:val="24"/>
        </w:rPr>
        <w:t xml:space="preserve">professional </w:t>
      </w:r>
      <w:r w:rsidR="00772340">
        <w:rPr>
          <w:rFonts w:cstheme="minorHAnsi"/>
          <w:sz w:val="24"/>
          <w:szCs w:val="24"/>
        </w:rPr>
        <w:t xml:space="preserve">analysts of </w:t>
      </w:r>
      <w:r w:rsidR="005C18B1">
        <w:rPr>
          <w:rFonts w:cstheme="minorHAnsi"/>
          <w:sz w:val="24"/>
          <w:szCs w:val="24"/>
        </w:rPr>
        <w:t>evidence</w:t>
      </w:r>
      <w:r w:rsidR="002B012D">
        <w:rPr>
          <w:rFonts w:cstheme="minorHAnsi"/>
          <w:sz w:val="24"/>
          <w:szCs w:val="24"/>
        </w:rPr>
        <w:t>,</w:t>
      </w:r>
      <w:r w:rsidR="006866DB">
        <w:rPr>
          <w:rFonts w:cstheme="minorHAnsi"/>
          <w:sz w:val="24"/>
          <w:szCs w:val="24"/>
        </w:rPr>
        <w:t xml:space="preserve"> if not professional historians.</w:t>
      </w:r>
    </w:p>
    <w:p w14:paraId="64274D1C" w14:textId="0CF80ABD" w:rsidR="008D76CB" w:rsidRDefault="008D76CB" w:rsidP="0022042C">
      <w:pPr>
        <w:widowControl w:val="0"/>
        <w:spacing w:after="120" w:line="240" w:lineRule="auto"/>
        <w:rPr>
          <w:rFonts w:cstheme="minorHAnsi"/>
          <w:sz w:val="24"/>
          <w:szCs w:val="24"/>
        </w:rPr>
      </w:pPr>
      <w:r>
        <w:rPr>
          <w:rFonts w:cstheme="minorHAnsi"/>
          <w:sz w:val="24"/>
          <w:szCs w:val="24"/>
        </w:rPr>
        <w:t>The</w:t>
      </w:r>
      <w:r w:rsidR="00B139AA">
        <w:rPr>
          <w:rFonts w:cstheme="minorHAnsi"/>
          <w:sz w:val="24"/>
          <w:szCs w:val="24"/>
        </w:rPr>
        <w:t xml:space="preserve"> Joslyn</w:t>
      </w:r>
      <w:r w:rsidR="0079023A">
        <w:rPr>
          <w:rFonts w:cstheme="minorHAnsi"/>
          <w:sz w:val="24"/>
          <w:szCs w:val="24"/>
        </w:rPr>
        <w:t>s’</w:t>
      </w:r>
      <w:r>
        <w:rPr>
          <w:rFonts w:cstheme="minorHAnsi"/>
          <w:sz w:val="24"/>
          <w:szCs w:val="24"/>
        </w:rPr>
        <w:t xml:space="preserve"> </w:t>
      </w:r>
      <w:r w:rsidR="00D278BC">
        <w:rPr>
          <w:rFonts w:cstheme="minorHAnsi"/>
          <w:sz w:val="24"/>
          <w:szCs w:val="24"/>
        </w:rPr>
        <w:t>“simple and honest</w:t>
      </w:r>
      <w:r w:rsidR="00250F15">
        <w:rPr>
          <w:rFonts w:cstheme="minorHAnsi"/>
          <w:sz w:val="24"/>
          <w:szCs w:val="24"/>
        </w:rPr>
        <w:t xml:space="preserve"> people</w:t>
      </w:r>
      <w:r w:rsidR="00D278BC">
        <w:rPr>
          <w:rFonts w:cstheme="minorHAnsi"/>
          <w:sz w:val="24"/>
          <w:szCs w:val="24"/>
        </w:rPr>
        <w:t xml:space="preserve">” </w:t>
      </w:r>
      <w:r w:rsidR="00186C92">
        <w:rPr>
          <w:rFonts w:cstheme="minorHAnsi"/>
          <w:sz w:val="24"/>
          <w:szCs w:val="24"/>
        </w:rPr>
        <w:t>judgment</w:t>
      </w:r>
      <w:r>
        <w:rPr>
          <w:rFonts w:cstheme="minorHAnsi"/>
          <w:sz w:val="24"/>
          <w:szCs w:val="24"/>
        </w:rPr>
        <w:t xml:space="preserve"> </w:t>
      </w:r>
      <w:r w:rsidR="00A4569C">
        <w:rPr>
          <w:rFonts w:cstheme="minorHAnsi"/>
          <w:sz w:val="24"/>
          <w:szCs w:val="24"/>
        </w:rPr>
        <w:t>pertains to</w:t>
      </w:r>
      <w:r>
        <w:rPr>
          <w:rFonts w:cstheme="minorHAnsi"/>
          <w:sz w:val="24"/>
          <w:szCs w:val="24"/>
        </w:rPr>
        <w:t xml:space="preserve"> four Geneva</w:t>
      </w:r>
      <w:r w:rsidR="00271D62">
        <w:rPr>
          <w:rFonts w:cstheme="minorHAnsi"/>
          <w:sz w:val="24"/>
          <w:szCs w:val="24"/>
        </w:rPr>
        <w:t>ns</w:t>
      </w:r>
      <w:r w:rsidR="0051194C">
        <w:rPr>
          <w:rFonts w:cstheme="minorHAnsi"/>
          <w:sz w:val="24"/>
          <w:szCs w:val="24"/>
        </w:rPr>
        <w:t xml:space="preserve"> </w:t>
      </w:r>
      <w:r w:rsidR="00250F15">
        <w:rPr>
          <w:rFonts w:cstheme="minorHAnsi"/>
          <w:sz w:val="24"/>
          <w:szCs w:val="24"/>
        </w:rPr>
        <w:t>declared</w:t>
      </w:r>
      <w:r w:rsidR="0051194C">
        <w:rPr>
          <w:rFonts w:cstheme="minorHAnsi"/>
          <w:sz w:val="24"/>
          <w:szCs w:val="24"/>
        </w:rPr>
        <w:t xml:space="preserve"> to be</w:t>
      </w:r>
      <w:r>
        <w:rPr>
          <w:rFonts w:cstheme="minorHAnsi"/>
          <w:sz w:val="24"/>
          <w:szCs w:val="24"/>
        </w:rPr>
        <w:t xml:space="preserve"> examples of </w:t>
      </w:r>
      <w:r w:rsidR="0051194C">
        <w:rPr>
          <w:rFonts w:cstheme="minorHAnsi"/>
          <w:sz w:val="24"/>
          <w:szCs w:val="24"/>
        </w:rPr>
        <w:t xml:space="preserve">Geneva </w:t>
      </w:r>
      <w:r>
        <w:rPr>
          <w:rFonts w:cstheme="minorHAnsi"/>
          <w:sz w:val="24"/>
          <w:szCs w:val="24"/>
        </w:rPr>
        <w:t xml:space="preserve">“early settlers.” </w:t>
      </w:r>
      <w:r w:rsidR="00595506">
        <w:rPr>
          <w:rFonts w:cstheme="minorHAnsi"/>
          <w:sz w:val="24"/>
          <w:szCs w:val="24"/>
        </w:rPr>
        <w:t>From th</w:t>
      </w:r>
      <w:r w:rsidR="00D246DC">
        <w:rPr>
          <w:rFonts w:cstheme="minorHAnsi"/>
          <w:sz w:val="24"/>
          <w:szCs w:val="24"/>
        </w:rPr>
        <w:t>is quartet</w:t>
      </w:r>
      <w:r w:rsidR="004227F5">
        <w:rPr>
          <w:rFonts w:cstheme="minorHAnsi"/>
          <w:sz w:val="24"/>
          <w:szCs w:val="24"/>
        </w:rPr>
        <w:t>,</w:t>
      </w:r>
      <w:r w:rsidR="00595506">
        <w:rPr>
          <w:rFonts w:cstheme="minorHAnsi"/>
          <w:sz w:val="24"/>
          <w:szCs w:val="24"/>
        </w:rPr>
        <w:t xml:space="preserve"> t</w:t>
      </w:r>
      <w:r w:rsidR="00210626">
        <w:rPr>
          <w:rFonts w:cstheme="minorHAnsi"/>
          <w:sz w:val="24"/>
          <w:szCs w:val="24"/>
        </w:rPr>
        <w:t xml:space="preserve">he </w:t>
      </w:r>
      <w:r w:rsidR="00755E0D">
        <w:rPr>
          <w:rFonts w:cstheme="minorHAnsi"/>
          <w:sz w:val="24"/>
          <w:szCs w:val="24"/>
        </w:rPr>
        <w:t xml:space="preserve">Joslyn </w:t>
      </w:r>
      <w:r w:rsidR="00A122CE">
        <w:rPr>
          <w:rFonts w:cstheme="minorHAnsi"/>
          <w:sz w:val="24"/>
          <w:szCs w:val="24"/>
        </w:rPr>
        <w:t>brothers</w:t>
      </w:r>
      <w:r w:rsidR="008C3859">
        <w:rPr>
          <w:rFonts w:cstheme="minorHAnsi"/>
          <w:sz w:val="24"/>
          <w:szCs w:val="24"/>
        </w:rPr>
        <w:t xml:space="preserve"> drew </w:t>
      </w:r>
      <w:r>
        <w:rPr>
          <w:rFonts w:cstheme="minorHAnsi"/>
          <w:sz w:val="24"/>
          <w:szCs w:val="24"/>
        </w:rPr>
        <w:t>conclusion</w:t>
      </w:r>
      <w:r w:rsidR="004227F5">
        <w:rPr>
          <w:rFonts w:cstheme="minorHAnsi"/>
          <w:sz w:val="24"/>
          <w:szCs w:val="24"/>
        </w:rPr>
        <w:t>s</w:t>
      </w:r>
      <w:r>
        <w:rPr>
          <w:rFonts w:cstheme="minorHAnsi"/>
          <w:sz w:val="24"/>
          <w:szCs w:val="24"/>
        </w:rPr>
        <w:t xml:space="preserve"> </w:t>
      </w:r>
      <w:r w:rsidR="00A122CE">
        <w:rPr>
          <w:rFonts w:cstheme="minorHAnsi"/>
          <w:sz w:val="24"/>
          <w:szCs w:val="24"/>
        </w:rPr>
        <w:t>about</w:t>
      </w:r>
      <w:r>
        <w:rPr>
          <w:rFonts w:cstheme="minorHAnsi"/>
          <w:sz w:val="24"/>
          <w:szCs w:val="24"/>
        </w:rPr>
        <w:t xml:space="preserve"> </w:t>
      </w:r>
      <w:r w:rsidR="0080036C">
        <w:rPr>
          <w:rFonts w:cstheme="minorHAnsi"/>
          <w:sz w:val="24"/>
          <w:szCs w:val="24"/>
        </w:rPr>
        <w:t>the</w:t>
      </w:r>
      <w:r>
        <w:rPr>
          <w:rFonts w:cstheme="minorHAnsi"/>
          <w:sz w:val="24"/>
          <w:szCs w:val="24"/>
        </w:rPr>
        <w:t xml:space="preserve"> intellect</w:t>
      </w:r>
      <w:r w:rsidR="00577F25">
        <w:rPr>
          <w:rFonts w:cstheme="minorHAnsi"/>
          <w:sz w:val="24"/>
          <w:szCs w:val="24"/>
        </w:rPr>
        <w:t>s</w:t>
      </w:r>
      <w:r>
        <w:rPr>
          <w:rFonts w:cstheme="minorHAnsi"/>
          <w:sz w:val="24"/>
          <w:szCs w:val="24"/>
        </w:rPr>
        <w:t xml:space="preserve"> and scruples</w:t>
      </w:r>
      <w:r w:rsidR="00A122CE">
        <w:rPr>
          <w:rFonts w:cstheme="minorHAnsi"/>
          <w:sz w:val="24"/>
          <w:szCs w:val="24"/>
        </w:rPr>
        <w:t xml:space="preserve"> of Geneva’s founder</w:t>
      </w:r>
      <w:r w:rsidR="0080036C">
        <w:rPr>
          <w:rFonts w:cstheme="minorHAnsi"/>
          <w:sz w:val="24"/>
          <w:szCs w:val="24"/>
        </w:rPr>
        <w:t>s</w:t>
      </w:r>
      <w:r>
        <w:rPr>
          <w:rFonts w:cstheme="minorHAnsi"/>
          <w:sz w:val="24"/>
          <w:szCs w:val="24"/>
        </w:rPr>
        <w:t xml:space="preserve">. How </w:t>
      </w:r>
      <w:r w:rsidR="007C4E50">
        <w:rPr>
          <w:rFonts w:cstheme="minorHAnsi"/>
          <w:sz w:val="24"/>
          <w:szCs w:val="24"/>
        </w:rPr>
        <w:t>did they select the</w:t>
      </w:r>
      <w:r>
        <w:rPr>
          <w:rFonts w:cstheme="minorHAnsi"/>
          <w:sz w:val="24"/>
          <w:szCs w:val="24"/>
        </w:rPr>
        <w:t xml:space="preserve"> four</w:t>
      </w:r>
      <w:r w:rsidR="00EC5716">
        <w:rPr>
          <w:rFonts w:cstheme="minorHAnsi"/>
          <w:sz w:val="24"/>
          <w:szCs w:val="24"/>
        </w:rPr>
        <w:t xml:space="preserve"> individuals</w:t>
      </w:r>
      <w:r>
        <w:rPr>
          <w:rFonts w:cstheme="minorHAnsi"/>
          <w:sz w:val="24"/>
          <w:szCs w:val="24"/>
        </w:rPr>
        <w:t>?</w:t>
      </w:r>
      <w:r w:rsidR="005A0EA5">
        <w:rPr>
          <w:rFonts w:cstheme="minorHAnsi"/>
          <w:sz w:val="24"/>
          <w:szCs w:val="24"/>
        </w:rPr>
        <w:t xml:space="preserve"> How did they define “simple”?</w:t>
      </w:r>
      <w:r w:rsidR="00F1500E">
        <w:rPr>
          <w:rFonts w:cstheme="minorHAnsi"/>
          <w:sz w:val="24"/>
          <w:szCs w:val="24"/>
        </w:rPr>
        <w:t xml:space="preserve"> How honest were they?</w:t>
      </w:r>
      <w:r>
        <w:rPr>
          <w:rFonts w:cstheme="minorHAnsi"/>
          <w:sz w:val="24"/>
          <w:szCs w:val="24"/>
        </w:rPr>
        <w:t xml:space="preserve"> </w:t>
      </w:r>
      <w:r w:rsidR="00D3431F">
        <w:rPr>
          <w:rFonts w:cstheme="minorHAnsi"/>
          <w:sz w:val="24"/>
          <w:szCs w:val="24"/>
        </w:rPr>
        <w:t>As noted, t</w:t>
      </w:r>
      <w:r>
        <w:rPr>
          <w:rFonts w:cstheme="minorHAnsi"/>
          <w:sz w:val="24"/>
          <w:szCs w:val="24"/>
        </w:rPr>
        <w:t xml:space="preserve">hree of the four were members of the Dodson-Warren clan. Surely this </w:t>
      </w:r>
      <w:r w:rsidR="00E2767D">
        <w:rPr>
          <w:rFonts w:cstheme="minorHAnsi"/>
          <w:sz w:val="24"/>
          <w:szCs w:val="24"/>
        </w:rPr>
        <w:t>bias</w:t>
      </w:r>
      <w:r w:rsidR="00A050E8">
        <w:rPr>
          <w:rFonts w:cstheme="minorHAnsi"/>
          <w:sz w:val="24"/>
          <w:szCs w:val="24"/>
        </w:rPr>
        <w:t xml:space="preserve"> alone</w:t>
      </w:r>
      <w:r w:rsidR="009A4768">
        <w:rPr>
          <w:rFonts w:cstheme="minorHAnsi"/>
          <w:sz w:val="24"/>
          <w:szCs w:val="24"/>
        </w:rPr>
        <w:t xml:space="preserve"> </w:t>
      </w:r>
      <w:r>
        <w:rPr>
          <w:rFonts w:cstheme="minorHAnsi"/>
          <w:sz w:val="24"/>
          <w:szCs w:val="24"/>
        </w:rPr>
        <w:t>render</w:t>
      </w:r>
      <w:r w:rsidR="00E230B1">
        <w:rPr>
          <w:rFonts w:cstheme="minorHAnsi"/>
          <w:sz w:val="24"/>
          <w:szCs w:val="24"/>
        </w:rPr>
        <w:t>s</w:t>
      </w:r>
      <w:r>
        <w:rPr>
          <w:rFonts w:cstheme="minorHAnsi"/>
          <w:sz w:val="24"/>
          <w:szCs w:val="24"/>
        </w:rPr>
        <w:t xml:space="preserve"> the tiny sample </w:t>
      </w:r>
      <w:r w:rsidR="009A4768">
        <w:rPr>
          <w:rFonts w:cstheme="minorHAnsi"/>
          <w:sz w:val="24"/>
          <w:szCs w:val="24"/>
        </w:rPr>
        <w:t xml:space="preserve">wildly </w:t>
      </w:r>
      <w:r>
        <w:rPr>
          <w:rFonts w:cstheme="minorHAnsi"/>
          <w:sz w:val="24"/>
          <w:szCs w:val="24"/>
        </w:rPr>
        <w:t>unrepresentative of the larger group.</w:t>
      </w:r>
      <w:r w:rsidR="00553A78">
        <w:rPr>
          <w:rFonts w:cstheme="minorHAnsi"/>
          <w:sz w:val="24"/>
          <w:szCs w:val="24"/>
        </w:rPr>
        <w:t xml:space="preserve"> </w:t>
      </w:r>
    </w:p>
    <w:p w14:paraId="1BCCC110" w14:textId="79D8880D" w:rsidR="0038692E" w:rsidRDefault="008D76CB" w:rsidP="0022042C">
      <w:pPr>
        <w:widowControl w:val="0"/>
        <w:spacing w:after="120" w:line="240" w:lineRule="auto"/>
        <w:rPr>
          <w:rFonts w:cstheme="minorHAnsi"/>
          <w:sz w:val="24"/>
          <w:szCs w:val="24"/>
        </w:rPr>
      </w:pPr>
      <w:r w:rsidRPr="009C34D6">
        <w:rPr>
          <w:rFonts w:cstheme="minorHAnsi"/>
          <w:sz w:val="24"/>
          <w:szCs w:val="24"/>
        </w:rPr>
        <w:t xml:space="preserve">Rudolphus Waite Joslyn (1866-1939), </w:t>
      </w:r>
      <w:r w:rsidR="0028054F">
        <w:rPr>
          <w:rFonts w:cstheme="minorHAnsi"/>
          <w:sz w:val="24"/>
          <w:szCs w:val="24"/>
        </w:rPr>
        <w:t>the</w:t>
      </w:r>
      <w:r w:rsidRPr="009C34D6">
        <w:rPr>
          <w:rFonts w:cstheme="minorHAnsi"/>
          <w:sz w:val="24"/>
          <w:szCs w:val="24"/>
        </w:rPr>
        <w:t xml:space="preserve"> Elgin, Illinois attorney</w:t>
      </w:r>
      <w:r>
        <w:rPr>
          <w:rFonts w:cstheme="minorHAnsi"/>
          <w:sz w:val="24"/>
          <w:szCs w:val="24"/>
        </w:rPr>
        <w:t>,</w:t>
      </w:r>
      <w:r w:rsidRPr="009C34D6">
        <w:rPr>
          <w:rFonts w:cstheme="minorHAnsi"/>
          <w:sz w:val="24"/>
          <w:szCs w:val="24"/>
        </w:rPr>
        <w:t xml:space="preserve"> and the son of Kane County </w:t>
      </w:r>
      <w:r w:rsidRPr="009C34D6">
        <w:rPr>
          <w:rFonts w:cstheme="minorHAnsi"/>
          <w:sz w:val="24"/>
          <w:szCs w:val="24"/>
        </w:rPr>
        <w:lastRenderedPageBreak/>
        <w:t>State’s Attorney Edward Swain Joslyn, wrote several books</w:t>
      </w:r>
      <w:r w:rsidR="001C6E27">
        <w:rPr>
          <w:rFonts w:cstheme="minorHAnsi"/>
          <w:sz w:val="24"/>
          <w:szCs w:val="24"/>
        </w:rPr>
        <w:t>,</w:t>
      </w:r>
      <w:r>
        <w:rPr>
          <w:rFonts w:cstheme="minorHAnsi"/>
          <w:sz w:val="24"/>
          <w:szCs w:val="24"/>
        </w:rPr>
        <w:t xml:space="preserve"> including a series of pamphlets on “Normalism,” the philosophy of happiness</w:t>
      </w:r>
      <w:r w:rsidRPr="009C34D6">
        <w:rPr>
          <w:rFonts w:cstheme="minorHAnsi"/>
          <w:sz w:val="24"/>
          <w:szCs w:val="24"/>
        </w:rPr>
        <w:t>.</w:t>
      </w:r>
      <w:r>
        <w:rPr>
          <w:rStyle w:val="FootnoteReference"/>
          <w:rFonts w:cstheme="minorHAnsi"/>
          <w:sz w:val="24"/>
          <w:szCs w:val="24"/>
        </w:rPr>
        <w:footnoteReference w:id="10"/>
      </w:r>
      <w:r w:rsidRPr="009C34D6">
        <w:rPr>
          <w:rFonts w:cstheme="minorHAnsi"/>
          <w:sz w:val="24"/>
          <w:szCs w:val="24"/>
        </w:rPr>
        <w:t xml:space="preserve"> His bestseller was a treatise on personal injury law.</w:t>
      </w:r>
      <w:r w:rsidRPr="009C34D6">
        <w:rPr>
          <w:rStyle w:val="FootnoteReference"/>
          <w:rFonts w:cstheme="minorHAnsi"/>
          <w:sz w:val="24"/>
          <w:szCs w:val="24"/>
        </w:rPr>
        <w:footnoteReference w:id="11"/>
      </w:r>
      <w:r w:rsidRPr="009C34D6">
        <w:rPr>
          <w:rFonts w:cstheme="minorHAnsi"/>
          <w:sz w:val="24"/>
          <w:szCs w:val="24"/>
        </w:rPr>
        <w:t xml:space="preserve"> He also wrote on labor issues</w:t>
      </w:r>
      <w:r>
        <w:rPr>
          <w:rFonts w:cstheme="minorHAnsi"/>
          <w:sz w:val="24"/>
          <w:szCs w:val="24"/>
        </w:rPr>
        <w:t>.</w:t>
      </w:r>
      <w:r w:rsidRPr="009C34D6">
        <w:rPr>
          <w:rStyle w:val="FootnoteReference"/>
          <w:rFonts w:cstheme="minorHAnsi"/>
          <w:sz w:val="24"/>
          <w:szCs w:val="24"/>
        </w:rPr>
        <w:footnoteReference w:id="12"/>
      </w:r>
      <w:r w:rsidRPr="009C34D6">
        <w:rPr>
          <w:rFonts w:cstheme="minorHAnsi"/>
          <w:sz w:val="24"/>
          <w:szCs w:val="24"/>
        </w:rPr>
        <w:t xml:space="preserve"> </w:t>
      </w:r>
      <w:r w:rsidR="00B073DD">
        <w:rPr>
          <w:rFonts w:cstheme="minorHAnsi"/>
          <w:sz w:val="24"/>
          <w:szCs w:val="24"/>
        </w:rPr>
        <w:t xml:space="preserve">His </w:t>
      </w:r>
      <w:r w:rsidRPr="004E5EDC">
        <w:rPr>
          <w:rFonts w:cstheme="minorHAnsi"/>
          <w:i/>
          <w:iCs/>
          <w:sz w:val="24"/>
          <w:szCs w:val="24"/>
        </w:rPr>
        <w:t>Twelfth Commandment</w:t>
      </w:r>
      <w:r w:rsidRPr="009C34D6">
        <w:rPr>
          <w:rFonts w:cstheme="minorHAnsi"/>
          <w:sz w:val="24"/>
          <w:szCs w:val="24"/>
        </w:rPr>
        <w:t xml:space="preserve"> starts with this </w:t>
      </w:r>
      <w:r>
        <w:rPr>
          <w:rFonts w:cstheme="minorHAnsi"/>
          <w:sz w:val="24"/>
          <w:szCs w:val="24"/>
        </w:rPr>
        <w:t xml:space="preserve">clumsy </w:t>
      </w:r>
      <w:r w:rsidRPr="009C34D6">
        <w:rPr>
          <w:rFonts w:cstheme="minorHAnsi"/>
          <w:sz w:val="24"/>
          <w:szCs w:val="24"/>
        </w:rPr>
        <w:t>sentence</w:t>
      </w:r>
      <w:r w:rsidR="00197C33">
        <w:rPr>
          <w:rFonts w:cstheme="minorHAnsi"/>
          <w:sz w:val="24"/>
          <w:szCs w:val="24"/>
        </w:rPr>
        <w:t xml:space="preserve"> </w:t>
      </w:r>
      <w:r w:rsidR="001400EB">
        <w:rPr>
          <w:rFonts w:cstheme="minorHAnsi"/>
          <w:sz w:val="24"/>
          <w:szCs w:val="24"/>
        </w:rPr>
        <w:t xml:space="preserve">describing the Haymarket Riot era of violent </w:t>
      </w:r>
      <w:r w:rsidR="00452C07">
        <w:rPr>
          <w:rFonts w:cstheme="minorHAnsi"/>
          <w:sz w:val="24"/>
          <w:szCs w:val="24"/>
        </w:rPr>
        <w:t>labor relations</w:t>
      </w:r>
      <w:r w:rsidR="00BF3403">
        <w:rPr>
          <w:rFonts w:cstheme="minorHAnsi"/>
          <w:sz w:val="24"/>
          <w:szCs w:val="24"/>
        </w:rPr>
        <w:t xml:space="preserve"> </w:t>
      </w:r>
      <w:r w:rsidR="00773B42">
        <w:rPr>
          <w:rFonts w:cstheme="minorHAnsi"/>
          <w:sz w:val="24"/>
          <w:szCs w:val="24"/>
        </w:rPr>
        <w:t>during</w:t>
      </w:r>
      <w:r w:rsidR="00BF3403">
        <w:rPr>
          <w:rFonts w:cstheme="minorHAnsi"/>
          <w:sz w:val="24"/>
          <w:szCs w:val="24"/>
        </w:rPr>
        <w:t xml:space="preserve"> which Joslyn</w:t>
      </w:r>
      <w:r w:rsidR="00042787">
        <w:rPr>
          <w:rFonts w:cstheme="minorHAnsi"/>
          <w:sz w:val="24"/>
          <w:szCs w:val="24"/>
        </w:rPr>
        <w:t xml:space="preserve"> </w:t>
      </w:r>
      <w:r w:rsidR="00DD3FCB">
        <w:rPr>
          <w:rFonts w:cstheme="minorHAnsi"/>
          <w:sz w:val="24"/>
          <w:szCs w:val="24"/>
        </w:rPr>
        <w:t>practiced law</w:t>
      </w:r>
      <w:r w:rsidRPr="009C34D6">
        <w:rPr>
          <w:rFonts w:cstheme="minorHAnsi"/>
          <w:sz w:val="24"/>
          <w:szCs w:val="24"/>
        </w:rPr>
        <w:t>: “</w:t>
      </w:r>
      <w:r w:rsidRPr="009C34D6">
        <w:rPr>
          <w:rFonts w:cstheme="minorHAnsi"/>
          <w:color w:val="000000"/>
          <w:sz w:val="24"/>
          <w:szCs w:val="24"/>
        </w:rPr>
        <w:t>That the industrial situation is rapidly approaching a period in which what has long been presented as argument will take form in action, is becoming more evident from year-to-year.”</w:t>
      </w:r>
      <w:r w:rsidR="00A64E18">
        <w:rPr>
          <w:rFonts w:cstheme="minorHAnsi"/>
          <w:color w:val="000000"/>
          <w:sz w:val="24"/>
          <w:szCs w:val="24"/>
        </w:rPr>
        <w:t xml:space="preserve"> His “thou shalt not </w:t>
      </w:r>
      <w:r w:rsidR="00FF34F0">
        <w:rPr>
          <w:rFonts w:cstheme="minorHAnsi"/>
          <w:color w:val="000000"/>
          <w:sz w:val="24"/>
          <w:szCs w:val="24"/>
        </w:rPr>
        <w:t xml:space="preserve">profit from the labor of other men” commandment </w:t>
      </w:r>
      <w:r w:rsidR="009907A1">
        <w:rPr>
          <w:rFonts w:cstheme="minorHAnsi"/>
          <w:color w:val="000000"/>
          <w:sz w:val="24"/>
          <w:szCs w:val="24"/>
        </w:rPr>
        <w:t xml:space="preserve">belies his father’s lukewarm </w:t>
      </w:r>
      <w:r w:rsidR="00FD420F">
        <w:rPr>
          <w:rFonts w:cstheme="minorHAnsi"/>
          <w:color w:val="000000"/>
          <w:sz w:val="24"/>
          <w:szCs w:val="24"/>
        </w:rPr>
        <w:t>opposition to slavery</w:t>
      </w:r>
      <w:r w:rsidR="00C07B41">
        <w:rPr>
          <w:rFonts w:cstheme="minorHAnsi"/>
          <w:color w:val="000000"/>
          <w:sz w:val="24"/>
          <w:szCs w:val="24"/>
        </w:rPr>
        <w:t xml:space="preserve"> and i</w:t>
      </w:r>
      <w:r w:rsidR="0090171C">
        <w:rPr>
          <w:rFonts w:cstheme="minorHAnsi"/>
          <w:color w:val="000000"/>
          <w:sz w:val="24"/>
          <w:szCs w:val="24"/>
        </w:rPr>
        <w:t>s</w:t>
      </w:r>
      <w:r w:rsidR="00C07B41">
        <w:rPr>
          <w:rFonts w:cstheme="minorHAnsi"/>
          <w:color w:val="000000"/>
          <w:sz w:val="24"/>
          <w:szCs w:val="24"/>
        </w:rPr>
        <w:t xml:space="preserve"> far more akin to John King’s passionate abolitionism.</w:t>
      </w:r>
      <w:r w:rsidRPr="009C34D6">
        <w:rPr>
          <w:rStyle w:val="FootnoteReference"/>
          <w:rFonts w:cstheme="minorHAnsi"/>
          <w:sz w:val="24"/>
          <w:szCs w:val="24"/>
        </w:rPr>
        <w:footnoteReference w:id="13"/>
      </w:r>
      <w:r w:rsidR="00E72146">
        <w:rPr>
          <w:rFonts w:cstheme="minorHAnsi"/>
          <w:sz w:val="24"/>
          <w:szCs w:val="24"/>
        </w:rPr>
        <w:t xml:space="preserve"> </w:t>
      </w:r>
      <w:r w:rsidR="00042787">
        <w:rPr>
          <w:rFonts w:cstheme="minorHAnsi"/>
          <w:sz w:val="24"/>
          <w:szCs w:val="24"/>
        </w:rPr>
        <w:t xml:space="preserve">Brother </w:t>
      </w:r>
      <w:r w:rsidR="00144491">
        <w:rPr>
          <w:rFonts w:cstheme="minorHAnsi"/>
          <w:sz w:val="24"/>
          <w:szCs w:val="24"/>
        </w:rPr>
        <w:t>Frank</w:t>
      </w:r>
      <w:r w:rsidR="00F47A18">
        <w:rPr>
          <w:rFonts w:cstheme="minorHAnsi"/>
          <w:sz w:val="24"/>
          <w:szCs w:val="24"/>
        </w:rPr>
        <w:t xml:space="preserve"> Joslyn</w:t>
      </w:r>
      <w:r w:rsidR="00144491">
        <w:rPr>
          <w:rFonts w:cstheme="minorHAnsi"/>
          <w:sz w:val="24"/>
          <w:szCs w:val="24"/>
        </w:rPr>
        <w:t xml:space="preserve"> may have been</w:t>
      </w:r>
      <w:r w:rsidR="0038692E">
        <w:rPr>
          <w:rFonts w:cstheme="minorHAnsi"/>
          <w:sz w:val="24"/>
          <w:szCs w:val="24"/>
        </w:rPr>
        <w:t xml:space="preserve"> the mor</w:t>
      </w:r>
      <w:r w:rsidR="00F47A18">
        <w:rPr>
          <w:rFonts w:cstheme="minorHAnsi"/>
          <w:sz w:val="24"/>
          <w:szCs w:val="24"/>
        </w:rPr>
        <w:t>e</w:t>
      </w:r>
      <w:r w:rsidR="0038692E">
        <w:rPr>
          <w:rFonts w:cstheme="minorHAnsi"/>
          <w:sz w:val="24"/>
          <w:szCs w:val="24"/>
        </w:rPr>
        <w:t xml:space="preserve"> gifted wordsmith.</w:t>
      </w:r>
    </w:p>
    <w:p w14:paraId="1CF64199" w14:textId="77777777" w:rsidR="00465E8C" w:rsidRDefault="00A35CD7" w:rsidP="00873DD3">
      <w:pPr>
        <w:keepNext/>
        <w:widowControl w:val="0"/>
        <w:spacing w:after="120" w:line="240" w:lineRule="auto"/>
        <w:rPr>
          <w:rFonts w:cstheme="minorHAnsi"/>
          <w:sz w:val="24"/>
          <w:szCs w:val="24"/>
        </w:rPr>
      </w:pPr>
      <w:r>
        <w:rPr>
          <w:rFonts w:cstheme="minorHAnsi"/>
          <w:sz w:val="24"/>
          <w:szCs w:val="24"/>
        </w:rPr>
        <w:t xml:space="preserve">Captain </w:t>
      </w:r>
      <w:r w:rsidR="0031737A">
        <w:rPr>
          <w:rFonts w:cstheme="minorHAnsi"/>
          <w:sz w:val="24"/>
          <w:szCs w:val="24"/>
        </w:rPr>
        <w:t xml:space="preserve">Christian Bowman </w:t>
      </w:r>
      <w:r w:rsidR="00466928">
        <w:rPr>
          <w:rFonts w:cstheme="minorHAnsi"/>
          <w:sz w:val="24"/>
          <w:szCs w:val="24"/>
        </w:rPr>
        <w:t xml:space="preserve">Dodson was a remarkable </w:t>
      </w:r>
      <w:r w:rsidR="00805E02">
        <w:rPr>
          <w:rFonts w:cstheme="minorHAnsi"/>
          <w:sz w:val="24"/>
          <w:szCs w:val="24"/>
        </w:rPr>
        <w:t>Genevan</w:t>
      </w:r>
      <w:r w:rsidR="00924319">
        <w:rPr>
          <w:rFonts w:cstheme="minorHAnsi"/>
          <w:sz w:val="24"/>
          <w:szCs w:val="24"/>
        </w:rPr>
        <w:t xml:space="preserve"> </w:t>
      </w:r>
      <w:r w:rsidR="00026720">
        <w:rPr>
          <w:rFonts w:cstheme="minorHAnsi"/>
          <w:sz w:val="24"/>
          <w:szCs w:val="24"/>
        </w:rPr>
        <w:t>who</w:t>
      </w:r>
      <w:r w:rsidR="00924319">
        <w:rPr>
          <w:rFonts w:cstheme="minorHAnsi"/>
          <w:sz w:val="24"/>
          <w:szCs w:val="24"/>
        </w:rPr>
        <w:t xml:space="preserve"> </w:t>
      </w:r>
      <w:r w:rsidR="00A92493">
        <w:rPr>
          <w:rFonts w:cstheme="minorHAnsi"/>
          <w:sz w:val="24"/>
          <w:szCs w:val="24"/>
        </w:rPr>
        <w:t>was</w:t>
      </w:r>
      <w:r w:rsidR="00864BC9">
        <w:rPr>
          <w:rFonts w:cstheme="minorHAnsi"/>
          <w:sz w:val="24"/>
          <w:szCs w:val="24"/>
        </w:rPr>
        <w:t xml:space="preserve"> </w:t>
      </w:r>
      <w:r w:rsidR="004D0009">
        <w:rPr>
          <w:rFonts w:cstheme="minorHAnsi"/>
          <w:sz w:val="24"/>
          <w:szCs w:val="24"/>
        </w:rPr>
        <w:t>lauded</w:t>
      </w:r>
      <w:r w:rsidR="00D50EE6">
        <w:rPr>
          <w:rFonts w:cstheme="minorHAnsi"/>
          <w:sz w:val="24"/>
          <w:szCs w:val="24"/>
        </w:rPr>
        <w:t xml:space="preserve"> as a </w:t>
      </w:r>
      <w:r w:rsidR="00420E8E">
        <w:rPr>
          <w:rFonts w:cstheme="minorHAnsi"/>
          <w:sz w:val="24"/>
          <w:szCs w:val="24"/>
        </w:rPr>
        <w:t>reliable</w:t>
      </w:r>
      <w:r w:rsidR="00D50EE6">
        <w:rPr>
          <w:rFonts w:cstheme="minorHAnsi"/>
          <w:sz w:val="24"/>
          <w:szCs w:val="24"/>
        </w:rPr>
        <w:t xml:space="preserve"> source</w:t>
      </w:r>
      <w:r w:rsidR="006509C0">
        <w:rPr>
          <w:rFonts w:cstheme="minorHAnsi"/>
          <w:sz w:val="24"/>
          <w:szCs w:val="24"/>
        </w:rPr>
        <w:t xml:space="preserve"> </w:t>
      </w:r>
      <w:r w:rsidR="00830EEC">
        <w:rPr>
          <w:rFonts w:cstheme="minorHAnsi"/>
          <w:sz w:val="24"/>
          <w:szCs w:val="24"/>
        </w:rPr>
        <w:t xml:space="preserve">by </w:t>
      </w:r>
      <w:r w:rsidR="00AE1708">
        <w:rPr>
          <w:rFonts w:cstheme="minorHAnsi"/>
          <w:sz w:val="24"/>
          <w:szCs w:val="24"/>
        </w:rPr>
        <w:t xml:space="preserve">many </w:t>
      </w:r>
      <w:r w:rsidR="00420E8E">
        <w:rPr>
          <w:rFonts w:cstheme="minorHAnsi"/>
          <w:sz w:val="24"/>
          <w:szCs w:val="24"/>
        </w:rPr>
        <w:t xml:space="preserve">early </w:t>
      </w:r>
      <w:r w:rsidR="006C7334">
        <w:rPr>
          <w:rFonts w:cstheme="minorHAnsi"/>
          <w:sz w:val="24"/>
          <w:szCs w:val="24"/>
        </w:rPr>
        <w:t xml:space="preserve">local </w:t>
      </w:r>
      <w:r w:rsidR="00830EEC">
        <w:rPr>
          <w:rFonts w:cstheme="minorHAnsi"/>
          <w:sz w:val="24"/>
          <w:szCs w:val="24"/>
        </w:rPr>
        <w:t>historians</w:t>
      </w:r>
      <w:r w:rsidR="00466928">
        <w:rPr>
          <w:rFonts w:cstheme="minorHAnsi"/>
          <w:sz w:val="24"/>
          <w:szCs w:val="24"/>
        </w:rPr>
        <w:t>.</w:t>
      </w:r>
      <w:r w:rsidR="00A47D6C">
        <w:rPr>
          <w:rFonts w:cstheme="minorHAnsi"/>
          <w:sz w:val="24"/>
          <w:szCs w:val="24"/>
        </w:rPr>
        <w:t xml:space="preserve"> However, C.B. Dodson was not </w:t>
      </w:r>
      <w:r w:rsidR="00B61E1B">
        <w:rPr>
          <w:rFonts w:cstheme="minorHAnsi"/>
          <w:sz w:val="24"/>
          <w:szCs w:val="24"/>
        </w:rPr>
        <w:t>a</w:t>
      </w:r>
      <w:r w:rsidR="00CB7B27">
        <w:rPr>
          <w:rFonts w:cstheme="minorHAnsi"/>
          <w:sz w:val="24"/>
          <w:szCs w:val="24"/>
        </w:rPr>
        <w:t xml:space="preserve"> Geneva</w:t>
      </w:r>
      <w:r w:rsidR="00B61E1B">
        <w:rPr>
          <w:rFonts w:cstheme="minorHAnsi"/>
          <w:sz w:val="24"/>
          <w:szCs w:val="24"/>
        </w:rPr>
        <w:t xml:space="preserve"> founding father.</w:t>
      </w:r>
      <w:r w:rsidR="00CB7B27">
        <w:rPr>
          <w:rFonts w:cstheme="minorHAnsi"/>
          <w:sz w:val="24"/>
          <w:szCs w:val="24"/>
        </w:rPr>
        <w:t xml:space="preserve"> He </w:t>
      </w:r>
      <w:r w:rsidR="00E66DAF">
        <w:rPr>
          <w:rFonts w:cstheme="minorHAnsi"/>
          <w:sz w:val="24"/>
          <w:szCs w:val="24"/>
        </w:rPr>
        <w:t>first lived in</w:t>
      </w:r>
      <w:r w:rsidR="00706C36">
        <w:rPr>
          <w:rFonts w:cstheme="minorHAnsi"/>
          <w:sz w:val="24"/>
          <w:szCs w:val="24"/>
        </w:rPr>
        <w:t xml:space="preserve"> what would be</w:t>
      </w:r>
      <w:r w:rsidR="00150E27">
        <w:rPr>
          <w:rFonts w:cstheme="minorHAnsi"/>
          <w:sz w:val="24"/>
          <w:szCs w:val="24"/>
        </w:rPr>
        <w:t>come</w:t>
      </w:r>
      <w:r w:rsidR="00E66DAF">
        <w:rPr>
          <w:rFonts w:cstheme="minorHAnsi"/>
          <w:sz w:val="24"/>
          <w:szCs w:val="24"/>
        </w:rPr>
        <w:t xml:space="preserve"> Kane County in </w:t>
      </w:r>
      <w:proofErr w:type="spellStart"/>
      <w:r w:rsidR="00E66DAF">
        <w:rPr>
          <w:rFonts w:cstheme="minorHAnsi"/>
          <w:sz w:val="24"/>
          <w:szCs w:val="24"/>
        </w:rPr>
        <w:t>Clybourneville</w:t>
      </w:r>
      <w:proofErr w:type="spellEnd"/>
      <w:r w:rsidR="00706C36">
        <w:rPr>
          <w:rFonts w:cstheme="minorHAnsi"/>
          <w:sz w:val="24"/>
          <w:szCs w:val="24"/>
        </w:rPr>
        <w:t xml:space="preserve"> on the Fox River</w:t>
      </w:r>
      <w:r w:rsidR="004D2FDD">
        <w:rPr>
          <w:rFonts w:cstheme="minorHAnsi"/>
          <w:sz w:val="24"/>
          <w:szCs w:val="24"/>
        </w:rPr>
        <w:t xml:space="preserve"> below Batavia</w:t>
      </w:r>
      <w:r w:rsidR="00E66DAF">
        <w:rPr>
          <w:rFonts w:cstheme="minorHAnsi"/>
          <w:sz w:val="24"/>
          <w:szCs w:val="24"/>
        </w:rPr>
        <w:t xml:space="preserve"> and his connections there were with the </w:t>
      </w:r>
      <w:proofErr w:type="spellStart"/>
      <w:r w:rsidR="00E66DAF">
        <w:rPr>
          <w:rFonts w:cstheme="minorHAnsi"/>
          <w:sz w:val="24"/>
          <w:szCs w:val="24"/>
        </w:rPr>
        <w:t>Napers</w:t>
      </w:r>
      <w:proofErr w:type="spellEnd"/>
      <w:r w:rsidR="00E66DAF">
        <w:rPr>
          <w:rFonts w:cstheme="minorHAnsi"/>
          <w:sz w:val="24"/>
          <w:szCs w:val="24"/>
        </w:rPr>
        <w:t xml:space="preserve"> and Warrens to t</w:t>
      </w:r>
      <w:r w:rsidR="006E3A7B">
        <w:rPr>
          <w:rFonts w:cstheme="minorHAnsi"/>
          <w:sz w:val="24"/>
          <w:szCs w:val="24"/>
        </w:rPr>
        <w:t xml:space="preserve">he east on the DuPage River. </w:t>
      </w:r>
    </w:p>
    <w:p w14:paraId="3A62F323" w14:textId="038B9103" w:rsidR="00E729AC" w:rsidRDefault="006E3A7B" w:rsidP="00873DD3">
      <w:pPr>
        <w:keepNext/>
        <w:widowControl w:val="0"/>
        <w:spacing w:after="120" w:line="240" w:lineRule="auto"/>
        <w:rPr>
          <w:rFonts w:cstheme="minorHAnsi"/>
          <w:sz w:val="24"/>
          <w:szCs w:val="24"/>
        </w:rPr>
      </w:pPr>
      <w:r>
        <w:rPr>
          <w:rFonts w:cstheme="minorHAnsi"/>
          <w:sz w:val="24"/>
          <w:szCs w:val="24"/>
        </w:rPr>
        <w:t xml:space="preserve">After his marriage to Harriet Warren in 1837 the </w:t>
      </w:r>
      <w:r w:rsidR="00906154">
        <w:rPr>
          <w:rFonts w:cstheme="minorHAnsi"/>
          <w:sz w:val="24"/>
          <w:szCs w:val="24"/>
        </w:rPr>
        <w:t>couple lived in Lockport and then</w:t>
      </w:r>
      <w:r w:rsidR="006C56DF">
        <w:rPr>
          <w:rFonts w:cstheme="minorHAnsi"/>
          <w:sz w:val="24"/>
          <w:szCs w:val="24"/>
        </w:rPr>
        <w:t xml:space="preserve"> in</w:t>
      </w:r>
      <w:r w:rsidR="00906154">
        <w:rPr>
          <w:rFonts w:cstheme="minorHAnsi"/>
          <w:sz w:val="24"/>
          <w:szCs w:val="24"/>
        </w:rPr>
        <w:t xml:space="preserve"> Chicago. </w:t>
      </w:r>
      <w:r w:rsidR="0035209A">
        <w:rPr>
          <w:rFonts w:cstheme="minorHAnsi"/>
          <w:sz w:val="24"/>
          <w:szCs w:val="24"/>
        </w:rPr>
        <w:t xml:space="preserve">He did not live </w:t>
      </w:r>
      <w:r w:rsidR="0078241B">
        <w:rPr>
          <w:rFonts w:cstheme="minorHAnsi"/>
          <w:sz w:val="24"/>
          <w:szCs w:val="24"/>
        </w:rPr>
        <w:t xml:space="preserve">in or </w:t>
      </w:r>
      <w:r w:rsidR="0035209A">
        <w:rPr>
          <w:rFonts w:cstheme="minorHAnsi"/>
          <w:sz w:val="24"/>
          <w:szCs w:val="24"/>
        </w:rPr>
        <w:t>near</w:t>
      </w:r>
      <w:r w:rsidR="0078241B">
        <w:rPr>
          <w:rFonts w:cstheme="minorHAnsi"/>
          <w:sz w:val="24"/>
          <w:szCs w:val="24"/>
        </w:rPr>
        <w:t xml:space="preserve"> the Village of</w:t>
      </w:r>
      <w:r w:rsidR="0035209A">
        <w:rPr>
          <w:rFonts w:cstheme="minorHAnsi"/>
          <w:sz w:val="24"/>
          <w:szCs w:val="24"/>
        </w:rPr>
        <w:t xml:space="preserve"> Geneva until the winter of 1838</w:t>
      </w:r>
      <w:r w:rsidR="00DE7EF8">
        <w:rPr>
          <w:rFonts w:cstheme="minorHAnsi"/>
          <w:sz w:val="24"/>
          <w:szCs w:val="24"/>
        </w:rPr>
        <w:t>-9</w:t>
      </w:r>
      <w:r w:rsidR="00406439">
        <w:rPr>
          <w:rFonts w:cstheme="minorHAnsi"/>
          <w:sz w:val="24"/>
          <w:szCs w:val="24"/>
        </w:rPr>
        <w:t xml:space="preserve"> at the earliest</w:t>
      </w:r>
      <w:r w:rsidR="00195858">
        <w:rPr>
          <w:rFonts w:cstheme="minorHAnsi"/>
          <w:sz w:val="24"/>
          <w:szCs w:val="24"/>
        </w:rPr>
        <w:t xml:space="preserve"> (his </w:t>
      </w:r>
      <w:r w:rsidR="009901AE">
        <w:rPr>
          <w:rFonts w:cstheme="minorHAnsi"/>
          <w:sz w:val="24"/>
          <w:szCs w:val="24"/>
        </w:rPr>
        <w:t xml:space="preserve">twin </w:t>
      </w:r>
      <w:r w:rsidR="00195858">
        <w:rPr>
          <w:rFonts w:cstheme="minorHAnsi"/>
          <w:sz w:val="24"/>
          <w:szCs w:val="24"/>
        </w:rPr>
        <w:t>son</w:t>
      </w:r>
      <w:r w:rsidR="009901AE">
        <w:rPr>
          <w:rFonts w:cstheme="minorHAnsi"/>
          <w:sz w:val="24"/>
          <w:szCs w:val="24"/>
        </w:rPr>
        <w:t>s</w:t>
      </w:r>
      <w:r w:rsidR="00195858">
        <w:rPr>
          <w:rFonts w:cstheme="minorHAnsi"/>
          <w:sz w:val="24"/>
          <w:szCs w:val="24"/>
        </w:rPr>
        <w:t xml:space="preserve"> Charles Hogan</w:t>
      </w:r>
      <w:r w:rsidR="009901AE">
        <w:rPr>
          <w:rFonts w:cstheme="minorHAnsi"/>
          <w:sz w:val="24"/>
          <w:szCs w:val="24"/>
        </w:rPr>
        <w:t xml:space="preserve"> and Julius</w:t>
      </w:r>
      <w:r w:rsidR="00111BF8">
        <w:rPr>
          <w:rFonts w:cstheme="minorHAnsi"/>
          <w:sz w:val="24"/>
          <w:szCs w:val="24"/>
        </w:rPr>
        <w:t xml:space="preserve"> Warren</w:t>
      </w:r>
      <w:r w:rsidR="00195858">
        <w:rPr>
          <w:rFonts w:cstheme="minorHAnsi"/>
          <w:sz w:val="24"/>
          <w:szCs w:val="24"/>
        </w:rPr>
        <w:t xml:space="preserve"> Dodson </w:t>
      </w:r>
      <w:r w:rsidR="00D774B8">
        <w:rPr>
          <w:rFonts w:cstheme="minorHAnsi"/>
          <w:sz w:val="24"/>
          <w:szCs w:val="24"/>
        </w:rPr>
        <w:t>were</w:t>
      </w:r>
      <w:r w:rsidR="00195858">
        <w:rPr>
          <w:rFonts w:cstheme="minorHAnsi"/>
          <w:sz w:val="24"/>
          <w:szCs w:val="24"/>
        </w:rPr>
        <w:t xml:space="preserve"> born in Chicago on 1 Dec 1838</w:t>
      </w:r>
      <w:r w:rsidR="00E93071">
        <w:rPr>
          <w:rFonts w:cstheme="minorHAnsi"/>
          <w:sz w:val="24"/>
          <w:szCs w:val="24"/>
        </w:rPr>
        <w:t>)</w:t>
      </w:r>
      <w:r w:rsidR="004D7B6E">
        <w:rPr>
          <w:rFonts w:cstheme="minorHAnsi"/>
          <w:sz w:val="24"/>
          <w:szCs w:val="24"/>
        </w:rPr>
        <w:t>.</w:t>
      </w:r>
      <w:r w:rsidR="00E93071">
        <w:rPr>
          <w:rStyle w:val="FootnoteReference"/>
          <w:rFonts w:cstheme="minorHAnsi"/>
          <w:sz w:val="24"/>
          <w:szCs w:val="24"/>
        </w:rPr>
        <w:footnoteReference w:id="14"/>
      </w:r>
      <w:r w:rsidR="001D1A96">
        <w:rPr>
          <w:rFonts w:cstheme="minorHAnsi"/>
          <w:sz w:val="24"/>
          <w:szCs w:val="24"/>
        </w:rPr>
        <w:t xml:space="preserve"> </w:t>
      </w:r>
      <w:r w:rsidR="004D7B6E">
        <w:rPr>
          <w:rFonts w:cstheme="minorHAnsi"/>
          <w:sz w:val="24"/>
          <w:szCs w:val="24"/>
        </w:rPr>
        <w:t>Harriet wrote that</w:t>
      </w:r>
      <w:r w:rsidR="001D1A96">
        <w:rPr>
          <w:rFonts w:cstheme="minorHAnsi"/>
          <w:sz w:val="24"/>
          <w:szCs w:val="24"/>
        </w:rPr>
        <w:t xml:space="preserve"> the</w:t>
      </w:r>
      <w:r w:rsidR="004D7B6E">
        <w:rPr>
          <w:rFonts w:cstheme="minorHAnsi"/>
          <w:sz w:val="24"/>
          <w:szCs w:val="24"/>
        </w:rPr>
        <w:t>y went to Geneva</w:t>
      </w:r>
      <w:r w:rsidR="001D1A96">
        <w:rPr>
          <w:rFonts w:cstheme="minorHAnsi"/>
          <w:sz w:val="24"/>
          <w:szCs w:val="24"/>
        </w:rPr>
        <w:t xml:space="preserve"> only because of financial reversals due the Panic of 1837.</w:t>
      </w:r>
      <w:r w:rsidR="00D866E7">
        <w:rPr>
          <w:rFonts w:cstheme="minorHAnsi"/>
          <w:sz w:val="24"/>
          <w:szCs w:val="24"/>
        </w:rPr>
        <w:t xml:space="preserve"> </w:t>
      </w:r>
      <w:r w:rsidR="00396B97">
        <w:rPr>
          <w:rFonts w:cstheme="minorHAnsi"/>
          <w:sz w:val="24"/>
          <w:szCs w:val="24"/>
        </w:rPr>
        <w:t xml:space="preserve">The </w:t>
      </w:r>
      <w:proofErr w:type="spellStart"/>
      <w:r w:rsidR="00396B97">
        <w:rPr>
          <w:rFonts w:cstheme="minorHAnsi"/>
          <w:sz w:val="24"/>
          <w:szCs w:val="24"/>
        </w:rPr>
        <w:t>Dodsons</w:t>
      </w:r>
      <w:proofErr w:type="spellEnd"/>
      <w:r w:rsidR="00396B97">
        <w:rPr>
          <w:rFonts w:cstheme="minorHAnsi"/>
          <w:sz w:val="24"/>
          <w:szCs w:val="24"/>
        </w:rPr>
        <w:t>’</w:t>
      </w:r>
      <w:r w:rsidR="00D866E7">
        <w:rPr>
          <w:rFonts w:cstheme="minorHAnsi"/>
          <w:sz w:val="24"/>
          <w:szCs w:val="24"/>
        </w:rPr>
        <w:t xml:space="preserve"> </w:t>
      </w:r>
      <w:r w:rsidR="00465E8C">
        <w:rPr>
          <w:rFonts w:cstheme="minorHAnsi"/>
          <w:sz w:val="24"/>
          <w:szCs w:val="24"/>
        </w:rPr>
        <w:t xml:space="preserve">first Geneva </w:t>
      </w:r>
      <w:r w:rsidR="00D866E7">
        <w:rPr>
          <w:rFonts w:cstheme="minorHAnsi"/>
          <w:sz w:val="24"/>
          <w:szCs w:val="24"/>
        </w:rPr>
        <w:t>home was</w:t>
      </w:r>
      <w:r w:rsidR="00465E8C">
        <w:rPr>
          <w:rFonts w:cstheme="minorHAnsi"/>
          <w:sz w:val="24"/>
          <w:szCs w:val="24"/>
        </w:rPr>
        <w:t xml:space="preserve"> not in the platted village</w:t>
      </w:r>
      <w:r w:rsidR="00D93B8A">
        <w:rPr>
          <w:rFonts w:cstheme="minorHAnsi"/>
          <w:sz w:val="24"/>
          <w:szCs w:val="24"/>
        </w:rPr>
        <w:t xml:space="preserve"> and</w:t>
      </w:r>
      <w:r w:rsidR="00D866E7">
        <w:rPr>
          <w:rFonts w:cstheme="minorHAnsi"/>
          <w:sz w:val="24"/>
          <w:szCs w:val="24"/>
        </w:rPr>
        <w:t xml:space="preserve"> </w:t>
      </w:r>
      <w:r w:rsidR="00AE57BD">
        <w:rPr>
          <w:rFonts w:cstheme="minorHAnsi"/>
          <w:sz w:val="24"/>
          <w:szCs w:val="24"/>
        </w:rPr>
        <w:t xml:space="preserve">was </w:t>
      </w:r>
      <w:r w:rsidR="00D866E7">
        <w:rPr>
          <w:rFonts w:cstheme="minorHAnsi"/>
          <w:sz w:val="24"/>
          <w:szCs w:val="24"/>
        </w:rPr>
        <w:t xml:space="preserve">on the </w:t>
      </w:r>
      <w:r w:rsidR="00906FB9">
        <w:rPr>
          <w:rFonts w:cstheme="minorHAnsi"/>
          <w:sz w:val="24"/>
          <w:szCs w:val="24"/>
        </w:rPr>
        <w:t>east side of the Fox</w:t>
      </w:r>
      <w:r w:rsidR="007B6417">
        <w:rPr>
          <w:rFonts w:cstheme="minorHAnsi"/>
          <w:sz w:val="24"/>
          <w:szCs w:val="24"/>
        </w:rPr>
        <w:t xml:space="preserve"> River</w:t>
      </w:r>
      <w:r w:rsidR="003B4C3F">
        <w:rPr>
          <w:rFonts w:cstheme="minorHAnsi"/>
          <w:sz w:val="24"/>
          <w:szCs w:val="24"/>
        </w:rPr>
        <w:t xml:space="preserve"> about a mile south</w:t>
      </w:r>
      <w:r w:rsidR="004E38E8">
        <w:rPr>
          <w:rFonts w:cstheme="minorHAnsi"/>
          <w:sz w:val="24"/>
          <w:szCs w:val="24"/>
        </w:rPr>
        <w:t xml:space="preserve"> of Geneva</w:t>
      </w:r>
      <w:r w:rsidR="00631445">
        <w:rPr>
          <w:rFonts w:cstheme="minorHAnsi"/>
          <w:sz w:val="24"/>
          <w:szCs w:val="24"/>
        </w:rPr>
        <w:t xml:space="preserve"> on the property he had </w:t>
      </w:r>
      <w:r w:rsidR="004E38E8">
        <w:rPr>
          <w:rFonts w:cstheme="minorHAnsi"/>
          <w:sz w:val="24"/>
          <w:szCs w:val="24"/>
        </w:rPr>
        <w:t>purchased</w:t>
      </w:r>
      <w:r w:rsidR="00631445">
        <w:rPr>
          <w:rFonts w:cstheme="minorHAnsi"/>
          <w:sz w:val="24"/>
          <w:szCs w:val="24"/>
        </w:rPr>
        <w:t xml:space="preserve"> from Andrew Miles.</w:t>
      </w:r>
      <w:r w:rsidR="00631445">
        <w:rPr>
          <w:rStyle w:val="FootnoteReference"/>
          <w:rFonts w:cstheme="minorHAnsi"/>
          <w:sz w:val="24"/>
          <w:szCs w:val="24"/>
        </w:rPr>
        <w:footnoteReference w:id="15"/>
      </w:r>
      <w:r w:rsidR="00902AFF">
        <w:rPr>
          <w:rFonts w:cstheme="minorHAnsi"/>
          <w:sz w:val="24"/>
          <w:szCs w:val="24"/>
        </w:rPr>
        <w:t xml:space="preserve"> </w:t>
      </w:r>
      <w:r w:rsidR="00182125">
        <w:rPr>
          <w:rFonts w:cstheme="minorHAnsi"/>
          <w:sz w:val="24"/>
          <w:szCs w:val="24"/>
        </w:rPr>
        <w:t>By</w:t>
      </w:r>
      <w:r w:rsidR="00DD20CD">
        <w:rPr>
          <w:rFonts w:cstheme="minorHAnsi"/>
          <w:sz w:val="24"/>
          <w:szCs w:val="24"/>
        </w:rPr>
        <w:t xml:space="preserve"> 1850 Harriet and </w:t>
      </w:r>
      <w:r w:rsidR="00D37DB5">
        <w:rPr>
          <w:rFonts w:cstheme="minorHAnsi"/>
          <w:sz w:val="24"/>
          <w:szCs w:val="24"/>
        </w:rPr>
        <w:t>the children were living in Winfield Township while C.B. Dodson was</w:t>
      </w:r>
      <w:r w:rsidR="00311B26">
        <w:rPr>
          <w:rFonts w:cstheme="minorHAnsi"/>
          <w:sz w:val="24"/>
          <w:szCs w:val="24"/>
        </w:rPr>
        <w:t xml:space="preserve"> on one of his two</w:t>
      </w:r>
      <w:r w:rsidR="00D37DB5">
        <w:rPr>
          <w:rFonts w:cstheme="minorHAnsi"/>
          <w:sz w:val="24"/>
          <w:szCs w:val="24"/>
        </w:rPr>
        <w:t xml:space="preserve"> gold rush</w:t>
      </w:r>
      <w:r w:rsidR="00311B26">
        <w:rPr>
          <w:rFonts w:cstheme="minorHAnsi"/>
          <w:sz w:val="24"/>
          <w:szCs w:val="24"/>
        </w:rPr>
        <w:t xml:space="preserve"> trips</w:t>
      </w:r>
      <w:r w:rsidR="00E729AC">
        <w:rPr>
          <w:rFonts w:cstheme="minorHAnsi"/>
          <w:sz w:val="24"/>
          <w:szCs w:val="24"/>
        </w:rPr>
        <w:t xml:space="preserve"> to California</w:t>
      </w:r>
      <w:r w:rsidR="00D37DB5">
        <w:rPr>
          <w:rFonts w:cstheme="minorHAnsi"/>
          <w:sz w:val="24"/>
          <w:szCs w:val="24"/>
        </w:rPr>
        <w:t>.</w:t>
      </w:r>
      <w:r w:rsidR="00EA6C30">
        <w:rPr>
          <w:rStyle w:val="FootnoteReference"/>
          <w:rFonts w:cstheme="minorHAnsi"/>
          <w:sz w:val="24"/>
          <w:szCs w:val="24"/>
        </w:rPr>
        <w:footnoteReference w:id="16"/>
      </w:r>
      <w:r w:rsidR="00672612">
        <w:rPr>
          <w:rFonts w:cstheme="minorHAnsi"/>
          <w:sz w:val="24"/>
          <w:szCs w:val="24"/>
        </w:rPr>
        <w:t xml:space="preserve"> </w:t>
      </w:r>
    </w:p>
    <w:p w14:paraId="7863D7AA" w14:textId="5DDE7608" w:rsidR="002736D8" w:rsidRDefault="00844A83" w:rsidP="00873DD3">
      <w:pPr>
        <w:keepNext/>
        <w:widowControl w:val="0"/>
        <w:spacing w:after="120" w:line="240" w:lineRule="auto"/>
        <w:rPr>
          <w:rFonts w:cstheme="minorHAnsi"/>
          <w:sz w:val="24"/>
          <w:szCs w:val="24"/>
        </w:rPr>
      </w:pPr>
      <w:r>
        <w:rPr>
          <w:rFonts w:cstheme="minorHAnsi"/>
          <w:sz w:val="24"/>
          <w:szCs w:val="24"/>
        </w:rPr>
        <w:t xml:space="preserve">“The War at Home” </w:t>
      </w:r>
      <w:r w:rsidR="00784692">
        <w:rPr>
          <w:rFonts w:cstheme="minorHAnsi"/>
          <w:sz w:val="24"/>
          <w:szCs w:val="24"/>
        </w:rPr>
        <w:t xml:space="preserve">was an event where </w:t>
      </w:r>
      <w:r w:rsidR="00E12492">
        <w:rPr>
          <w:rFonts w:cstheme="minorHAnsi"/>
          <w:sz w:val="24"/>
          <w:szCs w:val="24"/>
        </w:rPr>
        <w:t>the Dodson clan was prominent</w:t>
      </w:r>
      <w:r w:rsidR="00631445">
        <w:rPr>
          <w:rFonts w:cstheme="minorHAnsi"/>
          <w:sz w:val="24"/>
          <w:szCs w:val="24"/>
        </w:rPr>
        <w:t>.</w:t>
      </w:r>
      <w:r w:rsidR="00627975">
        <w:rPr>
          <w:rFonts w:cstheme="minorHAnsi"/>
          <w:sz w:val="24"/>
          <w:szCs w:val="24"/>
        </w:rPr>
        <w:t xml:space="preserve"> </w:t>
      </w:r>
      <w:r w:rsidR="00D32F7A">
        <w:rPr>
          <w:rFonts w:cstheme="minorHAnsi"/>
          <w:sz w:val="24"/>
          <w:szCs w:val="24"/>
        </w:rPr>
        <w:t xml:space="preserve">The </w:t>
      </w:r>
      <w:r w:rsidR="00EA5A48">
        <w:rPr>
          <w:rFonts w:cstheme="minorHAnsi"/>
          <w:sz w:val="24"/>
          <w:szCs w:val="24"/>
        </w:rPr>
        <w:t xml:space="preserve">capriciousness of </w:t>
      </w:r>
      <w:r w:rsidR="00F913B6">
        <w:rPr>
          <w:rFonts w:cstheme="minorHAnsi"/>
          <w:sz w:val="24"/>
          <w:szCs w:val="24"/>
        </w:rPr>
        <w:t>the historical record</w:t>
      </w:r>
      <w:r w:rsidR="00516741">
        <w:rPr>
          <w:rFonts w:cstheme="minorHAnsi"/>
          <w:sz w:val="24"/>
          <w:szCs w:val="24"/>
        </w:rPr>
        <w:t xml:space="preserve"> becomes evident</w:t>
      </w:r>
      <w:r w:rsidR="00CF16AB">
        <w:rPr>
          <w:rFonts w:cstheme="minorHAnsi"/>
          <w:sz w:val="24"/>
          <w:szCs w:val="24"/>
        </w:rPr>
        <w:t>.</w:t>
      </w:r>
      <w:r w:rsidR="00F913B6">
        <w:rPr>
          <w:rFonts w:cstheme="minorHAnsi"/>
          <w:sz w:val="24"/>
          <w:szCs w:val="24"/>
        </w:rPr>
        <w:t xml:space="preserve"> </w:t>
      </w:r>
      <w:r w:rsidR="004A0405">
        <w:rPr>
          <w:rFonts w:cstheme="minorHAnsi"/>
          <w:sz w:val="24"/>
          <w:szCs w:val="24"/>
        </w:rPr>
        <w:t>Some</w:t>
      </w:r>
      <w:r w:rsidR="00EC46B1">
        <w:rPr>
          <w:rFonts w:cstheme="minorHAnsi"/>
          <w:sz w:val="24"/>
          <w:szCs w:val="24"/>
        </w:rPr>
        <w:t xml:space="preserve"> actors</w:t>
      </w:r>
      <w:r w:rsidR="00F81F32">
        <w:rPr>
          <w:rFonts w:cstheme="minorHAnsi"/>
          <w:sz w:val="24"/>
          <w:szCs w:val="24"/>
        </w:rPr>
        <w:t xml:space="preserve"> in the episode</w:t>
      </w:r>
      <w:r w:rsidR="00EC46B1">
        <w:rPr>
          <w:rFonts w:cstheme="minorHAnsi"/>
          <w:sz w:val="24"/>
          <w:szCs w:val="24"/>
        </w:rPr>
        <w:t xml:space="preserve"> bec</w:t>
      </w:r>
      <w:r w:rsidR="00CF16AB">
        <w:rPr>
          <w:rFonts w:cstheme="minorHAnsi"/>
          <w:sz w:val="24"/>
          <w:szCs w:val="24"/>
        </w:rPr>
        <w:t>a</w:t>
      </w:r>
      <w:r w:rsidR="00EC46B1">
        <w:rPr>
          <w:rFonts w:cstheme="minorHAnsi"/>
          <w:sz w:val="24"/>
          <w:szCs w:val="24"/>
        </w:rPr>
        <w:t xml:space="preserve">me </w:t>
      </w:r>
      <w:r w:rsidR="00F80068">
        <w:rPr>
          <w:rFonts w:cstheme="minorHAnsi"/>
          <w:sz w:val="24"/>
          <w:szCs w:val="24"/>
        </w:rPr>
        <w:t xml:space="preserve">legendary </w:t>
      </w:r>
      <w:r w:rsidR="00FA1E4B">
        <w:rPr>
          <w:rFonts w:cstheme="minorHAnsi"/>
          <w:sz w:val="24"/>
          <w:szCs w:val="24"/>
        </w:rPr>
        <w:t xml:space="preserve">local </w:t>
      </w:r>
      <w:r w:rsidR="00F80068">
        <w:rPr>
          <w:rFonts w:cstheme="minorHAnsi"/>
          <w:sz w:val="24"/>
          <w:szCs w:val="24"/>
        </w:rPr>
        <w:t>hero</w:t>
      </w:r>
      <w:r w:rsidR="00BC0303">
        <w:rPr>
          <w:rFonts w:cstheme="minorHAnsi"/>
          <w:sz w:val="24"/>
          <w:szCs w:val="24"/>
        </w:rPr>
        <w:t>e</w:t>
      </w:r>
      <w:r w:rsidR="00F80068">
        <w:rPr>
          <w:rFonts w:cstheme="minorHAnsi"/>
          <w:sz w:val="24"/>
          <w:szCs w:val="24"/>
        </w:rPr>
        <w:t>s</w:t>
      </w:r>
      <w:r w:rsidR="00160642">
        <w:rPr>
          <w:rFonts w:cstheme="minorHAnsi"/>
          <w:sz w:val="24"/>
          <w:szCs w:val="24"/>
        </w:rPr>
        <w:t>.</w:t>
      </w:r>
      <w:r w:rsidR="00F80068">
        <w:rPr>
          <w:rFonts w:cstheme="minorHAnsi"/>
          <w:sz w:val="24"/>
          <w:szCs w:val="24"/>
        </w:rPr>
        <w:t xml:space="preserve"> </w:t>
      </w:r>
      <w:r w:rsidR="00160642">
        <w:rPr>
          <w:rFonts w:cstheme="minorHAnsi"/>
          <w:sz w:val="24"/>
          <w:szCs w:val="24"/>
        </w:rPr>
        <w:t>O</w:t>
      </w:r>
      <w:r w:rsidR="00F80068">
        <w:rPr>
          <w:rFonts w:cstheme="minorHAnsi"/>
          <w:sz w:val="24"/>
          <w:szCs w:val="24"/>
        </w:rPr>
        <w:t xml:space="preserve">thers </w:t>
      </w:r>
      <w:r w:rsidR="00A56DCF">
        <w:rPr>
          <w:rFonts w:cstheme="minorHAnsi"/>
          <w:sz w:val="24"/>
          <w:szCs w:val="24"/>
        </w:rPr>
        <w:t>bec</w:t>
      </w:r>
      <w:r w:rsidR="00D17BD4">
        <w:rPr>
          <w:rFonts w:cstheme="minorHAnsi"/>
          <w:sz w:val="24"/>
          <w:szCs w:val="24"/>
        </w:rPr>
        <w:t>a</w:t>
      </w:r>
      <w:r w:rsidR="00A56DCF">
        <w:rPr>
          <w:rFonts w:cstheme="minorHAnsi"/>
          <w:sz w:val="24"/>
          <w:szCs w:val="24"/>
        </w:rPr>
        <w:t xml:space="preserve">me </w:t>
      </w:r>
      <w:r w:rsidR="00F80068">
        <w:rPr>
          <w:rFonts w:cstheme="minorHAnsi"/>
          <w:sz w:val="24"/>
          <w:szCs w:val="24"/>
        </w:rPr>
        <w:t>vill</w:t>
      </w:r>
      <w:r w:rsidR="00BC0303">
        <w:rPr>
          <w:rFonts w:cstheme="minorHAnsi"/>
          <w:sz w:val="24"/>
          <w:szCs w:val="24"/>
        </w:rPr>
        <w:t>ai</w:t>
      </w:r>
      <w:r w:rsidR="00F80068">
        <w:rPr>
          <w:rFonts w:cstheme="minorHAnsi"/>
          <w:sz w:val="24"/>
          <w:szCs w:val="24"/>
        </w:rPr>
        <w:t>ns.</w:t>
      </w:r>
      <w:r w:rsidR="008F7038">
        <w:rPr>
          <w:rFonts w:cstheme="minorHAnsi"/>
          <w:sz w:val="24"/>
          <w:szCs w:val="24"/>
        </w:rPr>
        <w:t xml:space="preserve"> </w:t>
      </w:r>
      <w:r w:rsidR="004826F4">
        <w:rPr>
          <w:rFonts w:cstheme="minorHAnsi"/>
          <w:sz w:val="24"/>
          <w:szCs w:val="24"/>
        </w:rPr>
        <w:t>Most faded into history.</w:t>
      </w:r>
      <w:r w:rsidR="006D1EF2">
        <w:rPr>
          <w:rFonts w:cstheme="minorHAnsi"/>
          <w:sz w:val="24"/>
          <w:szCs w:val="24"/>
        </w:rPr>
        <w:t xml:space="preserve"> </w:t>
      </w:r>
      <w:r w:rsidR="00D0505D">
        <w:rPr>
          <w:rFonts w:cstheme="minorHAnsi"/>
          <w:sz w:val="24"/>
          <w:szCs w:val="24"/>
        </w:rPr>
        <w:t xml:space="preserve">The “War at Home” </w:t>
      </w:r>
      <w:r w:rsidR="00CE7337">
        <w:rPr>
          <w:rFonts w:cstheme="minorHAnsi"/>
          <w:sz w:val="24"/>
          <w:szCs w:val="24"/>
        </w:rPr>
        <w:t xml:space="preserve">occurred at the outbreak of </w:t>
      </w:r>
      <w:r w:rsidR="00DA52AE">
        <w:rPr>
          <w:rFonts w:cstheme="minorHAnsi"/>
          <w:sz w:val="24"/>
          <w:szCs w:val="24"/>
        </w:rPr>
        <w:t>a</w:t>
      </w:r>
      <w:r w:rsidR="00CE7337">
        <w:rPr>
          <w:rFonts w:cstheme="minorHAnsi"/>
          <w:sz w:val="24"/>
          <w:szCs w:val="24"/>
        </w:rPr>
        <w:t xml:space="preserve"> national </w:t>
      </w:r>
      <w:r w:rsidR="003E1481">
        <w:rPr>
          <w:rFonts w:cstheme="minorHAnsi"/>
          <w:sz w:val="24"/>
          <w:szCs w:val="24"/>
        </w:rPr>
        <w:t>and local tragedy</w:t>
      </w:r>
      <w:r w:rsidR="00AC6BFC">
        <w:rPr>
          <w:rFonts w:cstheme="minorHAnsi"/>
          <w:sz w:val="24"/>
          <w:szCs w:val="24"/>
        </w:rPr>
        <w:t>:</w:t>
      </w:r>
      <w:r w:rsidR="003E1481">
        <w:rPr>
          <w:rFonts w:cstheme="minorHAnsi"/>
          <w:sz w:val="24"/>
          <w:szCs w:val="24"/>
        </w:rPr>
        <w:t xml:space="preserve"> </w:t>
      </w:r>
      <w:r w:rsidR="00AC2EE8">
        <w:rPr>
          <w:rFonts w:cstheme="minorHAnsi"/>
          <w:sz w:val="24"/>
          <w:szCs w:val="24"/>
        </w:rPr>
        <w:t>The</w:t>
      </w:r>
      <w:r w:rsidR="00294033">
        <w:rPr>
          <w:rFonts w:cstheme="minorHAnsi"/>
          <w:sz w:val="24"/>
          <w:szCs w:val="24"/>
        </w:rPr>
        <w:t xml:space="preserve"> </w:t>
      </w:r>
      <w:r w:rsidR="00E83805">
        <w:rPr>
          <w:rFonts w:cstheme="minorHAnsi"/>
          <w:sz w:val="24"/>
          <w:szCs w:val="24"/>
        </w:rPr>
        <w:t>Civil War.</w:t>
      </w:r>
      <w:r w:rsidR="00086B78">
        <w:rPr>
          <w:rFonts w:cstheme="minorHAnsi"/>
          <w:sz w:val="24"/>
          <w:szCs w:val="24"/>
        </w:rPr>
        <w:t xml:space="preserve"> </w:t>
      </w:r>
    </w:p>
    <w:p w14:paraId="4720DF60" w14:textId="39CD19D3" w:rsidR="002613A0" w:rsidRDefault="005C54F5" w:rsidP="00873DD3">
      <w:pPr>
        <w:keepNext/>
        <w:widowControl w:val="0"/>
        <w:spacing w:after="120" w:line="240" w:lineRule="auto"/>
        <w:rPr>
          <w:rFonts w:cstheme="minorHAnsi"/>
          <w:sz w:val="24"/>
          <w:szCs w:val="24"/>
        </w:rPr>
      </w:pPr>
      <w:r>
        <w:rPr>
          <w:rFonts w:cstheme="minorHAnsi"/>
          <w:sz w:val="24"/>
          <w:szCs w:val="24"/>
        </w:rPr>
        <w:t>Geneva</w:t>
      </w:r>
      <w:r w:rsidR="004C34E6">
        <w:rPr>
          <w:rFonts w:cstheme="minorHAnsi"/>
          <w:sz w:val="24"/>
          <w:szCs w:val="24"/>
        </w:rPr>
        <w:t xml:space="preserve"> Calvary Captains</w:t>
      </w:r>
      <w:r w:rsidR="006A25C3">
        <w:rPr>
          <w:rFonts w:cstheme="minorHAnsi"/>
          <w:sz w:val="24"/>
          <w:szCs w:val="24"/>
        </w:rPr>
        <w:t xml:space="preserve"> </w:t>
      </w:r>
      <w:r w:rsidR="00C53820">
        <w:rPr>
          <w:rFonts w:cstheme="minorHAnsi"/>
          <w:sz w:val="24"/>
          <w:szCs w:val="24"/>
        </w:rPr>
        <w:t xml:space="preserve">C.B. Dodson and John King </w:t>
      </w:r>
      <w:r w:rsidR="007042DD">
        <w:rPr>
          <w:rFonts w:cstheme="minorHAnsi"/>
          <w:sz w:val="24"/>
          <w:szCs w:val="24"/>
        </w:rPr>
        <w:t xml:space="preserve">were among the first Genevans to </w:t>
      </w:r>
      <w:r w:rsidR="00204056">
        <w:rPr>
          <w:rFonts w:cstheme="minorHAnsi"/>
          <w:sz w:val="24"/>
          <w:szCs w:val="24"/>
        </w:rPr>
        <w:t xml:space="preserve">respond to </w:t>
      </w:r>
      <w:r w:rsidR="009826F0">
        <w:rPr>
          <w:rFonts w:cstheme="minorHAnsi"/>
          <w:sz w:val="24"/>
          <w:szCs w:val="24"/>
        </w:rPr>
        <w:t>the call</w:t>
      </w:r>
      <w:r w:rsidR="00EA71D4">
        <w:rPr>
          <w:rFonts w:cstheme="minorHAnsi"/>
          <w:sz w:val="24"/>
          <w:szCs w:val="24"/>
        </w:rPr>
        <w:t xml:space="preserve"> </w:t>
      </w:r>
      <w:r w:rsidR="0003587F">
        <w:rPr>
          <w:rFonts w:cstheme="minorHAnsi"/>
          <w:sz w:val="24"/>
          <w:szCs w:val="24"/>
        </w:rPr>
        <w:t>by</w:t>
      </w:r>
      <w:r w:rsidR="00FB1C30">
        <w:rPr>
          <w:rFonts w:cstheme="minorHAnsi"/>
          <w:sz w:val="24"/>
          <w:szCs w:val="24"/>
        </w:rPr>
        <w:t xml:space="preserve"> </w:t>
      </w:r>
      <w:r w:rsidR="00AA0088">
        <w:rPr>
          <w:rFonts w:cstheme="minorHAnsi"/>
          <w:sz w:val="24"/>
          <w:szCs w:val="24"/>
        </w:rPr>
        <w:t xml:space="preserve">the </w:t>
      </w:r>
      <w:r w:rsidR="009826F0">
        <w:rPr>
          <w:rFonts w:cstheme="minorHAnsi"/>
          <w:sz w:val="24"/>
          <w:szCs w:val="24"/>
        </w:rPr>
        <w:t xml:space="preserve">newly inaugurated </w:t>
      </w:r>
      <w:r w:rsidR="00D17875">
        <w:rPr>
          <w:rFonts w:cstheme="minorHAnsi"/>
          <w:sz w:val="24"/>
          <w:szCs w:val="24"/>
        </w:rPr>
        <w:t xml:space="preserve">President </w:t>
      </w:r>
      <w:r w:rsidR="00EA71D4">
        <w:rPr>
          <w:rFonts w:cstheme="minorHAnsi"/>
          <w:sz w:val="24"/>
          <w:szCs w:val="24"/>
        </w:rPr>
        <w:t xml:space="preserve">Abraham </w:t>
      </w:r>
      <w:r w:rsidR="00D17875">
        <w:rPr>
          <w:rFonts w:cstheme="minorHAnsi"/>
          <w:sz w:val="24"/>
          <w:szCs w:val="24"/>
        </w:rPr>
        <w:t>Lincoln</w:t>
      </w:r>
      <w:r w:rsidR="000202BD">
        <w:rPr>
          <w:rFonts w:cstheme="minorHAnsi"/>
          <w:sz w:val="24"/>
          <w:szCs w:val="24"/>
        </w:rPr>
        <w:t xml:space="preserve"> to rescue the Union from traitors</w:t>
      </w:r>
      <w:r w:rsidR="00437D7E">
        <w:rPr>
          <w:rFonts w:cstheme="minorHAnsi"/>
          <w:sz w:val="24"/>
          <w:szCs w:val="24"/>
        </w:rPr>
        <w:t>.</w:t>
      </w:r>
      <w:r w:rsidR="00986830">
        <w:rPr>
          <w:rFonts w:cstheme="minorHAnsi"/>
          <w:sz w:val="24"/>
          <w:szCs w:val="24"/>
        </w:rPr>
        <w:t xml:space="preserve"> </w:t>
      </w:r>
      <w:r w:rsidR="00437D7E">
        <w:rPr>
          <w:rFonts w:cstheme="minorHAnsi"/>
          <w:sz w:val="24"/>
          <w:szCs w:val="24"/>
        </w:rPr>
        <w:t xml:space="preserve"> </w:t>
      </w:r>
      <w:r w:rsidR="0017428F">
        <w:rPr>
          <w:rFonts w:cstheme="minorHAnsi"/>
          <w:sz w:val="24"/>
          <w:szCs w:val="24"/>
        </w:rPr>
        <w:t xml:space="preserve">Both men attempted to raise </w:t>
      </w:r>
      <w:r w:rsidR="005613A4">
        <w:rPr>
          <w:rFonts w:cstheme="minorHAnsi"/>
          <w:sz w:val="24"/>
          <w:szCs w:val="24"/>
        </w:rPr>
        <w:t>comp</w:t>
      </w:r>
      <w:r w:rsidR="0002732F">
        <w:rPr>
          <w:rFonts w:cstheme="minorHAnsi"/>
          <w:sz w:val="24"/>
          <w:szCs w:val="24"/>
        </w:rPr>
        <w:t>anies</w:t>
      </w:r>
      <w:r w:rsidR="00EF3AE9">
        <w:rPr>
          <w:rFonts w:cstheme="minorHAnsi"/>
          <w:sz w:val="24"/>
          <w:szCs w:val="24"/>
        </w:rPr>
        <w:t xml:space="preserve"> in Geneva</w:t>
      </w:r>
      <w:r w:rsidR="00A76BE4">
        <w:rPr>
          <w:rFonts w:cstheme="minorHAnsi"/>
          <w:sz w:val="24"/>
          <w:szCs w:val="24"/>
        </w:rPr>
        <w:t>. Dodson succeeded</w:t>
      </w:r>
      <w:r w:rsidR="007A20B5">
        <w:rPr>
          <w:rFonts w:cstheme="minorHAnsi"/>
          <w:sz w:val="24"/>
          <w:szCs w:val="24"/>
        </w:rPr>
        <w:t xml:space="preserve"> </w:t>
      </w:r>
      <w:r w:rsidR="006012DB">
        <w:rPr>
          <w:rFonts w:cstheme="minorHAnsi"/>
          <w:sz w:val="24"/>
          <w:szCs w:val="24"/>
        </w:rPr>
        <w:t>(</w:t>
      </w:r>
      <w:r w:rsidR="007A20B5">
        <w:rPr>
          <w:rFonts w:cstheme="minorHAnsi"/>
          <w:sz w:val="24"/>
          <w:szCs w:val="24"/>
        </w:rPr>
        <w:t>but not until King</w:t>
      </w:r>
      <w:r w:rsidR="005064C0">
        <w:rPr>
          <w:rFonts w:cstheme="minorHAnsi"/>
          <w:sz w:val="24"/>
          <w:szCs w:val="24"/>
        </w:rPr>
        <w:t xml:space="preserve"> was</w:t>
      </w:r>
      <w:r w:rsidR="007A20B5">
        <w:rPr>
          <w:rFonts w:cstheme="minorHAnsi"/>
          <w:sz w:val="24"/>
          <w:szCs w:val="24"/>
        </w:rPr>
        <w:t xml:space="preserve"> already</w:t>
      </w:r>
      <w:r w:rsidR="006012DB">
        <w:rPr>
          <w:rFonts w:cstheme="minorHAnsi"/>
          <w:sz w:val="24"/>
          <w:szCs w:val="24"/>
        </w:rPr>
        <w:t xml:space="preserve"> at the front)</w:t>
      </w:r>
      <w:r w:rsidR="00B62AB3">
        <w:rPr>
          <w:rFonts w:cstheme="minorHAnsi"/>
          <w:sz w:val="24"/>
          <w:szCs w:val="24"/>
        </w:rPr>
        <w:t xml:space="preserve"> and </w:t>
      </w:r>
      <w:r w:rsidR="00543408">
        <w:rPr>
          <w:rFonts w:cstheme="minorHAnsi"/>
          <w:sz w:val="24"/>
          <w:szCs w:val="24"/>
        </w:rPr>
        <w:t xml:space="preserve">added to his </w:t>
      </w:r>
      <w:r w:rsidR="005C6AA0">
        <w:rPr>
          <w:rFonts w:cstheme="minorHAnsi"/>
          <w:sz w:val="24"/>
          <w:szCs w:val="24"/>
        </w:rPr>
        <w:t xml:space="preserve">by then </w:t>
      </w:r>
      <w:r w:rsidR="00543408">
        <w:rPr>
          <w:rFonts w:cstheme="minorHAnsi"/>
          <w:sz w:val="24"/>
          <w:szCs w:val="24"/>
        </w:rPr>
        <w:t>already ex</w:t>
      </w:r>
      <w:r w:rsidR="00D9062C">
        <w:rPr>
          <w:rFonts w:cstheme="minorHAnsi"/>
          <w:sz w:val="24"/>
          <w:szCs w:val="24"/>
        </w:rPr>
        <w:t>a</w:t>
      </w:r>
      <w:r w:rsidR="00543408">
        <w:rPr>
          <w:rFonts w:cstheme="minorHAnsi"/>
          <w:sz w:val="24"/>
          <w:szCs w:val="24"/>
        </w:rPr>
        <w:t xml:space="preserve">lted </w:t>
      </w:r>
      <w:r w:rsidR="008A5858">
        <w:rPr>
          <w:rFonts w:cstheme="minorHAnsi"/>
          <w:sz w:val="24"/>
          <w:szCs w:val="24"/>
        </w:rPr>
        <w:t>local</w:t>
      </w:r>
      <w:r w:rsidR="00FB1C30">
        <w:rPr>
          <w:rFonts w:cstheme="minorHAnsi"/>
          <w:sz w:val="24"/>
          <w:szCs w:val="24"/>
        </w:rPr>
        <w:t xml:space="preserve"> historical</w:t>
      </w:r>
      <w:r w:rsidR="008A5858">
        <w:rPr>
          <w:rFonts w:cstheme="minorHAnsi"/>
          <w:sz w:val="24"/>
          <w:szCs w:val="24"/>
        </w:rPr>
        <w:t xml:space="preserve"> </w:t>
      </w:r>
      <w:r w:rsidR="00543408">
        <w:rPr>
          <w:rFonts w:cstheme="minorHAnsi"/>
          <w:sz w:val="24"/>
          <w:szCs w:val="24"/>
        </w:rPr>
        <w:t>stature</w:t>
      </w:r>
      <w:r w:rsidR="00EE4DF1">
        <w:rPr>
          <w:rFonts w:cstheme="minorHAnsi"/>
          <w:sz w:val="24"/>
          <w:szCs w:val="24"/>
        </w:rPr>
        <w:t xml:space="preserve">, though his </w:t>
      </w:r>
      <w:r w:rsidR="002E66A9">
        <w:rPr>
          <w:rFonts w:cstheme="minorHAnsi"/>
          <w:sz w:val="24"/>
          <w:szCs w:val="24"/>
        </w:rPr>
        <w:t xml:space="preserve">war </w:t>
      </w:r>
      <w:r w:rsidR="00EE4DF1">
        <w:rPr>
          <w:rFonts w:cstheme="minorHAnsi"/>
          <w:sz w:val="24"/>
          <w:szCs w:val="24"/>
        </w:rPr>
        <w:t>service was</w:t>
      </w:r>
      <w:r w:rsidR="008071F8">
        <w:rPr>
          <w:rFonts w:cstheme="minorHAnsi"/>
          <w:sz w:val="24"/>
          <w:szCs w:val="24"/>
        </w:rPr>
        <w:t xml:space="preserve"> relatively</w:t>
      </w:r>
      <w:r w:rsidR="00EE4DF1">
        <w:rPr>
          <w:rFonts w:cstheme="minorHAnsi"/>
          <w:sz w:val="24"/>
          <w:szCs w:val="24"/>
        </w:rPr>
        <w:t xml:space="preserve"> brief</w:t>
      </w:r>
      <w:r w:rsidR="00543408">
        <w:rPr>
          <w:rFonts w:cstheme="minorHAnsi"/>
          <w:sz w:val="24"/>
          <w:szCs w:val="24"/>
        </w:rPr>
        <w:t>.</w:t>
      </w:r>
      <w:r w:rsidR="00481E3F">
        <w:rPr>
          <w:rStyle w:val="FootnoteReference"/>
          <w:rFonts w:cstheme="minorHAnsi"/>
          <w:sz w:val="24"/>
          <w:szCs w:val="24"/>
        </w:rPr>
        <w:footnoteReference w:id="17"/>
      </w:r>
      <w:r w:rsidR="00A76BE4">
        <w:rPr>
          <w:rFonts w:cstheme="minorHAnsi"/>
          <w:sz w:val="24"/>
          <w:szCs w:val="24"/>
        </w:rPr>
        <w:t xml:space="preserve"> </w:t>
      </w:r>
      <w:r w:rsidR="00C2058F">
        <w:rPr>
          <w:rFonts w:cstheme="minorHAnsi"/>
          <w:sz w:val="24"/>
          <w:szCs w:val="24"/>
        </w:rPr>
        <w:t xml:space="preserve">John </w:t>
      </w:r>
      <w:r w:rsidR="00F7646E">
        <w:rPr>
          <w:rFonts w:cstheme="minorHAnsi"/>
          <w:sz w:val="24"/>
          <w:szCs w:val="24"/>
        </w:rPr>
        <w:t xml:space="preserve">King was </w:t>
      </w:r>
      <w:r w:rsidR="00632384">
        <w:rPr>
          <w:rFonts w:cstheme="minorHAnsi"/>
          <w:sz w:val="24"/>
          <w:szCs w:val="24"/>
        </w:rPr>
        <w:t xml:space="preserve">forcefully </w:t>
      </w:r>
      <w:r w:rsidR="00F7646E">
        <w:rPr>
          <w:rFonts w:cstheme="minorHAnsi"/>
          <w:sz w:val="24"/>
          <w:szCs w:val="24"/>
        </w:rPr>
        <w:t xml:space="preserve">thwarted and demonized </w:t>
      </w:r>
      <w:r w:rsidR="00F7646E">
        <w:rPr>
          <w:rFonts w:cstheme="minorHAnsi"/>
          <w:sz w:val="24"/>
          <w:szCs w:val="24"/>
        </w:rPr>
        <w:lastRenderedPageBreak/>
        <w:t>for his</w:t>
      </w:r>
      <w:r w:rsidR="00B62AB3">
        <w:rPr>
          <w:rFonts w:cstheme="minorHAnsi"/>
          <w:sz w:val="24"/>
          <w:szCs w:val="24"/>
        </w:rPr>
        <w:t xml:space="preserve"> </w:t>
      </w:r>
      <w:r w:rsidR="00DC04A3">
        <w:rPr>
          <w:rFonts w:cstheme="minorHAnsi"/>
          <w:sz w:val="24"/>
          <w:szCs w:val="24"/>
        </w:rPr>
        <w:t xml:space="preserve">patriotic </w:t>
      </w:r>
      <w:r w:rsidR="00B62AB3">
        <w:rPr>
          <w:rFonts w:cstheme="minorHAnsi"/>
          <w:sz w:val="24"/>
          <w:szCs w:val="24"/>
        </w:rPr>
        <w:t>efforts</w:t>
      </w:r>
      <w:r w:rsidR="0004351A">
        <w:rPr>
          <w:rFonts w:cstheme="minorHAnsi"/>
          <w:sz w:val="24"/>
          <w:szCs w:val="24"/>
        </w:rPr>
        <w:t xml:space="preserve">, though many </w:t>
      </w:r>
      <w:r w:rsidR="002B0775">
        <w:rPr>
          <w:rFonts w:cstheme="minorHAnsi"/>
          <w:sz w:val="24"/>
          <w:szCs w:val="24"/>
        </w:rPr>
        <w:t xml:space="preserve">as yet </w:t>
      </w:r>
      <w:r w:rsidR="0004351A">
        <w:rPr>
          <w:rFonts w:cstheme="minorHAnsi"/>
          <w:sz w:val="24"/>
          <w:szCs w:val="24"/>
        </w:rPr>
        <w:t>un</w:t>
      </w:r>
      <w:r w:rsidR="006C2D87">
        <w:rPr>
          <w:rFonts w:cstheme="minorHAnsi"/>
          <w:sz w:val="24"/>
          <w:szCs w:val="24"/>
        </w:rPr>
        <w:t>named Genevans came to his aide</w:t>
      </w:r>
      <w:r w:rsidR="00A2128A">
        <w:rPr>
          <w:rFonts w:cstheme="minorHAnsi"/>
          <w:sz w:val="24"/>
          <w:szCs w:val="24"/>
        </w:rPr>
        <w:t xml:space="preserve">. </w:t>
      </w:r>
    </w:p>
    <w:p w14:paraId="34AF76CF" w14:textId="3F61F49B" w:rsidR="009467BB" w:rsidRDefault="005177DE" w:rsidP="00873DD3">
      <w:pPr>
        <w:keepNext/>
        <w:widowControl w:val="0"/>
        <w:spacing w:after="120" w:line="240" w:lineRule="auto"/>
        <w:rPr>
          <w:rFonts w:cstheme="minorHAnsi"/>
          <w:sz w:val="24"/>
          <w:szCs w:val="24"/>
        </w:rPr>
      </w:pPr>
      <w:r>
        <w:rPr>
          <w:noProof/>
        </w:rPr>
        <mc:AlternateContent>
          <mc:Choice Requires="wps">
            <w:drawing>
              <wp:anchor distT="0" distB="0" distL="114300" distR="114300" simplePos="0" relativeHeight="251677724" behindDoc="1" locked="0" layoutInCell="1" allowOverlap="1" wp14:anchorId="0701D744" wp14:editId="5C9F86BF">
                <wp:simplePos x="0" y="0"/>
                <wp:positionH relativeFrom="margin">
                  <wp:align>left</wp:align>
                </wp:positionH>
                <wp:positionV relativeFrom="paragraph">
                  <wp:posOffset>2853055</wp:posOffset>
                </wp:positionV>
                <wp:extent cx="2908300" cy="723900"/>
                <wp:effectExtent l="0" t="0" r="6350" b="0"/>
                <wp:wrapTight wrapText="bothSides">
                  <wp:wrapPolygon edited="0">
                    <wp:start x="0" y="0"/>
                    <wp:lineTo x="0" y="21032"/>
                    <wp:lineTo x="21506" y="21032"/>
                    <wp:lineTo x="21506" y="0"/>
                    <wp:lineTo x="0" y="0"/>
                  </wp:wrapPolygon>
                </wp:wrapTight>
                <wp:docPr id="3" name="Text Box 3"/>
                <wp:cNvGraphicFramePr/>
                <a:graphic xmlns:a="http://schemas.openxmlformats.org/drawingml/2006/main">
                  <a:graphicData uri="http://schemas.microsoft.com/office/word/2010/wordprocessingShape">
                    <wps:wsp>
                      <wps:cNvSpPr txBox="1"/>
                      <wps:spPr>
                        <a:xfrm>
                          <a:off x="0" y="0"/>
                          <a:ext cx="2908300" cy="723900"/>
                        </a:xfrm>
                        <a:prstGeom prst="rect">
                          <a:avLst/>
                        </a:prstGeom>
                        <a:solidFill>
                          <a:prstClr val="white"/>
                        </a:solidFill>
                        <a:ln>
                          <a:noFill/>
                        </a:ln>
                      </wps:spPr>
                      <wps:txbx>
                        <w:txbxContent>
                          <w:p w14:paraId="01740CF7" w14:textId="703864A0" w:rsidR="00781747" w:rsidRPr="00507C3D" w:rsidRDefault="00781747" w:rsidP="00CE2405">
                            <w:pPr>
                              <w:pStyle w:val="Caption"/>
                              <w:jc w:val="both"/>
                              <w:rPr>
                                <w:noProof/>
                              </w:rPr>
                            </w:pPr>
                            <w:r w:rsidRPr="00FD5326">
                              <w:t>Senator Henry Clay speaking about the Compromise of 1850 in the Old Senate Chamber. Among those shown are 2. Daniel Webster, 3. Thomas H. Benton, 4. Lewis Cass, 5. William H. Seward, 6. Millard Fillmore, 7. William L. Dayton, 9. John C. Calhoun, 13. Step</w:t>
                            </w:r>
                            <w:r w:rsidR="00CE2405">
                              <w:t>hen A Douglas, and, 16. Salman P. Chase.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701D744" id="_x0000_t202" coordsize="21600,21600" o:spt="202" path="m,l,21600r21600,l21600,xe">
                <v:stroke joinstyle="miter"/>
                <v:path gradientshapeok="t" o:connecttype="rect"/>
              </v:shapetype>
              <v:shape id="Text Box 3" o:spid="_x0000_s1026" type="#_x0000_t202" style="position:absolute;margin-left:0;margin-top:224.65pt;width:229pt;height:57pt;z-index:-251638756;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" stroked="f">
                <v:textbox inset="0,0,0,0">
                  <w:txbxContent>
                    <w:p w14:paraId="01740CF7" w14:textId="703864A0" w:rsidR="00781747" w:rsidRPr="00507C3D" w:rsidRDefault="00781747" w:rsidP="00CE2405">
                      <w:pPr>
                        <w:pStyle w:val="Caption"/>
                        <w:jc w:val="both"/>
                        <w:rPr>
                          <w:noProof/>
                        </w:rPr>
                      </w:pPr>
                      <w:r w:rsidRPr="00FD5326">
                        <w:t>Senator Henry Clay speaking about the Compromise of 1850 in the Old Senate Chamber. Among those shown are 2. Daniel Webster, 3. Thomas H. Benton, 4. Lewis Cass, 5. William H. Seward, 6. Millard Fillmore, 7. William L. Dayton, 9. John C. Calhoun, 13. Step</w:t>
                      </w:r>
                      <w:r w:rsidR="00CE2405">
                        <w:t>hen A Douglas, and, 16. Salman P. Chase.</w:t>
                      </w:r>
                    </w:p>
                  </w:txbxContent>
                </v:textbox>
                <w10:wrap type="tight" anchorx="margin"/>
              </v:shape>
            </w:pict>
          </mc:Fallback>
        </mc:AlternateContent>
      </w:r>
      <w:r w:rsidR="002C16F5">
        <w:rPr>
          <w:noProof/>
        </w:rPr>
        <w:drawing>
          <wp:anchor distT="0" distB="0" distL="114300" distR="114300" simplePos="0" relativeHeight="251674652" behindDoc="1" locked="0" layoutInCell="1" allowOverlap="1" wp14:anchorId="61DACB55" wp14:editId="1AB6EB46">
            <wp:simplePos x="0" y="0"/>
            <wp:positionH relativeFrom="margin">
              <wp:align>left</wp:align>
            </wp:positionH>
            <wp:positionV relativeFrom="paragraph">
              <wp:posOffset>48895</wp:posOffset>
            </wp:positionV>
            <wp:extent cx="2911475" cy="2827655"/>
            <wp:effectExtent l="0" t="0" r="3175" b="0"/>
            <wp:wrapTight wrapText="bothSides">
              <wp:wrapPolygon edited="0">
                <wp:start x="0" y="0"/>
                <wp:lineTo x="0" y="21391"/>
                <wp:lineTo x="21482" y="21391"/>
                <wp:lineTo x="21482"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915468" cy="2831664"/>
                    </a:xfrm>
                    <a:prstGeom prst="rect">
                      <a:avLst/>
                    </a:prstGeom>
                  </pic:spPr>
                </pic:pic>
              </a:graphicData>
            </a:graphic>
            <wp14:sizeRelH relativeFrom="margin">
              <wp14:pctWidth>0</wp14:pctWidth>
            </wp14:sizeRelH>
            <wp14:sizeRelV relativeFrom="margin">
              <wp14:pctHeight>0</wp14:pctHeight>
            </wp14:sizeRelV>
          </wp:anchor>
        </w:drawing>
      </w:r>
      <w:r w:rsidR="009467BB">
        <w:rPr>
          <w:rFonts w:cstheme="minorHAnsi"/>
          <w:sz w:val="24"/>
          <w:szCs w:val="24"/>
        </w:rPr>
        <w:t>C.B</w:t>
      </w:r>
      <w:r w:rsidR="00942A93">
        <w:rPr>
          <w:rFonts w:cstheme="minorHAnsi"/>
          <w:sz w:val="24"/>
          <w:szCs w:val="24"/>
        </w:rPr>
        <w:t>. Dodson named a son Henry Clay Dodson after the slave</w:t>
      </w:r>
      <w:r w:rsidR="006F0D4A">
        <w:rPr>
          <w:rFonts w:cstheme="minorHAnsi"/>
          <w:sz w:val="24"/>
          <w:szCs w:val="24"/>
        </w:rPr>
        <w:t>-</w:t>
      </w:r>
      <w:r w:rsidR="00942A93">
        <w:rPr>
          <w:rFonts w:cstheme="minorHAnsi"/>
          <w:sz w:val="24"/>
          <w:szCs w:val="24"/>
        </w:rPr>
        <w:t>ow</w:t>
      </w:r>
      <w:r w:rsidR="002378C6">
        <w:rPr>
          <w:rFonts w:cstheme="minorHAnsi"/>
          <w:sz w:val="24"/>
          <w:szCs w:val="24"/>
        </w:rPr>
        <w:t xml:space="preserve">ning </w:t>
      </w:r>
      <w:r w:rsidR="0016339C">
        <w:rPr>
          <w:rFonts w:cstheme="minorHAnsi"/>
          <w:sz w:val="24"/>
          <w:szCs w:val="24"/>
        </w:rPr>
        <w:t>“</w:t>
      </w:r>
      <w:r w:rsidR="002378C6">
        <w:rPr>
          <w:rFonts w:cstheme="minorHAnsi"/>
          <w:sz w:val="24"/>
          <w:szCs w:val="24"/>
        </w:rPr>
        <w:t>Great Pacifier</w:t>
      </w:r>
      <w:r w:rsidR="0016339C">
        <w:rPr>
          <w:rFonts w:cstheme="minorHAnsi"/>
          <w:sz w:val="24"/>
          <w:szCs w:val="24"/>
        </w:rPr>
        <w:t>”</w:t>
      </w:r>
      <w:r w:rsidR="001C4B36">
        <w:rPr>
          <w:rFonts w:cstheme="minorHAnsi"/>
          <w:sz w:val="24"/>
          <w:szCs w:val="24"/>
        </w:rPr>
        <w:t xml:space="preserve"> (depicted to the left)</w:t>
      </w:r>
      <w:r w:rsidR="002378C6">
        <w:rPr>
          <w:rFonts w:cstheme="minorHAnsi"/>
          <w:sz w:val="24"/>
          <w:szCs w:val="24"/>
        </w:rPr>
        <w:t>.</w:t>
      </w:r>
      <w:r w:rsidR="008017ED">
        <w:rPr>
          <w:rFonts w:cstheme="minorHAnsi"/>
          <w:sz w:val="24"/>
          <w:szCs w:val="24"/>
        </w:rPr>
        <w:t xml:space="preserve"> John King named a son Lincoln King.</w:t>
      </w:r>
      <w:r w:rsidR="007F2BC4">
        <w:rPr>
          <w:rFonts w:cstheme="minorHAnsi"/>
          <w:sz w:val="24"/>
          <w:szCs w:val="24"/>
        </w:rPr>
        <w:t xml:space="preserve"> </w:t>
      </w:r>
      <w:r w:rsidR="00A36EAD">
        <w:rPr>
          <w:rFonts w:cstheme="minorHAnsi"/>
          <w:sz w:val="24"/>
          <w:szCs w:val="24"/>
        </w:rPr>
        <w:t>A</w:t>
      </w:r>
      <w:r w:rsidR="008C0518">
        <w:rPr>
          <w:rFonts w:cstheme="minorHAnsi"/>
          <w:sz w:val="24"/>
          <w:szCs w:val="24"/>
        </w:rPr>
        <w:t>ntislavery</w:t>
      </w:r>
      <w:r w:rsidR="00A36EAD">
        <w:rPr>
          <w:rFonts w:cstheme="minorHAnsi"/>
          <w:sz w:val="24"/>
          <w:szCs w:val="24"/>
        </w:rPr>
        <w:t xml:space="preserve"> zeal existed on a continuum. </w:t>
      </w:r>
      <w:r w:rsidR="007C5B40">
        <w:rPr>
          <w:rFonts w:cstheme="minorHAnsi"/>
          <w:sz w:val="24"/>
          <w:szCs w:val="24"/>
        </w:rPr>
        <w:t xml:space="preserve">Among the most zealous in the Fox Valley </w:t>
      </w:r>
      <w:r w:rsidR="006F0D4A">
        <w:rPr>
          <w:rFonts w:cstheme="minorHAnsi"/>
          <w:sz w:val="24"/>
          <w:szCs w:val="24"/>
        </w:rPr>
        <w:t xml:space="preserve">were </w:t>
      </w:r>
      <w:r w:rsidR="00026438">
        <w:rPr>
          <w:rFonts w:cstheme="minorHAnsi"/>
          <w:sz w:val="24"/>
          <w:szCs w:val="24"/>
        </w:rPr>
        <w:t xml:space="preserve">Rev. </w:t>
      </w:r>
      <w:r w:rsidR="006F0D4A">
        <w:rPr>
          <w:rFonts w:cstheme="minorHAnsi"/>
          <w:sz w:val="24"/>
          <w:szCs w:val="24"/>
        </w:rPr>
        <w:t xml:space="preserve">A. J. Joslyn </w:t>
      </w:r>
      <w:r w:rsidR="00D358F7">
        <w:rPr>
          <w:rFonts w:cstheme="minorHAnsi"/>
          <w:sz w:val="24"/>
          <w:szCs w:val="24"/>
        </w:rPr>
        <w:t xml:space="preserve">in Elgin, </w:t>
      </w:r>
      <w:r w:rsidR="00E306DA">
        <w:rPr>
          <w:rFonts w:cstheme="minorHAnsi"/>
          <w:sz w:val="24"/>
          <w:szCs w:val="24"/>
        </w:rPr>
        <w:t xml:space="preserve">Rev. </w:t>
      </w:r>
      <w:r w:rsidR="00D358F7">
        <w:rPr>
          <w:rFonts w:cstheme="minorHAnsi"/>
          <w:sz w:val="24"/>
          <w:szCs w:val="24"/>
        </w:rPr>
        <w:t>Augustus Conant</w:t>
      </w:r>
      <w:r w:rsidR="00C112DB">
        <w:rPr>
          <w:rFonts w:cstheme="minorHAnsi"/>
          <w:sz w:val="24"/>
          <w:szCs w:val="24"/>
        </w:rPr>
        <w:t xml:space="preserve"> who </w:t>
      </w:r>
      <w:r w:rsidR="00D807E8">
        <w:rPr>
          <w:rFonts w:cstheme="minorHAnsi"/>
          <w:sz w:val="24"/>
          <w:szCs w:val="24"/>
        </w:rPr>
        <w:t xml:space="preserve">lived and </w:t>
      </w:r>
      <w:r w:rsidR="00C112DB">
        <w:rPr>
          <w:rFonts w:cstheme="minorHAnsi"/>
          <w:sz w:val="24"/>
          <w:szCs w:val="24"/>
        </w:rPr>
        <w:t>preached in Geneva and</w:t>
      </w:r>
      <w:r w:rsidR="00D807E8">
        <w:rPr>
          <w:rFonts w:cstheme="minorHAnsi"/>
          <w:sz w:val="24"/>
          <w:szCs w:val="24"/>
        </w:rPr>
        <w:t xml:space="preserve"> also preached in</w:t>
      </w:r>
      <w:r w:rsidR="00C112DB">
        <w:rPr>
          <w:rFonts w:cstheme="minorHAnsi"/>
          <w:sz w:val="24"/>
          <w:szCs w:val="24"/>
        </w:rPr>
        <w:t xml:space="preserve"> Elgin, and John King</w:t>
      </w:r>
      <w:r w:rsidR="00E306DA">
        <w:rPr>
          <w:rFonts w:cstheme="minorHAnsi"/>
          <w:sz w:val="24"/>
          <w:szCs w:val="24"/>
        </w:rPr>
        <w:t>, Esq.,</w:t>
      </w:r>
      <w:r w:rsidR="00C112DB">
        <w:rPr>
          <w:rFonts w:cstheme="minorHAnsi"/>
          <w:sz w:val="24"/>
          <w:szCs w:val="24"/>
        </w:rPr>
        <w:t xml:space="preserve"> who lived</w:t>
      </w:r>
      <w:r w:rsidR="00B1591A">
        <w:rPr>
          <w:rFonts w:cstheme="minorHAnsi"/>
          <w:sz w:val="24"/>
          <w:szCs w:val="24"/>
        </w:rPr>
        <w:t xml:space="preserve"> and practiced law</w:t>
      </w:r>
      <w:r w:rsidR="00C112DB">
        <w:rPr>
          <w:rFonts w:cstheme="minorHAnsi"/>
          <w:sz w:val="24"/>
          <w:szCs w:val="24"/>
        </w:rPr>
        <w:t xml:space="preserve"> in </w:t>
      </w:r>
      <w:r w:rsidR="00D52C1F">
        <w:rPr>
          <w:rFonts w:cstheme="minorHAnsi"/>
          <w:sz w:val="24"/>
          <w:szCs w:val="24"/>
        </w:rPr>
        <w:t>Geneva and Elgin.</w:t>
      </w:r>
    </w:p>
    <w:p w14:paraId="38A94FD4" w14:textId="5175AFF9" w:rsidR="00B00F4A" w:rsidRDefault="00F00437" w:rsidP="002451D8">
      <w:pPr>
        <w:autoSpaceDE w:val="0"/>
        <w:autoSpaceDN w:val="0"/>
        <w:adjustRightInd w:val="0"/>
        <w:spacing w:after="0" w:line="240" w:lineRule="auto"/>
        <w:rPr>
          <w:rFonts w:cstheme="minorHAnsi"/>
          <w:sz w:val="24"/>
          <w:szCs w:val="24"/>
        </w:rPr>
      </w:pPr>
      <w:r w:rsidRPr="0038245E">
        <w:rPr>
          <w:rFonts w:cstheme="minorHAnsi"/>
          <w:noProof/>
          <w:sz w:val="24"/>
          <w:szCs w:val="24"/>
        </w:rPr>
        <w:drawing>
          <wp:anchor distT="0" distB="0" distL="114300" distR="114300" simplePos="0" relativeHeight="251675676" behindDoc="1" locked="0" layoutInCell="1" allowOverlap="0" wp14:anchorId="651BADD2" wp14:editId="4C62433A">
            <wp:simplePos x="0" y="0"/>
            <wp:positionH relativeFrom="margin">
              <wp:align>right</wp:align>
            </wp:positionH>
            <wp:positionV relativeFrom="page">
              <wp:posOffset>5530215</wp:posOffset>
            </wp:positionV>
            <wp:extent cx="4016375" cy="2168525"/>
            <wp:effectExtent l="0" t="0" r="3175" b="3175"/>
            <wp:wrapTight wrapText="bothSides">
              <wp:wrapPolygon edited="0">
                <wp:start x="0" y="0"/>
                <wp:lineTo x="0" y="21442"/>
                <wp:lineTo x="21515" y="21442"/>
                <wp:lineTo x="2151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4016375" cy="2168525"/>
                    </a:xfrm>
                    <a:prstGeom prst="rect">
                      <a:avLst/>
                    </a:prstGeom>
                  </pic:spPr>
                </pic:pic>
              </a:graphicData>
            </a:graphic>
            <wp14:sizeRelH relativeFrom="margin">
              <wp14:pctWidth>0</wp14:pctWidth>
            </wp14:sizeRelH>
            <wp14:sizeRelV relativeFrom="margin">
              <wp14:pctHeight>0</wp14:pctHeight>
            </wp14:sizeRelV>
          </wp:anchor>
        </w:drawing>
      </w:r>
      <w:r w:rsidR="00FF0071" w:rsidRPr="0038245E">
        <w:rPr>
          <w:rFonts w:cstheme="minorHAnsi"/>
          <w:sz w:val="24"/>
          <w:szCs w:val="24"/>
        </w:rPr>
        <w:t>Besides John King t</w:t>
      </w:r>
      <w:r w:rsidR="00CE149D" w:rsidRPr="0038245E">
        <w:rPr>
          <w:rFonts w:cstheme="minorHAnsi"/>
          <w:sz w:val="24"/>
          <w:szCs w:val="24"/>
        </w:rPr>
        <w:t>here was another “forgotten man” in Geneva in 1861</w:t>
      </w:r>
      <w:r w:rsidR="004F2F4A" w:rsidRPr="0038245E">
        <w:rPr>
          <w:rFonts w:cstheme="minorHAnsi"/>
          <w:sz w:val="24"/>
          <w:szCs w:val="24"/>
        </w:rPr>
        <w:t xml:space="preserve"> who could be named with the above</w:t>
      </w:r>
      <w:r w:rsidR="000323A5">
        <w:rPr>
          <w:rFonts w:cstheme="minorHAnsi"/>
          <w:sz w:val="24"/>
          <w:szCs w:val="24"/>
        </w:rPr>
        <w:t xml:space="preserve"> four </w:t>
      </w:r>
      <w:r w:rsidR="00D04366">
        <w:rPr>
          <w:rFonts w:cstheme="minorHAnsi"/>
          <w:sz w:val="24"/>
          <w:szCs w:val="24"/>
        </w:rPr>
        <w:t>zealous abolitionists</w:t>
      </w:r>
      <w:r w:rsidR="0023227A" w:rsidRPr="0038245E">
        <w:rPr>
          <w:rFonts w:cstheme="minorHAnsi"/>
          <w:sz w:val="24"/>
          <w:szCs w:val="24"/>
        </w:rPr>
        <w:t>: Dr. Wesley Humphrey.</w:t>
      </w:r>
      <w:r w:rsidR="00D04366">
        <w:rPr>
          <w:rStyle w:val="FootnoteReference"/>
          <w:rFonts w:cstheme="minorHAnsi"/>
          <w:sz w:val="24"/>
          <w:szCs w:val="24"/>
        </w:rPr>
        <w:footnoteReference w:id="18"/>
      </w:r>
      <w:r w:rsidR="0023227A" w:rsidRPr="0038245E">
        <w:rPr>
          <w:rFonts w:cstheme="minorHAnsi"/>
          <w:sz w:val="24"/>
          <w:szCs w:val="24"/>
        </w:rPr>
        <w:t xml:space="preserve"> Doubtless the Doctor and John King both </w:t>
      </w:r>
      <w:r w:rsidR="00BF7012" w:rsidRPr="0038245E">
        <w:rPr>
          <w:rFonts w:cstheme="minorHAnsi"/>
          <w:sz w:val="24"/>
          <w:szCs w:val="24"/>
        </w:rPr>
        <w:t>knew of John Brown, the Doctor’s kinsman</w:t>
      </w:r>
      <w:r w:rsidR="003F320D" w:rsidRPr="0038245E">
        <w:rPr>
          <w:rFonts w:cstheme="minorHAnsi"/>
          <w:sz w:val="24"/>
          <w:szCs w:val="24"/>
        </w:rPr>
        <w:t xml:space="preserve"> and the quintessential </w:t>
      </w:r>
      <w:r w:rsidR="007247E7" w:rsidRPr="0038245E">
        <w:rPr>
          <w:rFonts w:cstheme="minorHAnsi"/>
          <w:sz w:val="24"/>
          <w:szCs w:val="24"/>
        </w:rPr>
        <w:t>abolition zealot</w:t>
      </w:r>
      <w:r w:rsidR="00BF7012" w:rsidRPr="0038245E">
        <w:rPr>
          <w:rFonts w:cstheme="minorHAnsi"/>
          <w:sz w:val="24"/>
          <w:szCs w:val="24"/>
        </w:rPr>
        <w:t>.</w:t>
      </w:r>
      <w:r w:rsidR="008D782F" w:rsidRPr="0038245E">
        <w:rPr>
          <w:rStyle w:val="FootnoteReference"/>
          <w:rFonts w:cstheme="minorHAnsi"/>
          <w:sz w:val="24"/>
          <w:szCs w:val="24"/>
        </w:rPr>
        <w:footnoteReference w:id="19"/>
      </w:r>
      <w:r w:rsidR="007247E7" w:rsidRPr="0038245E">
        <w:rPr>
          <w:rFonts w:cstheme="minorHAnsi"/>
          <w:sz w:val="24"/>
          <w:szCs w:val="24"/>
        </w:rPr>
        <w:t xml:space="preserve"> Of John Brown, John King</w:t>
      </w:r>
      <w:r w:rsidR="007D1C95" w:rsidRPr="0038245E">
        <w:rPr>
          <w:rFonts w:cstheme="minorHAnsi"/>
          <w:sz w:val="24"/>
          <w:szCs w:val="24"/>
        </w:rPr>
        <w:t>’</w:t>
      </w:r>
      <w:r w:rsidR="007247E7" w:rsidRPr="0038245E">
        <w:rPr>
          <w:rFonts w:cstheme="minorHAnsi"/>
          <w:sz w:val="24"/>
          <w:szCs w:val="24"/>
        </w:rPr>
        <w:t>s Harvard classmate</w:t>
      </w:r>
      <w:r w:rsidR="00E22556">
        <w:rPr>
          <w:rFonts w:cstheme="minorHAnsi"/>
          <w:sz w:val="24"/>
          <w:szCs w:val="24"/>
        </w:rPr>
        <w:t xml:space="preserve"> Henry David Thoreau</w:t>
      </w:r>
      <w:r w:rsidR="007247E7" w:rsidRPr="0038245E">
        <w:rPr>
          <w:rFonts w:cstheme="minorHAnsi"/>
          <w:sz w:val="24"/>
          <w:szCs w:val="24"/>
        </w:rPr>
        <w:t xml:space="preserve"> wrote: </w:t>
      </w:r>
      <w:r w:rsidR="00BF7012" w:rsidRPr="0038245E">
        <w:rPr>
          <w:rFonts w:cstheme="minorHAnsi"/>
          <w:sz w:val="24"/>
          <w:szCs w:val="24"/>
        </w:rPr>
        <w:t xml:space="preserve"> </w:t>
      </w:r>
      <w:r w:rsidR="002451D8" w:rsidRPr="0038245E">
        <w:rPr>
          <w:rFonts w:cstheme="minorHAnsi"/>
          <w:sz w:val="24"/>
          <w:szCs w:val="24"/>
        </w:rPr>
        <w:t>“</w:t>
      </w:r>
      <w:r w:rsidR="00BF0041" w:rsidRPr="0038245E">
        <w:rPr>
          <w:rFonts w:cstheme="minorHAnsi"/>
          <w:sz w:val="24"/>
          <w:szCs w:val="24"/>
        </w:rPr>
        <w:t>He did not go to the college called Harvard, good old Alma Mater as she is. He was not fed on the pap that is there furnished. As he phrased it, "I know no more of</w:t>
      </w:r>
      <w:r w:rsidR="004F2F4A" w:rsidRPr="0038245E">
        <w:rPr>
          <w:rFonts w:cstheme="minorHAnsi"/>
          <w:sz w:val="24"/>
          <w:szCs w:val="24"/>
        </w:rPr>
        <w:t xml:space="preserve"> </w:t>
      </w:r>
      <w:r w:rsidR="00BF0041" w:rsidRPr="0038245E">
        <w:rPr>
          <w:rFonts w:cstheme="minorHAnsi"/>
          <w:sz w:val="24"/>
          <w:szCs w:val="24"/>
        </w:rPr>
        <w:t>grammar than one of your calves." But he went to the great university of the West, where he sedulously pursued the study of Liberty, for which he had early betrayed a</w:t>
      </w:r>
      <w:r w:rsidR="00BF7012" w:rsidRPr="0038245E">
        <w:rPr>
          <w:rFonts w:cstheme="minorHAnsi"/>
          <w:sz w:val="24"/>
          <w:szCs w:val="24"/>
        </w:rPr>
        <w:t xml:space="preserve"> </w:t>
      </w:r>
      <w:r w:rsidR="00BF0041" w:rsidRPr="0038245E">
        <w:rPr>
          <w:rFonts w:cstheme="minorHAnsi"/>
          <w:sz w:val="24"/>
          <w:szCs w:val="24"/>
        </w:rPr>
        <w:t>fondness, and having taken many degrees, he finally commenced the public practice of Humanity in Kansas, as you all know. Such were his humanities and not any</w:t>
      </w:r>
      <w:r w:rsidR="002451D8" w:rsidRPr="0038245E">
        <w:rPr>
          <w:rFonts w:cstheme="minorHAnsi"/>
          <w:sz w:val="24"/>
          <w:szCs w:val="24"/>
        </w:rPr>
        <w:t xml:space="preserve"> </w:t>
      </w:r>
      <w:r w:rsidR="00BF0041" w:rsidRPr="0038245E">
        <w:rPr>
          <w:rFonts w:cstheme="minorHAnsi"/>
          <w:sz w:val="24"/>
          <w:szCs w:val="24"/>
        </w:rPr>
        <w:t xml:space="preserve">study of grammar. He would have left a Greek accent slanting the wrong </w:t>
      </w:r>
      <w:proofErr w:type="gramStart"/>
      <w:r w:rsidR="00BF0041" w:rsidRPr="0038245E">
        <w:rPr>
          <w:rFonts w:cstheme="minorHAnsi"/>
          <w:sz w:val="24"/>
          <w:szCs w:val="24"/>
        </w:rPr>
        <w:t>way, and</w:t>
      </w:r>
      <w:proofErr w:type="gramEnd"/>
      <w:r w:rsidR="00BF0041" w:rsidRPr="0038245E">
        <w:rPr>
          <w:rFonts w:cstheme="minorHAnsi"/>
          <w:sz w:val="24"/>
          <w:szCs w:val="24"/>
        </w:rPr>
        <w:t xml:space="preserve"> righted up a falling man.</w:t>
      </w:r>
      <w:r w:rsidR="002451D8" w:rsidRPr="0038245E">
        <w:rPr>
          <w:rFonts w:cstheme="minorHAnsi"/>
          <w:sz w:val="24"/>
          <w:szCs w:val="24"/>
        </w:rPr>
        <w:t>”</w:t>
      </w:r>
      <w:r w:rsidR="00BB425B" w:rsidRPr="0038245E">
        <w:rPr>
          <w:rStyle w:val="FootnoteReference"/>
          <w:rFonts w:cstheme="minorHAnsi"/>
          <w:sz w:val="24"/>
          <w:szCs w:val="24"/>
        </w:rPr>
        <w:footnoteReference w:id="20"/>
      </w:r>
      <w:r w:rsidR="0068223E">
        <w:rPr>
          <w:rFonts w:cstheme="minorHAnsi"/>
          <w:sz w:val="24"/>
          <w:szCs w:val="24"/>
        </w:rPr>
        <w:t xml:space="preserve"> Many similarities can be found</w:t>
      </w:r>
      <w:r w:rsidR="006408F2">
        <w:rPr>
          <w:rFonts w:cstheme="minorHAnsi"/>
          <w:sz w:val="24"/>
          <w:szCs w:val="24"/>
        </w:rPr>
        <w:t xml:space="preserve"> between the war time careers of King and Humphrey</w:t>
      </w:r>
      <w:r w:rsidR="001A2B0B">
        <w:rPr>
          <w:rFonts w:cstheme="minorHAnsi"/>
          <w:sz w:val="24"/>
          <w:szCs w:val="24"/>
        </w:rPr>
        <w:t>.</w:t>
      </w:r>
    </w:p>
    <w:p w14:paraId="196CD75A" w14:textId="77777777" w:rsidR="00221C16" w:rsidRPr="0038245E" w:rsidRDefault="00221C16" w:rsidP="002451D8">
      <w:pPr>
        <w:autoSpaceDE w:val="0"/>
        <w:autoSpaceDN w:val="0"/>
        <w:adjustRightInd w:val="0"/>
        <w:spacing w:after="0" w:line="240" w:lineRule="auto"/>
        <w:rPr>
          <w:rFonts w:cstheme="minorHAnsi"/>
          <w:sz w:val="24"/>
          <w:szCs w:val="24"/>
        </w:rPr>
      </w:pPr>
    </w:p>
    <w:p w14:paraId="6A036FDA" w14:textId="44617856" w:rsidR="00E02466" w:rsidRDefault="00575C4E" w:rsidP="001C2363">
      <w:pPr>
        <w:keepLines/>
        <w:spacing w:after="120" w:line="240" w:lineRule="auto"/>
        <w:rPr>
          <w:rFonts w:cstheme="minorHAnsi"/>
          <w:sz w:val="24"/>
          <w:szCs w:val="24"/>
        </w:rPr>
      </w:pPr>
      <w:r w:rsidRPr="0038245E">
        <w:rPr>
          <w:rFonts w:cstheme="minorHAnsi"/>
          <w:sz w:val="24"/>
          <w:szCs w:val="24"/>
        </w:rPr>
        <w:lastRenderedPageBreak/>
        <w:t>The “winner” of the “War at Home</w:t>
      </w:r>
      <w:r w:rsidR="005878F6" w:rsidRPr="0038245E">
        <w:rPr>
          <w:rFonts w:cstheme="minorHAnsi"/>
          <w:sz w:val="24"/>
          <w:szCs w:val="24"/>
        </w:rPr>
        <w:t>,</w:t>
      </w:r>
      <w:r w:rsidRPr="0038245E">
        <w:rPr>
          <w:rFonts w:cstheme="minorHAnsi"/>
          <w:sz w:val="24"/>
          <w:szCs w:val="24"/>
        </w:rPr>
        <w:t xml:space="preserve">” </w:t>
      </w:r>
      <w:r w:rsidR="00864E11" w:rsidRPr="0038245E">
        <w:rPr>
          <w:rFonts w:cstheme="minorHAnsi"/>
          <w:sz w:val="24"/>
          <w:szCs w:val="24"/>
        </w:rPr>
        <w:t xml:space="preserve">was </w:t>
      </w:r>
      <w:r w:rsidR="00995ADA" w:rsidRPr="0038245E">
        <w:rPr>
          <w:rFonts w:cstheme="minorHAnsi"/>
          <w:sz w:val="24"/>
          <w:szCs w:val="24"/>
        </w:rPr>
        <w:t xml:space="preserve">Elgin’s </w:t>
      </w:r>
      <w:r w:rsidR="005878F6" w:rsidRPr="0038245E">
        <w:rPr>
          <w:rFonts w:cstheme="minorHAnsi"/>
          <w:sz w:val="24"/>
          <w:szCs w:val="24"/>
        </w:rPr>
        <w:t>Edward</w:t>
      </w:r>
      <w:r w:rsidR="005878F6">
        <w:rPr>
          <w:rFonts w:cstheme="minorHAnsi"/>
          <w:sz w:val="24"/>
          <w:szCs w:val="24"/>
        </w:rPr>
        <w:t xml:space="preserve"> Swain Joslyn</w:t>
      </w:r>
      <w:r w:rsidR="004D46CF">
        <w:rPr>
          <w:rFonts w:cstheme="minorHAnsi"/>
          <w:sz w:val="24"/>
          <w:szCs w:val="24"/>
        </w:rPr>
        <w:t xml:space="preserve">. </w:t>
      </w:r>
      <w:r w:rsidR="00F0231F">
        <w:rPr>
          <w:rFonts w:cstheme="minorHAnsi"/>
          <w:sz w:val="24"/>
          <w:szCs w:val="24"/>
        </w:rPr>
        <w:t>Edward’s brother</w:t>
      </w:r>
      <w:r w:rsidR="00F27BE3">
        <w:rPr>
          <w:rFonts w:cstheme="minorHAnsi"/>
          <w:sz w:val="24"/>
          <w:szCs w:val="24"/>
        </w:rPr>
        <w:t xml:space="preserve">, </w:t>
      </w:r>
      <w:r w:rsidR="004A029C">
        <w:rPr>
          <w:rFonts w:cstheme="minorHAnsi"/>
          <w:sz w:val="24"/>
          <w:szCs w:val="24"/>
        </w:rPr>
        <w:t xml:space="preserve">Rev. </w:t>
      </w:r>
      <w:r w:rsidR="00F27BE3">
        <w:rPr>
          <w:rFonts w:cstheme="minorHAnsi"/>
          <w:sz w:val="24"/>
          <w:szCs w:val="24"/>
        </w:rPr>
        <w:t>A</w:t>
      </w:r>
      <w:r w:rsidR="00F70288">
        <w:rPr>
          <w:rFonts w:cstheme="minorHAnsi"/>
          <w:sz w:val="24"/>
          <w:szCs w:val="24"/>
        </w:rPr>
        <w:t>doniram</w:t>
      </w:r>
      <w:r w:rsidR="00F42D1C">
        <w:rPr>
          <w:rFonts w:cstheme="minorHAnsi"/>
          <w:sz w:val="24"/>
          <w:szCs w:val="24"/>
        </w:rPr>
        <w:t xml:space="preserve"> J</w:t>
      </w:r>
      <w:r w:rsidR="00F70288">
        <w:rPr>
          <w:rFonts w:cstheme="minorHAnsi"/>
          <w:sz w:val="24"/>
          <w:szCs w:val="24"/>
        </w:rPr>
        <w:t>udson</w:t>
      </w:r>
      <w:r w:rsidR="00F42D1C">
        <w:rPr>
          <w:rFonts w:cstheme="minorHAnsi"/>
          <w:sz w:val="24"/>
          <w:szCs w:val="24"/>
        </w:rPr>
        <w:t xml:space="preserve"> Joslyn</w:t>
      </w:r>
      <w:r w:rsidR="005C78E6">
        <w:rPr>
          <w:rFonts w:cstheme="minorHAnsi"/>
          <w:sz w:val="24"/>
          <w:szCs w:val="24"/>
        </w:rPr>
        <w:t>,</w:t>
      </w:r>
      <w:r w:rsidR="004D46CF">
        <w:rPr>
          <w:rFonts w:cstheme="minorHAnsi"/>
          <w:sz w:val="24"/>
          <w:szCs w:val="24"/>
        </w:rPr>
        <w:t xml:space="preserve"> </w:t>
      </w:r>
      <w:r w:rsidR="00FA1FC7">
        <w:rPr>
          <w:rFonts w:cstheme="minorHAnsi"/>
          <w:sz w:val="24"/>
          <w:szCs w:val="24"/>
        </w:rPr>
        <w:t>edited</w:t>
      </w:r>
      <w:r w:rsidR="004D46CF">
        <w:rPr>
          <w:rFonts w:cstheme="minorHAnsi"/>
          <w:sz w:val="24"/>
          <w:szCs w:val="24"/>
        </w:rPr>
        <w:t xml:space="preserve"> the </w:t>
      </w:r>
      <w:r w:rsidR="004D46CF" w:rsidRPr="00DD073A">
        <w:rPr>
          <w:rFonts w:cstheme="minorHAnsi"/>
          <w:sz w:val="24"/>
          <w:szCs w:val="24"/>
        </w:rPr>
        <w:t>Elgin</w:t>
      </w:r>
      <w:r w:rsidR="004D46CF">
        <w:rPr>
          <w:rFonts w:cstheme="minorHAnsi"/>
          <w:sz w:val="24"/>
          <w:szCs w:val="24"/>
        </w:rPr>
        <w:t xml:space="preserve"> </w:t>
      </w:r>
      <w:r w:rsidR="004D46CF" w:rsidRPr="00F27BE3">
        <w:rPr>
          <w:rFonts w:cstheme="minorHAnsi"/>
          <w:i/>
          <w:iCs/>
          <w:sz w:val="24"/>
          <w:szCs w:val="24"/>
        </w:rPr>
        <w:t>Gazette</w:t>
      </w:r>
      <w:r w:rsidR="005C78E6">
        <w:rPr>
          <w:rFonts w:cstheme="minorHAnsi"/>
          <w:sz w:val="24"/>
          <w:szCs w:val="24"/>
        </w:rPr>
        <w:t xml:space="preserve"> </w:t>
      </w:r>
      <w:r w:rsidR="00BD1EDC">
        <w:rPr>
          <w:rFonts w:cstheme="minorHAnsi"/>
          <w:sz w:val="24"/>
          <w:szCs w:val="24"/>
        </w:rPr>
        <w:t>when the</w:t>
      </w:r>
      <w:r w:rsidR="005021DE">
        <w:rPr>
          <w:rFonts w:cstheme="minorHAnsi"/>
          <w:sz w:val="24"/>
          <w:szCs w:val="24"/>
        </w:rPr>
        <w:t xml:space="preserve"> Geneva</w:t>
      </w:r>
      <w:r w:rsidR="00BD1EDC">
        <w:rPr>
          <w:rFonts w:cstheme="minorHAnsi"/>
          <w:sz w:val="24"/>
          <w:szCs w:val="24"/>
        </w:rPr>
        <w:t xml:space="preserve"> affray occurred. </w:t>
      </w:r>
      <w:r w:rsidR="00A055F8">
        <w:rPr>
          <w:rFonts w:cstheme="minorHAnsi"/>
          <w:sz w:val="24"/>
          <w:szCs w:val="24"/>
        </w:rPr>
        <w:t>C</w:t>
      </w:r>
      <w:r w:rsidR="00AE56E6">
        <w:rPr>
          <w:rFonts w:cstheme="minorHAnsi"/>
          <w:sz w:val="24"/>
          <w:szCs w:val="24"/>
        </w:rPr>
        <w:t xml:space="preserve">hristian </w:t>
      </w:r>
      <w:r w:rsidR="00A055F8">
        <w:rPr>
          <w:rFonts w:cstheme="minorHAnsi"/>
          <w:sz w:val="24"/>
          <w:szCs w:val="24"/>
        </w:rPr>
        <w:t>B. Dodson’s brother, Dr. B</w:t>
      </w:r>
      <w:r w:rsidR="00AE56E6">
        <w:rPr>
          <w:rFonts w:cstheme="minorHAnsi"/>
          <w:sz w:val="24"/>
          <w:szCs w:val="24"/>
        </w:rPr>
        <w:t xml:space="preserve">ixby </w:t>
      </w:r>
      <w:r w:rsidR="00A055F8">
        <w:rPr>
          <w:rFonts w:cstheme="minorHAnsi"/>
          <w:sz w:val="24"/>
          <w:szCs w:val="24"/>
        </w:rPr>
        <w:t>E. Dodson</w:t>
      </w:r>
      <w:r w:rsidR="00D24385">
        <w:rPr>
          <w:rFonts w:cstheme="minorHAnsi"/>
          <w:sz w:val="24"/>
          <w:szCs w:val="24"/>
        </w:rPr>
        <w:t>, championed Edward Joslyn in print</w:t>
      </w:r>
      <w:r w:rsidR="0093170C">
        <w:rPr>
          <w:rFonts w:cstheme="minorHAnsi"/>
          <w:sz w:val="24"/>
          <w:szCs w:val="24"/>
        </w:rPr>
        <w:t xml:space="preserve"> in the </w:t>
      </w:r>
      <w:r w:rsidR="0093170C" w:rsidRPr="0093170C">
        <w:rPr>
          <w:rFonts w:cstheme="minorHAnsi"/>
          <w:i/>
          <w:iCs/>
          <w:sz w:val="24"/>
          <w:szCs w:val="24"/>
        </w:rPr>
        <w:t>Gazette</w:t>
      </w:r>
      <w:r w:rsidR="00D24385">
        <w:rPr>
          <w:rFonts w:cstheme="minorHAnsi"/>
          <w:sz w:val="24"/>
          <w:szCs w:val="24"/>
        </w:rPr>
        <w:t xml:space="preserve">. </w:t>
      </w:r>
      <w:r w:rsidR="009A2164">
        <w:rPr>
          <w:rFonts w:cstheme="minorHAnsi"/>
          <w:sz w:val="24"/>
          <w:szCs w:val="24"/>
        </w:rPr>
        <w:t>Many</w:t>
      </w:r>
      <w:r w:rsidR="00027E3C">
        <w:rPr>
          <w:rFonts w:cstheme="minorHAnsi"/>
          <w:sz w:val="24"/>
          <w:szCs w:val="24"/>
        </w:rPr>
        <w:t xml:space="preserve"> </w:t>
      </w:r>
      <w:r w:rsidR="00027E3C" w:rsidRPr="00027E3C">
        <w:rPr>
          <w:rFonts w:cstheme="minorHAnsi"/>
          <w:i/>
          <w:iCs/>
          <w:sz w:val="24"/>
          <w:szCs w:val="24"/>
        </w:rPr>
        <w:t>Gazette</w:t>
      </w:r>
      <w:r w:rsidR="00027E3C">
        <w:rPr>
          <w:rFonts w:cstheme="minorHAnsi"/>
          <w:sz w:val="24"/>
          <w:szCs w:val="24"/>
        </w:rPr>
        <w:t xml:space="preserve"> issues</w:t>
      </w:r>
      <w:r w:rsidR="00CF5DD0">
        <w:rPr>
          <w:rFonts w:cstheme="minorHAnsi"/>
          <w:sz w:val="24"/>
          <w:szCs w:val="24"/>
        </w:rPr>
        <w:t xml:space="preserve"> </w:t>
      </w:r>
      <w:r w:rsidR="002C6F78">
        <w:rPr>
          <w:rFonts w:cstheme="minorHAnsi"/>
          <w:sz w:val="24"/>
          <w:szCs w:val="24"/>
        </w:rPr>
        <w:t>of 1861 survive</w:t>
      </w:r>
      <w:r w:rsidR="00AD4D40">
        <w:rPr>
          <w:rFonts w:cstheme="minorHAnsi"/>
          <w:sz w:val="24"/>
          <w:szCs w:val="24"/>
        </w:rPr>
        <w:t xml:space="preserve"> and are </w:t>
      </w:r>
      <w:r w:rsidR="00CA3E4B">
        <w:rPr>
          <w:rFonts w:cstheme="minorHAnsi"/>
          <w:sz w:val="24"/>
          <w:szCs w:val="24"/>
        </w:rPr>
        <w:t>re</w:t>
      </w:r>
      <w:r w:rsidR="00E1678A">
        <w:rPr>
          <w:rFonts w:cstheme="minorHAnsi"/>
          <w:sz w:val="24"/>
          <w:szCs w:val="24"/>
        </w:rPr>
        <w:t>adily</w:t>
      </w:r>
      <w:r w:rsidR="00AD4D40">
        <w:rPr>
          <w:rFonts w:cstheme="minorHAnsi"/>
          <w:sz w:val="24"/>
          <w:szCs w:val="24"/>
        </w:rPr>
        <w:t xml:space="preserve"> available in digital form. </w:t>
      </w:r>
      <w:r w:rsidR="0093170C">
        <w:rPr>
          <w:rFonts w:cstheme="minorHAnsi"/>
          <w:sz w:val="24"/>
          <w:szCs w:val="24"/>
        </w:rPr>
        <w:t>Geneva’s newspaper voice</w:t>
      </w:r>
      <w:r w:rsidR="00457ADB">
        <w:rPr>
          <w:rFonts w:cstheme="minorHAnsi"/>
          <w:sz w:val="24"/>
          <w:szCs w:val="24"/>
        </w:rPr>
        <w:t xml:space="preserve"> </w:t>
      </w:r>
      <w:r w:rsidR="00496AAF">
        <w:rPr>
          <w:rFonts w:cstheme="minorHAnsi"/>
          <w:sz w:val="24"/>
          <w:szCs w:val="24"/>
        </w:rPr>
        <w:t>at</w:t>
      </w:r>
      <w:r w:rsidR="00457ADB">
        <w:rPr>
          <w:rFonts w:cstheme="minorHAnsi"/>
          <w:sz w:val="24"/>
          <w:szCs w:val="24"/>
        </w:rPr>
        <w:t xml:space="preserve"> the time</w:t>
      </w:r>
      <w:r w:rsidR="00AA6873">
        <w:rPr>
          <w:rFonts w:cstheme="minorHAnsi"/>
          <w:sz w:val="24"/>
          <w:szCs w:val="24"/>
        </w:rPr>
        <w:t xml:space="preserve">, </w:t>
      </w:r>
      <w:r w:rsidR="00AA6873" w:rsidRPr="00BC6458">
        <w:rPr>
          <w:rFonts w:cstheme="minorHAnsi"/>
          <w:i/>
          <w:iCs/>
          <w:sz w:val="24"/>
          <w:szCs w:val="24"/>
        </w:rPr>
        <w:t>The Kane County Advertiser</w:t>
      </w:r>
      <w:r w:rsidR="00BC6458">
        <w:rPr>
          <w:rFonts w:cstheme="minorHAnsi"/>
          <w:sz w:val="24"/>
          <w:szCs w:val="24"/>
        </w:rPr>
        <w:t xml:space="preserve">, </w:t>
      </w:r>
      <w:r w:rsidR="00401F2F">
        <w:rPr>
          <w:rFonts w:cstheme="minorHAnsi"/>
          <w:sz w:val="24"/>
          <w:szCs w:val="24"/>
        </w:rPr>
        <w:t xml:space="preserve">also </w:t>
      </w:r>
      <w:r w:rsidR="00D86D4C">
        <w:rPr>
          <w:rFonts w:cstheme="minorHAnsi"/>
          <w:sz w:val="24"/>
          <w:szCs w:val="24"/>
        </w:rPr>
        <w:t xml:space="preserve">addressed the </w:t>
      </w:r>
      <w:r w:rsidR="00401F2F">
        <w:rPr>
          <w:rFonts w:cstheme="minorHAnsi"/>
          <w:sz w:val="24"/>
          <w:szCs w:val="24"/>
        </w:rPr>
        <w:t xml:space="preserve">event. </w:t>
      </w:r>
      <w:r w:rsidR="00714435">
        <w:rPr>
          <w:rFonts w:cstheme="minorHAnsi"/>
          <w:sz w:val="24"/>
          <w:szCs w:val="24"/>
        </w:rPr>
        <w:t xml:space="preserve">John Wilson, the </w:t>
      </w:r>
      <w:r w:rsidR="00294EF2" w:rsidRPr="00A71C2F">
        <w:rPr>
          <w:rFonts w:cstheme="minorHAnsi"/>
          <w:i/>
          <w:iCs/>
          <w:sz w:val="24"/>
          <w:szCs w:val="24"/>
        </w:rPr>
        <w:t>A</w:t>
      </w:r>
      <w:r w:rsidR="00A71C2F" w:rsidRPr="00A71C2F">
        <w:rPr>
          <w:rFonts w:cstheme="minorHAnsi"/>
          <w:i/>
          <w:iCs/>
          <w:sz w:val="24"/>
          <w:szCs w:val="24"/>
        </w:rPr>
        <w:t>dvertiser</w:t>
      </w:r>
      <w:r w:rsidR="00A71C2F">
        <w:rPr>
          <w:rFonts w:cstheme="minorHAnsi"/>
          <w:sz w:val="24"/>
          <w:szCs w:val="24"/>
        </w:rPr>
        <w:t xml:space="preserve"> </w:t>
      </w:r>
      <w:r w:rsidR="00714435">
        <w:rPr>
          <w:rFonts w:cstheme="minorHAnsi"/>
          <w:sz w:val="24"/>
          <w:szCs w:val="24"/>
        </w:rPr>
        <w:t xml:space="preserve">editor, wrote </w:t>
      </w:r>
      <w:r w:rsidR="003065FF">
        <w:rPr>
          <w:rFonts w:cstheme="minorHAnsi"/>
          <w:sz w:val="24"/>
          <w:szCs w:val="24"/>
        </w:rPr>
        <w:t>what must have been a spirited</w:t>
      </w:r>
      <w:r w:rsidR="00BB5F0A">
        <w:rPr>
          <w:rFonts w:cstheme="minorHAnsi"/>
          <w:sz w:val="24"/>
          <w:szCs w:val="24"/>
        </w:rPr>
        <w:t xml:space="preserve"> defense</w:t>
      </w:r>
      <w:r w:rsidR="00391490">
        <w:rPr>
          <w:rFonts w:cstheme="minorHAnsi"/>
          <w:sz w:val="24"/>
          <w:szCs w:val="24"/>
        </w:rPr>
        <w:t xml:space="preserve"> of Geneva and</w:t>
      </w:r>
      <w:r w:rsidR="008303B5">
        <w:rPr>
          <w:rFonts w:cstheme="minorHAnsi"/>
          <w:sz w:val="24"/>
          <w:szCs w:val="24"/>
        </w:rPr>
        <w:t xml:space="preserve"> </w:t>
      </w:r>
      <w:r w:rsidR="001B602B">
        <w:rPr>
          <w:rFonts w:cstheme="minorHAnsi"/>
          <w:sz w:val="24"/>
          <w:szCs w:val="24"/>
        </w:rPr>
        <w:t xml:space="preserve">of </w:t>
      </w:r>
      <w:r w:rsidR="00E45302">
        <w:rPr>
          <w:rFonts w:cstheme="minorHAnsi"/>
          <w:sz w:val="24"/>
          <w:szCs w:val="24"/>
        </w:rPr>
        <w:t>John King</w:t>
      </w:r>
      <w:r w:rsidR="00A67C85">
        <w:rPr>
          <w:rFonts w:cstheme="minorHAnsi"/>
          <w:sz w:val="24"/>
          <w:szCs w:val="24"/>
        </w:rPr>
        <w:t>,</w:t>
      </w:r>
      <w:r w:rsidR="00B64FD3">
        <w:rPr>
          <w:rFonts w:cstheme="minorHAnsi"/>
          <w:sz w:val="24"/>
          <w:szCs w:val="24"/>
        </w:rPr>
        <w:t xml:space="preserve"> but </w:t>
      </w:r>
      <w:r w:rsidR="0066066B">
        <w:rPr>
          <w:rFonts w:cstheme="minorHAnsi"/>
          <w:sz w:val="24"/>
          <w:szCs w:val="24"/>
        </w:rPr>
        <w:t>a copy of that</w:t>
      </w:r>
      <w:r w:rsidR="00C114BC">
        <w:rPr>
          <w:rFonts w:cstheme="minorHAnsi"/>
          <w:sz w:val="24"/>
          <w:szCs w:val="24"/>
        </w:rPr>
        <w:t xml:space="preserve"> issue</w:t>
      </w:r>
      <w:r w:rsidR="00B64FD3">
        <w:rPr>
          <w:rFonts w:cstheme="minorHAnsi"/>
          <w:sz w:val="24"/>
          <w:szCs w:val="24"/>
        </w:rPr>
        <w:t xml:space="preserve"> </w:t>
      </w:r>
      <w:r w:rsidR="000B0751">
        <w:rPr>
          <w:rFonts w:cstheme="minorHAnsi"/>
          <w:sz w:val="24"/>
          <w:szCs w:val="24"/>
        </w:rPr>
        <w:t>has not</w:t>
      </w:r>
      <w:r w:rsidR="0066066B">
        <w:rPr>
          <w:rFonts w:cstheme="minorHAnsi"/>
          <w:sz w:val="24"/>
          <w:szCs w:val="24"/>
        </w:rPr>
        <w:t xml:space="preserve"> yet</w:t>
      </w:r>
      <w:r w:rsidR="000B0751">
        <w:rPr>
          <w:rFonts w:cstheme="minorHAnsi"/>
          <w:sz w:val="24"/>
          <w:szCs w:val="24"/>
        </w:rPr>
        <w:t xml:space="preserve"> been found.</w:t>
      </w:r>
      <w:r w:rsidR="006345BE">
        <w:rPr>
          <w:rStyle w:val="FootnoteReference"/>
          <w:rFonts w:cstheme="minorHAnsi"/>
          <w:sz w:val="24"/>
          <w:szCs w:val="24"/>
        </w:rPr>
        <w:footnoteReference w:id="21"/>
      </w:r>
    </w:p>
    <w:p w14:paraId="6C1B719D" w14:textId="671C4E4C" w:rsidR="00E82157" w:rsidRDefault="00890297" w:rsidP="00107574">
      <w:pPr>
        <w:autoSpaceDE w:val="0"/>
        <w:autoSpaceDN w:val="0"/>
        <w:adjustRightInd w:val="0"/>
        <w:spacing w:after="120" w:line="240" w:lineRule="auto"/>
        <w:rPr>
          <w:rFonts w:cstheme="minorHAnsi"/>
          <w:sz w:val="24"/>
          <w:szCs w:val="24"/>
        </w:rPr>
      </w:pPr>
      <w:r w:rsidRPr="00822561">
        <w:rPr>
          <w:rFonts w:cstheme="minorHAnsi"/>
          <w:sz w:val="24"/>
          <w:szCs w:val="24"/>
        </w:rPr>
        <w:t>“</w:t>
      </w:r>
      <w:r w:rsidR="00F346F5" w:rsidRPr="00822561">
        <w:rPr>
          <w:rFonts w:cstheme="minorHAnsi"/>
          <w:sz w:val="24"/>
          <w:szCs w:val="24"/>
        </w:rPr>
        <w:t>Newspapers are the second hand of history. This hand, however, is usually not only of inferior metal to the other hands, it also seldom works properly.</w:t>
      </w:r>
      <w:r w:rsidR="00CD4AD3" w:rsidRPr="00822561">
        <w:rPr>
          <w:rFonts w:cstheme="minorHAnsi"/>
          <w:sz w:val="24"/>
          <w:szCs w:val="24"/>
        </w:rPr>
        <w:t>”</w:t>
      </w:r>
      <w:r w:rsidR="00FA1750" w:rsidRPr="00822561">
        <w:rPr>
          <w:rStyle w:val="FootnoteReference"/>
          <w:rFonts w:cstheme="minorHAnsi"/>
          <w:sz w:val="24"/>
          <w:szCs w:val="24"/>
        </w:rPr>
        <w:footnoteReference w:id="22"/>
      </w:r>
      <w:r w:rsidR="00AE040E" w:rsidRPr="00822561">
        <w:rPr>
          <w:rFonts w:cstheme="minorHAnsi"/>
          <w:sz w:val="24"/>
          <w:szCs w:val="24"/>
        </w:rPr>
        <w:t xml:space="preserve"> </w:t>
      </w:r>
      <w:r w:rsidR="006A2AF1" w:rsidRPr="00822561">
        <w:rPr>
          <w:rFonts w:cstheme="minorHAnsi"/>
          <w:sz w:val="24"/>
          <w:szCs w:val="24"/>
        </w:rPr>
        <w:t>This</w:t>
      </w:r>
      <w:r w:rsidR="00F27AB8" w:rsidRPr="00822561">
        <w:rPr>
          <w:rFonts w:cstheme="minorHAnsi"/>
          <w:sz w:val="24"/>
          <w:szCs w:val="24"/>
        </w:rPr>
        <w:t xml:space="preserve"> </w:t>
      </w:r>
      <w:r w:rsidR="000C50A6">
        <w:rPr>
          <w:rFonts w:cstheme="minorHAnsi"/>
          <w:sz w:val="24"/>
          <w:szCs w:val="24"/>
        </w:rPr>
        <w:t xml:space="preserve">philosopher </w:t>
      </w:r>
      <w:r w:rsidR="00F27AB8" w:rsidRPr="00822561">
        <w:rPr>
          <w:rFonts w:cstheme="minorHAnsi"/>
          <w:sz w:val="24"/>
          <w:szCs w:val="24"/>
        </w:rPr>
        <w:t>Arthur S</w:t>
      </w:r>
      <w:r w:rsidR="00111E28" w:rsidRPr="00822561">
        <w:rPr>
          <w:rFonts w:cstheme="minorHAnsi"/>
          <w:sz w:val="24"/>
          <w:szCs w:val="24"/>
        </w:rPr>
        <w:t>chopenhauer quote</w:t>
      </w:r>
      <w:r w:rsidR="00061763" w:rsidRPr="00822561">
        <w:rPr>
          <w:rFonts w:cstheme="minorHAnsi"/>
          <w:sz w:val="24"/>
          <w:szCs w:val="24"/>
        </w:rPr>
        <w:t xml:space="preserve"> has been logically </w:t>
      </w:r>
      <w:r w:rsidR="00F110B2" w:rsidRPr="00822561">
        <w:rPr>
          <w:rFonts w:cstheme="minorHAnsi"/>
          <w:sz w:val="24"/>
          <w:szCs w:val="24"/>
        </w:rPr>
        <w:t xml:space="preserve">enlarged </w:t>
      </w:r>
      <w:r w:rsidR="00822561" w:rsidRPr="00822561">
        <w:rPr>
          <w:rFonts w:cstheme="minorHAnsi"/>
          <w:sz w:val="24"/>
          <w:szCs w:val="24"/>
        </w:rPr>
        <w:t xml:space="preserve">by the observation: </w:t>
      </w:r>
      <w:r w:rsidR="00061763" w:rsidRPr="00822561">
        <w:rPr>
          <w:rFonts w:cstheme="minorHAnsi"/>
          <w:sz w:val="24"/>
          <w:szCs w:val="24"/>
        </w:rPr>
        <w:t>“</w:t>
      </w:r>
      <w:r w:rsidR="004174AF" w:rsidRPr="00822561">
        <w:rPr>
          <w:rFonts w:cstheme="minorHAnsi"/>
          <w:sz w:val="24"/>
          <w:szCs w:val="24"/>
        </w:rPr>
        <w:t>For if the newspaper is the second-h</w:t>
      </w:r>
      <w:r w:rsidR="00126943" w:rsidRPr="00822561">
        <w:rPr>
          <w:rFonts w:cstheme="minorHAnsi"/>
          <w:sz w:val="24"/>
          <w:szCs w:val="24"/>
        </w:rPr>
        <w:t>an</w:t>
      </w:r>
      <w:r w:rsidR="004174AF" w:rsidRPr="00822561">
        <w:rPr>
          <w:rFonts w:cstheme="minorHAnsi"/>
          <w:sz w:val="24"/>
          <w:szCs w:val="24"/>
        </w:rPr>
        <w:t>d in the clock of history</w:t>
      </w:r>
      <w:r w:rsidR="00EB4692">
        <w:rPr>
          <w:rFonts w:cstheme="minorHAnsi"/>
          <w:sz w:val="24"/>
          <w:szCs w:val="24"/>
        </w:rPr>
        <w:t>,</w:t>
      </w:r>
      <w:r w:rsidR="00E66A43" w:rsidRPr="00822561">
        <w:rPr>
          <w:rFonts w:cstheme="minorHAnsi"/>
          <w:sz w:val="24"/>
          <w:szCs w:val="24"/>
        </w:rPr>
        <w:t xml:space="preserve"> </w:t>
      </w:r>
      <w:r w:rsidR="004174AF" w:rsidRPr="00822561">
        <w:rPr>
          <w:rFonts w:cstheme="minorHAnsi"/>
          <w:sz w:val="24"/>
          <w:szCs w:val="24"/>
        </w:rPr>
        <w:t>the in</w:t>
      </w:r>
      <w:r w:rsidR="00E66A43" w:rsidRPr="00822561">
        <w:rPr>
          <w:rFonts w:cstheme="minorHAnsi"/>
          <w:sz w:val="24"/>
          <w:szCs w:val="24"/>
        </w:rPr>
        <w:t>di</w:t>
      </w:r>
      <w:r w:rsidR="004174AF" w:rsidRPr="00822561">
        <w:rPr>
          <w:rFonts w:cstheme="minorHAnsi"/>
          <w:sz w:val="24"/>
          <w:szCs w:val="24"/>
        </w:rPr>
        <w:t>vidu</w:t>
      </w:r>
      <w:r w:rsidR="00126943" w:rsidRPr="00822561">
        <w:rPr>
          <w:rFonts w:cstheme="minorHAnsi"/>
          <w:sz w:val="24"/>
          <w:szCs w:val="24"/>
        </w:rPr>
        <w:t>a</w:t>
      </w:r>
      <w:r w:rsidR="004174AF" w:rsidRPr="00822561">
        <w:rPr>
          <w:rFonts w:cstheme="minorHAnsi"/>
          <w:sz w:val="24"/>
          <w:szCs w:val="24"/>
        </w:rPr>
        <w:t>l is</w:t>
      </w:r>
      <w:r w:rsidR="00E66A43" w:rsidRPr="00822561">
        <w:rPr>
          <w:rFonts w:cstheme="minorHAnsi"/>
          <w:sz w:val="24"/>
          <w:szCs w:val="24"/>
        </w:rPr>
        <w:t xml:space="preserve"> </w:t>
      </w:r>
      <w:r w:rsidR="004174AF" w:rsidRPr="00822561">
        <w:rPr>
          <w:rFonts w:cstheme="minorHAnsi"/>
          <w:sz w:val="24"/>
          <w:szCs w:val="24"/>
        </w:rPr>
        <w:t>the second-hand in the clock o</w:t>
      </w:r>
      <w:r w:rsidR="00126943" w:rsidRPr="00822561">
        <w:rPr>
          <w:rFonts w:cstheme="minorHAnsi"/>
          <w:sz w:val="24"/>
          <w:szCs w:val="24"/>
        </w:rPr>
        <w:t xml:space="preserve">f </w:t>
      </w:r>
      <w:r w:rsidR="004174AF" w:rsidRPr="00822561">
        <w:rPr>
          <w:rFonts w:cstheme="minorHAnsi"/>
          <w:sz w:val="24"/>
          <w:szCs w:val="24"/>
        </w:rPr>
        <w:t>humanity.</w:t>
      </w:r>
      <w:r w:rsidR="00E66A43" w:rsidRPr="00822561">
        <w:rPr>
          <w:rFonts w:cstheme="minorHAnsi"/>
          <w:sz w:val="24"/>
          <w:szCs w:val="24"/>
        </w:rPr>
        <w:t>”</w:t>
      </w:r>
      <w:r w:rsidR="006A2AF1" w:rsidRPr="00822561">
        <w:rPr>
          <w:rStyle w:val="FootnoteReference"/>
          <w:rFonts w:cstheme="minorHAnsi"/>
          <w:sz w:val="24"/>
          <w:szCs w:val="24"/>
        </w:rPr>
        <w:footnoteReference w:id="23"/>
      </w:r>
      <w:r w:rsidR="005B7AAF">
        <w:rPr>
          <w:rFonts w:cstheme="minorHAnsi"/>
          <w:sz w:val="24"/>
          <w:szCs w:val="24"/>
        </w:rPr>
        <w:t xml:space="preserve"> </w:t>
      </w:r>
      <w:r w:rsidR="00E66AC1">
        <w:rPr>
          <w:rFonts w:cstheme="minorHAnsi"/>
          <w:sz w:val="24"/>
          <w:szCs w:val="24"/>
        </w:rPr>
        <w:t xml:space="preserve">John King </w:t>
      </w:r>
      <w:r w:rsidR="00E745F7">
        <w:rPr>
          <w:rFonts w:cstheme="minorHAnsi"/>
          <w:sz w:val="24"/>
          <w:szCs w:val="24"/>
        </w:rPr>
        <w:t>wa</w:t>
      </w:r>
      <w:r w:rsidR="00E66AC1">
        <w:rPr>
          <w:rFonts w:cstheme="minorHAnsi"/>
          <w:sz w:val="24"/>
          <w:szCs w:val="24"/>
        </w:rPr>
        <w:t>s one such individual</w:t>
      </w:r>
      <w:r w:rsidR="00E745F7">
        <w:rPr>
          <w:rFonts w:cstheme="minorHAnsi"/>
          <w:sz w:val="24"/>
          <w:szCs w:val="24"/>
        </w:rPr>
        <w:t>.</w:t>
      </w:r>
    </w:p>
    <w:p w14:paraId="511875C4" w14:textId="5EFF3453" w:rsidR="005928EC" w:rsidRDefault="00335E36" w:rsidP="00107574">
      <w:pPr>
        <w:autoSpaceDE w:val="0"/>
        <w:autoSpaceDN w:val="0"/>
        <w:adjustRightInd w:val="0"/>
        <w:spacing w:after="120" w:line="240" w:lineRule="auto"/>
        <w:rPr>
          <w:rFonts w:cstheme="minorHAnsi"/>
          <w:sz w:val="24"/>
          <w:szCs w:val="24"/>
        </w:rPr>
      </w:pPr>
      <w:r>
        <w:rPr>
          <w:rFonts w:cstheme="minorHAnsi"/>
          <w:sz w:val="24"/>
          <w:szCs w:val="24"/>
        </w:rPr>
        <w:t>Schopenhauer and Henry David Thoreau died within a year of each othe</w:t>
      </w:r>
      <w:r w:rsidR="004D4207">
        <w:rPr>
          <w:rFonts w:cstheme="minorHAnsi"/>
          <w:sz w:val="24"/>
          <w:szCs w:val="24"/>
        </w:rPr>
        <w:t>r, but</w:t>
      </w:r>
      <w:r w:rsidR="00725266">
        <w:rPr>
          <w:rFonts w:cstheme="minorHAnsi"/>
          <w:sz w:val="24"/>
          <w:szCs w:val="24"/>
        </w:rPr>
        <w:t xml:space="preserve"> </w:t>
      </w:r>
      <w:r w:rsidR="00336D87">
        <w:rPr>
          <w:rFonts w:cstheme="minorHAnsi"/>
          <w:sz w:val="24"/>
          <w:szCs w:val="24"/>
        </w:rPr>
        <w:t>each was</w:t>
      </w:r>
      <w:r w:rsidR="0013476A">
        <w:rPr>
          <w:rFonts w:cstheme="minorHAnsi"/>
          <w:sz w:val="24"/>
          <w:szCs w:val="24"/>
        </w:rPr>
        <w:t xml:space="preserve"> unaware of </w:t>
      </w:r>
      <w:r w:rsidR="00725266">
        <w:rPr>
          <w:rFonts w:cstheme="minorHAnsi"/>
          <w:sz w:val="24"/>
          <w:szCs w:val="24"/>
        </w:rPr>
        <w:t>the others</w:t>
      </w:r>
      <w:r w:rsidR="00FE0246">
        <w:rPr>
          <w:rFonts w:cstheme="minorHAnsi"/>
          <w:sz w:val="24"/>
          <w:szCs w:val="24"/>
        </w:rPr>
        <w:t>’ existence</w:t>
      </w:r>
      <w:r w:rsidR="00EF6A70">
        <w:rPr>
          <w:rFonts w:cstheme="minorHAnsi"/>
          <w:sz w:val="24"/>
          <w:szCs w:val="24"/>
        </w:rPr>
        <w:t xml:space="preserve"> even though </w:t>
      </w:r>
      <w:r w:rsidR="00C144C4">
        <w:rPr>
          <w:rFonts w:cstheme="minorHAnsi"/>
          <w:sz w:val="24"/>
          <w:szCs w:val="24"/>
        </w:rPr>
        <w:t>their</w:t>
      </w:r>
      <w:r w:rsidR="00EF6A70">
        <w:rPr>
          <w:rFonts w:cstheme="minorHAnsi"/>
          <w:sz w:val="24"/>
          <w:szCs w:val="24"/>
        </w:rPr>
        <w:t xml:space="preserve"> </w:t>
      </w:r>
      <w:r w:rsidR="000C50A6">
        <w:rPr>
          <w:rFonts w:cstheme="minorHAnsi"/>
          <w:sz w:val="24"/>
          <w:szCs w:val="24"/>
        </w:rPr>
        <w:t>philosophies bore similarities</w:t>
      </w:r>
      <w:r w:rsidR="00FE0246">
        <w:rPr>
          <w:rFonts w:cstheme="minorHAnsi"/>
          <w:sz w:val="24"/>
          <w:szCs w:val="24"/>
        </w:rPr>
        <w:t>.</w:t>
      </w:r>
      <w:r w:rsidR="00472545">
        <w:rPr>
          <w:rStyle w:val="FootnoteReference"/>
          <w:rFonts w:cstheme="minorHAnsi"/>
          <w:sz w:val="24"/>
          <w:szCs w:val="24"/>
        </w:rPr>
        <w:footnoteReference w:id="24"/>
      </w:r>
      <w:r w:rsidR="00783BAE">
        <w:rPr>
          <w:rFonts w:cstheme="minorHAnsi"/>
          <w:sz w:val="24"/>
          <w:szCs w:val="24"/>
        </w:rPr>
        <w:t xml:space="preserve"> John King and Henry David Thoreau</w:t>
      </w:r>
      <w:r w:rsidR="00D10C27">
        <w:rPr>
          <w:rFonts w:cstheme="minorHAnsi"/>
          <w:sz w:val="24"/>
          <w:szCs w:val="24"/>
        </w:rPr>
        <w:t>, born a year apart,</w:t>
      </w:r>
      <w:r w:rsidR="00783BAE">
        <w:rPr>
          <w:rFonts w:cstheme="minorHAnsi"/>
          <w:sz w:val="24"/>
          <w:szCs w:val="24"/>
        </w:rPr>
        <w:t xml:space="preserve"> were </w:t>
      </w:r>
      <w:r w:rsidR="002D3E08">
        <w:rPr>
          <w:rFonts w:cstheme="minorHAnsi"/>
          <w:sz w:val="24"/>
          <w:szCs w:val="24"/>
        </w:rPr>
        <w:t>schoolmates</w:t>
      </w:r>
      <w:r w:rsidR="00783BAE">
        <w:rPr>
          <w:rFonts w:cstheme="minorHAnsi"/>
          <w:sz w:val="24"/>
          <w:szCs w:val="24"/>
        </w:rPr>
        <w:t xml:space="preserve"> at Harvard</w:t>
      </w:r>
      <w:r w:rsidR="00831AE5">
        <w:rPr>
          <w:rFonts w:cstheme="minorHAnsi"/>
          <w:sz w:val="24"/>
          <w:szCs w:val="24"/>
        </w:rPr>
        <w:t xml:space="preserve"> and thus were </w:t>
      </w:r>
      <w:r w:rsidR="00565F03">
        <w:rPr>
          <w:rFonts w:cstheme="minorHAnsi"/>
          <w:sz w:val="24"/>
          <w:szCs w:val="24"/>
        </w:rPr>
        <w:t>calcined</w:t>
      </w:r>
      <w:r w:rsidR="00831AE5">
        <w:rPr>
          <w:rFonts w:cstheme="minorHAnsi"/>
          <w:sz w:val="24"/>
          <w:szCs w:val="24"/>
        </w:rPr>
        <w:t xml:space="preserve"> in the same </w:t>
      </w:r>
      <w:r w:rsidR="00112CC2">
        <w:rPr>
          <w:rFonts w:cstheme="minorHAnsi"/>
          <w:sz w:val="24"/>
          <w:szCs w:val="24"/>
        </w:rPr>
        <w:t>Unitarian</w:t>
      </w:r>
      <w:r w:rsidR="002D3E08">
        <w:rPr>
          <w:rFonts w:cstheme="minorHAnsi"/>
          <w:sz w:val="24"/>
          <w:szCs w:val="24"/>
        </w:rPr>
        <w:t>-cent</w:t>
      </w:r>
      <w:r w:rsidR="00C723E0">
        <w:rPr>
          <w:rFonts w:cstheme="minorHAnsi"/>
          <w:sz w:val="24"/>
          <w:szCs w:val="24"/>
        </w:rPr>
        <w:t>ric</w:t>
      </w:r>
      <w:r w:rsidR="002D3E08">
        <w:rPr>
          <w:rFonts w:cstheme="minorHAnsi"/>
          <w:sz w:val="24"/>
          <w:szCs w:val="24"/>
        </w:rPr>
        <w:t xml:space="preserve"> </w:t>
      </w:r>
      <w:r w:rsidR="00831AE5">
        <w:rPr>
          <w:rFonts w:cstheme="minorHAnsi"/>
          <w:sz w:val="24"/>
          <w:szCs w:val="24"/>
        </w:rPr>
        <w:t>crucible</w:t>
      </w:r>
      <w:r w:rsidR="001965A9">
        <w:rPr>
          <w:rFonts w:cstheme="minorHAnsi"/>
          <w:sz w:val="24"/>
          <w:szCs w:val="24"/>
        </w:rPr>
        <w:t>.</w:t>
      </w:r>
      <w:r w:rsidR="00367399">
        <w:rPr>
          <w:rFonts w:cstheme="minorHAnsi"/>
          <w:sz w:val="24"/>
          <w:szCs w:val="24"/>
        </w:rPr>
        <w:t xml:space="preserve"> </w:t>
      </w:r>
      <w:r w:rsidR="001965A9">
        <w:rPr>
          <w:rFonts w:cstheme="minorHAnsi"/>
          <w:sz w:val="24"/>
          <w:szCs w:val="24"/>
        </w:rPr>
        <w:t>(T</w:t>
      </w:r>
      <w:r w:rsidR="002834A3">
        <w:rPr>
          <w:rFonts w:cstheme="minorHAnsi"/>
          <w:sz w:val="24"/>
          <w:szCs w:val="24"/>
        </w:rPr>
        <w:t xml:space="preserve">he allusion to chemistry </w:t>
      </w:r>
      <w:r w:rsidR="00BB7D15">
        <w:rPr>
          <w:rFonts w:cstheme="minorHAnsi"/>
          <w:sz w:val="24"/>
          <w:szCs w:val="24"/>
        </w:rPr>
        <w:t>might</w:t>
      </w:r>
      <w:r w:rsidR="002834A3">
        <w:rPr>
          <w:rFonts w:cstheme="minorHAnsi"/>
          <w:sz w:val="24"/>
          <w:szCs w:val="24"/>
        </w:rPr>
        <w:t xml:space="preserve"> become </w:t>
      </w:r>
      <w:proofErr w:type="gramStart"/>
      <w:r w:rsidR="00632AF8">
        <w:rPr>
          <w:rFonts w:cstheme="minorHAnsi"/>
          <w:sz w:val="24"/>
          <w:szCs w:val="24"/>
        </w:rPr>
        <w:t xml:space="preserve">more </w:t>
      </w:r>
      <w:r w:rsidR="00A36B21">
        <w:rPr>
          <w:rFonts w:cstheme="minorHAnsi"/>
          <w:sz w:val="24"/>
          <w:szCs w:val="24"/>
        </w:rPr>
        <w:t>clear</w:t>
      </w:r>
      <w:proofErr w:type="gramEnd"/>
      <w:r w:rsidR="002834A3">
        <w:rPr>
          <w:rFonts w:cstheme="minorHAnsi"/>
          <w:sz w:val="24"/>
          <w:szCs w:val="24"/>
        </w:rPr>
        <w:t xml:space="preserve"> later.</w:t>
      </w:r>
      <w:r w:rsidR="001965A9">
        <w:rPr>
          <w:rFonts w:cstheme="minorHAnsi"/>
          <w:sz w:val="24"/>
          <w:szCs w:val="24"/>
        </w:rPr>
        <w:t>)</w:t>
      </w:r>
      <w:r w:rsidR="00A75319">
        <w:rPr>
          <w:rFonts w:cstheme="minorHAnsi"/>
          <w:sz w:val="24"/>
          <w:szCs w:val="24"/>
        </w:rPr>
        <w:t xml:space="preserve"> </w:t>
      </w:r>
      <w:r w:rsidR="00856B6B">
        <w:rPr>
          <w:rFonts w:cstheme="minorHAnsi"/>
          <w:sz w:val="24"/>
          <w:szCs w:val="24"/>
        </w:rPr>
        <w:t>Thoreau was raised as a Unitarian</w:t>
      </w:r>
      <w:r w:rsidR="00AC5C77">
        <w:rPr>
          <w:rFonts w:cstheme="minorHAnsi"/>
          <w:sz w:val="24"/>
          <w:szCs w:val="24"/>
        </w:rPr>
        <w:t xml:space="preserve"> but died in 18</w:t>
      </w:r>
      <w:r w:rsidR="006C7EE7">
        <w:rPr>
          <w:rFonts w:cstheme="minorHAnsi"/>
          <w:sz w:val="24"/>
          <w:szCs w:val="24"/>
        </w:rPr>
        <w:t>62</w:t>
      </w:r>
      <w:r w:rsidR="001C0640">
        <w:rPr>
          <w:rFonts w:cstheme="minorHAnsi"/>
          <w:sz w:val="24"/>
          <w:szCs w:val="24"/>
        </w:rPr>
        <w:t xml:space="preserve"> </w:t>
      </w:r>
      <w:r w:rsidR="006C1C9D">
        <w:rPr>
          <w:rFonts w:cstheme="minorHAnsi"/>
          <w:sz w:val="24"/>
          <w:szCs w:val="24"/>
        </w:rPr>
        <w:t xml:space="preserve">as </w:t>
      </w:r>
      <w:r w:rsidR="00AC5C77">
        <w:rPr>
          <w:rFonts w:cstheme="minorHAnsi"/>
          <w:sz w:val="24"/>
          <w:szCs w:val="24"/>
        </w:rPr>
        <w:t>a Transcendentalist</w:t>
      </w:r>
      <w:r w:rsidR="00E43253">
        <w:rPr>
          <w:rFonts w:cstheme="minorHAnsi"/>
          <w:sz w:val="24"/>
          <w:szCs w:val="24"/>
        </w:rPr>
        <w:t>.</w:t>
      </w:r>
      <w:r w:rsidR="00AC5C77">
        <w:rPr>
          <w:rFonts w:cstheme="minorHAnsi"/>
          <w:sz w:val="24"/>
          <w:szCs w:val="24"/>
        </w:rPr>
        <w:t xml:space="preserve"> </w:t>
      </w:r>
      <w:r w:rsidR="00DB3129">
        <w:rPr>
          <w:rFonts w:cstheme="minorHAnsi"/>
          <w:sz w:val="24"/>
          <w:szCs w:val="24"/>
        </w:rPr>
        <w:t xml:space="preserve">John King loved </w:t>
      </w:r>
      <w:r w:rsidR="00103ECF">
        <w:rPr>
          <w:rFonts w:cstheme="minorHAnsi"/>
          <w:sz w:val="24"/>
          <w:szCs w:val="24"/>
        </w:rPr>
        <w:t xml:space="preserve">to sing </w:t>
      </w:r>
      <w:proofErr w:type="gramStart"/>
      <w:r w:rsidR="00103ECF">
        <w:rPr>
          <w:rFonts w:cstheme="minorHAnsi"/>
          <w:sz w:val="24"/>
          <w:szCs w:val="24"/>
        </w:rPr>
        <w:t>hymns</w:t>
      </w:r>
      <w:proofErr w:type="gramEnd"/>
      <w:r w:rsidR="008036F4">
        <w:rPr>
          <w:rFonts w:cstheme="minorHAnsi"/>
          <w:sz w:val="24"/>
          <w:szCs w:val="24"/>
        </w:rPr>
        <w:t xml:space="preserve"> but </w:t>
      </w:r>
      <w:r w:rsidR="002A2F45">
        <w:rPr>
          <w:rFonts w:cstheme="minorHAnsi"/>
          <w:sz w:val="24"/>
          <w:szCs w:val="24"/>
        </w:rPr>
        <w:t>his name has not been found on a</w:t>
      </w:r>
      <w:r w:rsidR="00FE1E41">
        <w:rPr>
          <w:rFonts w:cstheme="minorHAnsi"/>
          <w:sz w:val="24"/>
          <w:szCs w:val="24"/>
        </w:rPr>
        <w:t>ny</w:t>
      </w:r>
      <w:r w:rsidR="002A2F45">
        <w:rPr>
          <w:rFonts w:cstheme="minorHAnsi"/>
          <w:sz w:val="24"/>
          <w:szCs w:val="24"/>
        </w:rPr>
        <w:t xml:space="preserve"> church roll.</w:t>
      </w:r>
    </w:p>
    <w:p w14:paraId="4F9AC3C9" w14:textId="76A1A66B" w:rsidR="00BC2392" w:rsidRDefault="00103ECF" w:rsidP="00107574">
      <w:pPr>
        <w:autoSpaceDE w:val="0"/>
        <w:autoSpaceDN w:val="0"/>
        <w:adjustRightInd w:val="0"/>
        <w:spacing w:after="120" w:line="240" w:lineRule="auto"/>
        <w:rPr>
          <w:rFonts w:cstheme="minorHAnsi"/>
          <w:sz w:val="24"/>
          <w:szCs w:val="24"/>
        </w:rPr>
      </w:pPr>
      <w:r>
        <w:rPr>
          <w:rFonts w:cstheme="minorHAnsi"/>
          <w:sz w:val="24"/>
          <w:szCs w:val="24"/>
        </w:rPr>
        <w:t>Thoreau’s</w:t>
      </w:r>
      <w:r w:rsidR="00D97329">
        <w:rPr>
          <w:rFonts w:cstheme="minorHAnsi"/>
          <w:sz w:val="24"/>
          <w:szCs w:val="24"/>
        </w:rPr>
        <w:t xml:space="preserve"> friend </w:t>
      </w:r>
      <w:r w:rsidR="00CF0FCD">
        <w:rPr>
          <w:rFonts w:cstheme="minorHAnsi"/>
          <w:sz w:val="24"/>
          <w:szCs w:val="24"/>
        </w:rPr>
        <w:t>“Wal</w:t>
      </w:r>
      <w:r w:rsidR="00E43253">
        <w:rPr>
          <w:rFonts w:cstheme="minorHAnsi"/>
          <w:sz w:val="24"/>
          <w:szCs w:val="24"/>
        </w:rPr>
        <w:t>d</w:t>
      </w:r>
      <w:r w:rsidR="00CF0FCD">
        <w:rPr>
          <w:rFonts w:cstheme="minorHAnsi"/>
          <w:sz w:val="24"/>
          <w:szCs w:val="24"/>
        </w:rPr>
        <w:t xml:space="preserve">o” </w:t>
      </w:r>
      <w:r w:rsidR="00D97329">
        <w:rPr>
          <w:rFonts w:cstheme="minorHAnsi"/>
          <w:sz w:val="24"/>
          <w:szCs w:val="24"/>
        </w:rPr>
        <w:t xml:space="preserve">Emerson sent </w:t>
      </w:r>
      <w:r w:rsidR="00CF0FCD">
        <w:rPr>
          <w:rFonts w:cstheme="minorHAnsi"/>
          <w:sz w:val="24"/>
          <w:szCs w:val="24"/>
        </w:rPr>
        <w:t>Henry to the beach o</w:t>
      </w:r>
      <w:r w:rsidR="00E43253">
        <w:rPr>
          <w:rFonts w:cstheme="minorHAnsi"/>
          <w:sz w:val="24"/>
          <w:szCs w:val="24"/>
        </w:rPr>
        <w:t>f New York’s Fire Island</w:t>
      </w:r>
      <w:r w:rsidR="00CF0FCD">
        <w:rPr>
          <w:rFonts w:cstheme="minorHAnsi"/>
          <w:sz w:val="24"/>
          <w:szCs w:val="24"/>
        </w:rPr>
        <w:t xml:space="preserve"> </w:t>
      </w:r>
      <w:r w:rsidR="00EA5349">
        <w:rPr>
          <w:rFonts w:cstheme="minorHAnsi"/>
          <w:sz w:val="24"/>
          <w:szCs w:val="24"/>
        </w:rPr>
        <w:t xml:space="preserve">in July of 1850 </w:t>
      </w:r>
      <w:r w:rsidR="003E665C">
        <w:rPr>
          <w:rFonts w:cstheme="minorHAnsi"/>
          <w:sz w:val="24"/>
          <w:szCs w:val="24"/>
        </w:rPr>
        <w:t>to search for the remains and property</w:t>
      </w:r>
      <w:r w:rsidR="00280438">
        <w:rPr>
          <w:rFonts w:cstheme="minorHAnsi"/>
          <w:sz w:val="24"/>
          <w:szCs w:val="24"/>
        </w:rPr>
        <w:t xml:space="preserve"> (most particularly manuscripts)</w:t>
      </w:r>
      <w:r w:rsidR="003E665C">
        <w:rPr>
          <w:rFonts w:cstheme="minorHAnsi"/>
          <w:sz w:val="24"/>
          <w:szCs w:val="24"/>
        </w:rPr>
        <w:t xml:space="preserve"> </w:t>
      </w:r>
      <w:r w:rsidR="00D44DD0">
        <w:rPr>
          <w:rFonts w:cstheme="minorHAnsi"/>
          <w:sz w:val="24"/>
          <w:szCs w:val="24"/>
        </w:rPr>
        <w:t xml:space="preserve">of </w:t>
      </w:r>
      <w:r w:rsidR="003B3178">
        <w:rPr>
          <w:rFonts w:cstheme="minorHAnsi"/>
          <w:sz w:val="24"/>
          <w:szCs w:val="24"/>
        </w:rPr>
        <w:t>Margaret Fuller</w:t>
      </w:r>
      <w:r w:rsidR="0057288C">
        <w:rPr>
          <w:rFonts w:cstheme="minorHAnsi"/>
          <w:sz w:val="24"/>
          <w:szCs w:val="24"/>
        </w:rPr>
        <w:t>. The latter</w:t>
      </w:r>
      <w:r w:rsidR="00B96C0D">
        <w:rPr>
          <w:rFonts w:cstheme="minorHAnsi"/>
          <w:sz w:val="24"/>
          <w:szCs w:val="24"/>
        </w:rPr>
        <w:t xml:space="preserve"> </w:t>
      </w:r>
      <w:r w:rsidR="003B5667">
        <w:rPr>
          <w:rFonts w:cstheme="minorHAnsi"/>
          <w:sz w:val="24"/>
          <w:szCs w:val="24"/>
        </w:rPr>
        <w:t xml:space="preserve">tragically </w:t>
      </w:r>
      <w:r w:rsidR="00D44DD0">
        <w:rPr>
          <w:rFonts w:cstheme="minorHAnsi"/>
          <w:sz w:val="24"/>
          <w:szCs w:val="24"/>
        </w:rPr>
        <w:t>drowned along with her</w:t>
      </w:r>
      <w:r w:rsidR="00915E56">
        <w:rPr>
          <w:rFonts w:cstheme="minorHAnsi"/>
          <w:sz w:val="24"/>
          <w:szCs w:val="24"/>
        </w:rPr>
        <w:t xml:space="preserve"> Italian</w:t>
      </w:r>
      <w:r w:rsidR="00D44DD0">
        <w:rPr>
          <w:rFonts w:cstheme="minorHAnsi"/>
          <w:sz w:val="24"/>
          <w:szCs w:val="24"/>
        </w:rPr>
        <w:t xml:space="preserve"> significant other and their child</w:t>
      </w:r>
      <w:r w:rsidR="003B5667">
        <w:rPr>
          <w:rFonts w:cstheme="minorHAnsi"/>
          <w:sz w:val="24"/>
          <w:szCs w:val="24"/>
        </w:rPr>
        <w:t xml:space="preserve"> after the wreck of </w:t>
      </w:r>
      <w:r w:rsidR="003B5667" w:rsidRPr="003B5667">
        <w:rPr>
          <w:rFonts w:cstheme="minorHAnsi"/>
          <w:i/>
          <w:iCs/>
          <w:sz w:val="24"/>
          <w:szCs w:val="24"/>
        </w:rPr>
        <w:t>Elizabeth</w:t>
      </w:r>
      <w:r w:rsidR="003B5667">
        <w:rPr>
          <w:rFonts w:cstheme="minorHAnsi"/>
          <w:sz w:val="24"/>
          <w:szCs w:val="24"/>
        </w:rPr>
        <w:t xml:space="preserve"> on 19 July</w:t>
      </w:r>
      <w:r w:rsidR="00E261B2">
        <w:rPr>
          <w:rFonts w:cstheme="minorHAnsi"/>
          <w:sz w:val="24"/>
          <w:szCs w:val="24"/>
        </w:rPr>
        <w:t xml:space="preserve"> 1850</w:t>
      </w:r>
      <w:r w:rsidR="003B5667">
        <w:rPr>
          <w:rFonts w:cstheme="minorHAnsi"/>
          <w:sz w:val="24"/>
          <w:szCs w:val="24"/>
        </w:rPr>
        <w:t>.</w:t>
      </w:r>
      <w:r w:rsidR="00280269">
        <w:rPr>
          <w:rFonts w:cstheme="minorHAnsi"/>
          <w:sz w:val="24"/>
          <w:szCs w:val="24"/>
        </w:rPr>
        <w:t xml:space="preserve"> </w:t>
      </w:r>
      <w:r w:rsidR="00E261B2">
        <w:rPr>
          <w:rFonts w:cstheme="minorHAnsi"/>
          <w:sz w:val="24"/>
          <w:szCs w:val="24"/>
        </w:rPr>
        <w:t xml:space="preserve">Delayed </w:t>
      </w:r>
      <w:r w:rsidR="00CC2139">
        <w:rPr>
          <w:rFonts w:cstheme="minorHAnsi"/>
          <w:sz w:val="24"/>
          <w:szCs w:val="24"/>
        </w:rPr>
        <w:t xml:space="preserve">by a </w:t>
      </w:r>
      <w:r w:rsidR="00F54F56">
        <w:rPr>
          <w:rFonts w:cstheme="minorHAnsi"/>
          <w:sz w:val="24"/>
          <w:szCs w:val="24"/>
        </w:rPr>
        <w:t>two-week</w:t>
      </w:r>
      <w:r w:rsidR="00CC2139">
        <w:rPr>
          <w:rFonts w:cstheme="minorHAnsi"/>
          <w:sz w:val="24"/>
          <w:szCs w:val="24"/>
        </w:rPr>
        <w:t xml:space="preserve"> quarantine at </w:t>
      </w:r>
      <w:r w:rsidR="00F54F56">
        <w:rPr>
          <w:rFonts w:cstheme="minorHAnsi"/>
          <w:sz w:val="24"/>
          <w:szCs w:val="24"/>
        </w:rPr>
        <w:t>Gibraltar</w:t>
      </w:r>
      <w:r w:rsidR="00CC2139">
        <w:rPr>
          <w:rFonts w:cstheme="minorHAnsi"/>
          <w:sz w:val="24"/>
          <w:szCs w:val="24"/>
        </w:rPr>
        <w:t xml:space="preserve"> after a </w:t>
      </w:r>
      <w:r w:rsidR="00F62B63">
        <w:rPr>
          <w:rFonts w:cstheme="minorHAnsi"/>
          <w:sz w:val="24"/>
          <w:szCs w:val="24"/>
        </w:rPr>
        <w:t>smallpox</w:t>
      </w:r>
      <w:r w:rsidR="00CC2139">
        <w:rPr>
          <w:rFonts w:cstheme="minorHAnsi"/>
          <w:sz w:val="24"/>
          <w:szCs w:val="24"/>
        </w:rPr>
        <w:t xml:space="preserve"> epidemic killed </w:t>
      </w:r>
      <w:r w:rsidR="00981177">
        <w:rPr>
          <w:rFonts w:cstheme="minorHAnsi"/>
          <w:sz w:val="24"/>
          <w:szCs w:val="24"/>
        </w:rPr>
        <w:t>its</w:t>
      </w:r>
      <w:r w:rsidR="00CC2139">
        <w:rPr>
          <w:rFonts w:cstheme="minorHAnsi"/>
          <w:sz w:val="24"/>
          <w:szCs w:val="24"/>
        </w:rPr>
        <w:t xml:space="preserve"> </w:t>
      </w:r>
      <w:r w:rsidR="00BE6243">
        <w:rPr>
          <w:rFonts w:cstheme="minorHAnsi"/>
          <w:sz w:val="24"/>
          <w:szCs w:val="24"/>
        </w:rPr>
        <w:t>c</w:t>
      </w:r>
      <w:r w:rsidR="00CC2139">
        <w:rPr>
          <w:rFonts w:cstheme="minorHAnsi"/>
          <w:sz w:val="24"/>
          <w:szCs w:val="24"/>
        </w:rPr>
        <w:t xml:space="preserve">aptain, </w:t>
      </w:r>
      <w:r w:rsidR="00FD2222" w:rsidRPr="00FD2222">
        <w:rPr>
          <w:rFonts w:cstheme="minorHAnsi"/>
          <w:i/>
          <w:iCs/>
          <w:sz w:val="24"/>
          <w:szCs w:val="24"/>
        </w:rPr>
        <w:t>Elizabeth</w:t>
      </w:r>
      <w:r w:rsidR="00280269">
        <w:rPr>
          <w:rFonts w:cstheme="minorHAnsi"/>
          <w:sz w:val="24"/>
          <w:szCs w:val="24"/>
        </w:rPr>
        <w:t xml:space="preserve"> </w:t>
      </w:r>
      <w:r w:rsidR="00FD2222">
        <w:rPr>
          <w:rFonts w:cstheme="minorHAnsi"/>
          <w:sz w:val="24"/>
          <w:szCs w:val="24"/>
        </w:rPr>
        <w:t xml:space="preserve">broke up </w:t>
      </w:r>
      <w:r w:rsidR="00280269">
        <w:rPr>
          <w:rFonts w:cstheme="minorHAnsi"/>
          <w:sz w:val="24"/>
          <w:szCs w:val="24"/>
        </w:rPr>
        <w:t>in a storm just 50 yards from</w:t>
      </w:r>
      <w:r w:rsidR="00185A09">
        <w:rPr>
          <w:rFonts w:cstheme="minorHAnsi"/>
          <w:sz w:val="24"/>
          <w:szCs w:val="24"/>
        </w:rPr>
        <w:t xml:space="preserve"> the NY</w:t>
      </w:r>
      <w:r w:rsidR="00280269">
        <w:rPr>
          <w:rFonts w:cstheme="minorHAnsi"/>
          <w:sz w:val="24"/>
          <w:szCs w:val="24"/>
        </w:rPr>
        <w:t xml:space="preserve"> sho</w:t>
      </w:r>
      <w:r w:rsidR="00EF4D8C">
        <w:rPr>
          <w:rFonts w:cstheme="minorHAnsi"/>
          <w:sz w:val="24"/>
          <w:szCs w:val="24"/>
        </w:rPr>
        <w:t xml:space="preserve">re. </w:t>
      </w:r>
    </w:p>
    <w:p w14:paraId="0FDE5116" w14:textId="391072F6" w:rsidR="00A643A6" w:rsidRDefault="002E42C7" w:rsidP="00107574">
      <w:pPr>
        <w:autoSpaceDE w:val="0"/>
        <w:autoSpaceDN w:val="0"/>
        <w:adjustRightInd w:val="0"/>
        <w:spacing w:after="120" w:line="240" w:lineRule="auto"/>
        <w:rPr>
          <w:rFonts w:cstheme="minorHAnsi"/>
          <w:sz w:val="24"/>
          <w:szCs w:val="24"/>
        </w:rPr>
      </w:pPr>
      <w:r>
        <w:rPr>
          <w:rFonts w:cstheme="minorHAnsi"/>
          <w:sz w:val="24"/>
          <w:szCs w:val="24"/>
        </w:rPr>
        <w:t xml:space="preserve">The heart-broken </w:t>
      </w:r>
      <w:r w:rsidR="00EF4D8C">
        <w:rPr>
          <w:rFonts w:cstheme="minorHAnsi"/>
          <w:sz w:val="24"/>
          <w:szCs w:val="24"/>
        </w:rPr>
        <w:t xml:space="preserve">Thoreau found only a few </w:t>
      </w:r>
      <w:r w:rsidR="000E7851">
        <w:rPr>
          <w:rFonts w:cstheme="minorHAnsi"/>
          <w:sz w:val="24"/>
          <w:szCs w:val="24"/>
        </w:rPr>
        <w:t xml:space="preserve">of </w:t>
      </w:r>
      <w:r w:rsidR="00EF4D8C">
        <w:rPr>
          <w:rFonts w:cstheme="minorHAnsi"/>
          <w:sz w:val="24"/>
          <w:szCs w:val="24"/>
        </w:rPr>
        <w:t>Fuller</w:t>
      </w:r>
      <w:r w:rsidR="000E7851">
        <w:rPr>
          <w:rFonts w:cstheme="minorHAnsi"/>
          <w:sz w:val="24"/>
          <w:szCs w:val="24"/>
        </w:rPr>
        <w:t>’s</w:t>
      </w:r>
      <w:r w:rsidR="00BC2392">
        <w:rPr>
          <w:rFonts w:cstheme="minorHAnsi"/>
          <w:sz w:val="24"/>
          <w:szCs w:val="24"/>
        </w:rPr>
        <w:t xml:space="preserve"> empty trunks,</w:t>
      </w:r>
      <w:r w:rsidR="00EF4D8C">
        <w:rPr>
          <w:rFonts w:cstheme="minorHAnsi"/>
          <w:sz w:val="24"/>
          <w:szCs w:val="24"/>
        </w:rPr>
        <w:t xml:space="preserve"> artifacts</w:t>
      </w:r>
      <w:r w:rsidR="00BC2392">
        <w:rPr>
          <w:rFonts w:cstheme="minorHAnsi"/>
          <w:sz w:val="24"/>
          <w:szCs w:val="24"/>
        </w:rPr>
        <w:t>,</w:t>
      </w:r>
      <w:r w:rsidR="00EF4D8C">
        <w:rPr>
          <w:rFonts w:cstheme="minorHAnsi"/>
          <w:sz w:val="24"/>
          <w:szCs w:val="24"/>
        </w:rPr>
        <w:t xml:space="preserve"> </w:t>
      </w:r>
      <w:r w:rsidR="005D4576">
        <w:rPr>
          <w:rFonts w:cstheme="minorHAnsi"/>
          <w:sz w:val="24"/>
          <w:szCs w:val="24"/>
        </w:rPr>
        <w:t xml:space="preserve">and papers. Looters had picked the shore clean. </w:t>
      </w:r>
      <w:r w:rsidR="00586854">
        <w:rPr>
          <w:rFonts w:cstheme="minorHAnsi"/>
          <w:sz w:val="24"/>
          <w:szCs w:val="24"/>
        </w:rPr>
        <w:t>Thoreau’s description of his</w:t>
      </w:r>
      <w:r w:rsidR="00714B3D">
        <w:rPr>
          <w:rFonts w:cstheme="minorHAnsi"/>
          <w:sz w:val="24"/>
          <w:szCs w:val="24"/>
        </w:rPr>
        <w:t xml:space="preserve"> forlorn and melancholy</w:t>
      </w:r>
      <w:r w:rsidR="00586854">
        <w:rPr>
          <w:rFonts w:cstheme="minorHAnsi"/>
          <w:sz w:val="24"/>
          <w:szCs w:val="24"/>
        </w:rPr>
        <w:t xml:space="preserve"> search came to light </w:t>
      </w:r>
      <w:r w:rsidR="00F51E1F">
        <w:rPr>
          <w:rFonts w:cstheme="minorHAnsi"/>
          <w:sz w:val="24"/>
          <w:szCs w:val="24"/>
        </w:rPr>
        <w:t xml:space="preserve">only </w:t>
      </w:r>
      <w:r w:rsidR="00586854">
        <w:rPr>
          <w:rFonts w:cstheme="minorHAnsi"/>
          <w:sz w:val="24"/>
          <w:szCs w:val="24"/>
        </w:rPr>
        <w:t>in 2015</w:t>
      </w:r>
      <w:r w:rsidR="005F4906">
        <w:rPr>
          <w:rFonts w:cstheme="minorHAnsi"/>
          <w:sz w:val="24"/>
          <w:szCs w:val="24"/>
        </w:rPr>
        <w:t xml:space="preserve"> and</w:t>
      </w:r>
      <w:r w:rsidR="006C7EE7">
        <w:rPr>
          <w:rFonts w:cstheme="minorHAnsi"/>
          <w:sz w:val="24"/>
          <w:szCs w:val="24"/>
        </w:rPr>
        <w:t xml:space="preserve"> now</w:t>
      </w:r>
      <w:r w:rsidR="005F4906">
        <w:rPr>
          <w:rFonts w:cstheme="minorHAnsi"/>
          <w:sz w:val="24"/>
          <w:szCs w:val="24"/>
        </w:rPr>
        <w:t xml:space="preserve"> resides at Harvard</w:t>
      </w:r>
      <w:r w:rsidR="00586854">
        <w:rPr>
          <w:rFonts w:cstheme="minorHAnsi"/>
          <w:sz w:val="24"/>
          <w:szCs w:val="24"/>
        </w:rPr>
        <w:t>.</w:t>
      </w:r>
      <w:r w:rsidR="002C6291">
        <w:rPr>
          <w:rStyle w:val="FootnoteReference"/>
          <w:rFonts w:cstheme="minorHAnsi"/>
          <w:sz w:val="24"/>
          <w:szCs w:val="24"/>
        </w:rPr>
        <w:footnoteReference w:id="25"/>
      </w:r>
      <w:r w:rsidR="000E7851">
        <w:rPr>
          <w:rFonts w:cstheme="minorHAnsi"/>
          <w:sz w:val="24"/>
          <w:szCs w:val="24"/>
        </w:rPr>
        <w:t xml:space="preserve"> </w:t>
      </w:r>
      <w:r>
        <w:rPr>
          <w:rFonts w:cstheme="minorHAnsi"/>
          <w:sz w:val="24"/>
          <w:szCs w:val="24"/>
        </w:rPr>
        <w:t xml:space="preserve">Genevans of a historical </w:t>
      </w:r>
      <w:r w:rsidR="00F11D7F">
        <w:rPr>
          <w:rFonts w:cstheme="minorHAnsi"/>
          <w:sz w:val="24"/>
          <w:szCs w:val="24"/>
        </w:rPr>
        <w:t>bent will remember Margaret</w:t>
      </w:r>
      <w:r w:rsidR="00F54F56">
        <w:rPr>
          <w:rFonts w:cstheme="minorHAnsi"/>
          <w:sz w:val="24"/>
          <w:szCs w:val="24"/>
        </w:rPr>
        <w:t xml:space="preserve"> Fuller</w:t>
      </w:r>
      <w:r w:rsidR="00F11D7F">
        <w:rPr>
          <w:rFonts w:cstheme="minorHAnsi"/>
          <w:sz w:val="24"/>
          <w:szCs w:val="24"/>
        </w:rPr>
        <w:t xml:space="preserve"> and her brother Arthur </w:t>
      </w:r>
      <w:r w:rsidR="005E07F7">
        <w:rPr>
          <w:rFonts w:cstheme="minorHAnsi"/>
          <w:sz w:val="24"/>
          <w:szCs w:val="24"/>
        </w:rPr>
        <w:t>were</w:t>
      </w:r>
      <w:r w:rsidR="00F11D7F">
        <w:rPr>
          <w:rFonts w:cstheme="minorHAnsi"/>
          <w:sz w:val="24"/>
          <w:szCs w:val="24"/>
        </w:rPr>
        <w:t xml:space="preserve"> Geneva visitors </w:t>
      </w:r>
      <w:r w:rsidR="005C694C">
        <w:rPr>
          <w:rFonts w:cstheme="minorHAnsi"/>
          <w:sz w:val="24"/>
          <w:szCs w:val="24"/>
        </w:rPr>
        <w:t xml:space="preserve">in the 1840s, Arthur as a </w:t>
      </w:r>
      <w:r w:rsidR="00A55CC7">
        <w:rPr>
          <w:rFonts w:cstheme="minorHAnsi"/>
          <w:sz w:val="24"/>
          <w:szCs w:val="24"/>
        </w:rPr>
        <w:t>fellow</w:t>
      </w:r>
      <w:r w:rsidR="005C694C">
        <w:rPr>
          <w:rFonts w:cstheme="minorHAnsi"/>
          <w:sz w:val="24"/>
          <w:szCs w:val="24"/>
        </w:rPr>
        <w:t xml:space="preserve"> clergyman and friend </w:t>
      </w:r>
      <w:r w:rsidR="00C368C3">
        <w:rPr>
          <w:rFonts w:cstheme="minorHAnsi"/>
          <w:sz w:val="24"/>
          <w:szCs w:val="24"/>
        </w:rPr>
        <w:t>of</w:t>
      </w:r>
      <w:r w:rsidR="005C694C">
        <w:rPr>
          <w:rFonts w:cstheme="minorHAnsi"/>
          <w:sz w:val="24"/>
          <w:szCs w:val="24"/>
        </w:rPr>
        <w:t xml:space="preserve"> </w:t>
      </w:r>
      <w:r w:rsidR="008A2E76">
        <w:rPr>
          <w:rFonts w:cstheme="minorHAnsi"/>
          <w:sz w:val="24"/>
          <w:szCs w:val="24"/>
        </w:rPr>
        <w:t>Augustus Conant.</w:t>
      </w:r>
      <w:r w:rsidR="004A412E">
        <w:rPr>
          <w:rFonts w:cstheme="minorHAnsi"/>
          <w:sz w:val="24"/>
          <w:szCs w:val="24"/>
        </w:rPr>
        <w:t xml:space="preserve"> </w:t>
      </w:r>
      <w:r w:rsidR="00352630">
        <w:rPr>
          <w:rFonts w:cstheme="minorHAnsi"/>
          <w:sz w:val="24"/>
          <w:szCs w:val="24"/>
        </w:rPr>
        <w:t xml:space="preserve">Both </w:t>
      </w:r>
      <w:r w:rsidR="008E62AA">
        <w:rPr>
          <w:rFonts w:cstheme="minorHAnsi"/>
          <w:sz w:val="24"/>
          <w:szCs w:val="24"/>
        </w:rPr>
        <w:t xml:space="preserve">of those </w:t>
      </w:r>
      <w:r w:rsidR="00352630">
        <w:rPr>
          <w:rFonts w:cstheme="minorHAnsi"/>
          <w:sz w:val="24"/>
          <w:szCs w:val="24"/>
        </w:rPr>
        <w:t xml:space="preserve">men </w:t>
      </w:r>
      <w:r w:rsidR="00801945">
        <w:rPr>
          <w:rFonts w:cstheme="minorHAnsi"/>
          <w:sz w:val="24"/>
          <w:szCs w:val="24"/>
        </w:rPr>
        <w:t>also studied</w:t>
      </w:r>
      <w:r w:rsidR="00352630">
        <w:rPr>
          <w:rFonts w:cstheme="minorHAnsi"/>
          <w:sz w:val="24"/>
          <w:szCs w:val="24"/>
        </w:rPr>
        <w:t xml:space="preserve"> </w:t>
      </w:r>
      <w:r w:rsidR="008F0C67">
        <w:rPr>
          <w:rFonts w:cstheme="minorHAnsi"/>
          <w:sz w:val="24"/>
          <w:szCs w:val="24"/>
        </w:rPr>
        <w:t>at</w:t>
      </w:r>
      <w:r w:rsidR="00352630">
        <w:rPr>
          <w:rFonts w:cstheme="minorHAnsi"/>
          <w:sz w:val="24"/>
          <w:szCs w:val="24"/>
        </w:rPr>
        <w:t xml:space="preserve"> Harvard. </w:t>
      </w:r>
    </w:p>
    <w:p w14:paraId="4FCE2276" w14:textId="225CC014" w:rsidR="00E22556" w:rsidRDefault="00B10F33" w:rsidP="00107574">
      <w:pPr>
        <w:autoSpaceDE w:val="0"/>
        <w:autoSpaceDN w:val="0"/>
        <w:adjustRightInd w:val="0"/>
        <w:spacing w:after="120" w:line="240" w:lineRule="auto"/>
        <w:rPr>
          <w:noProof/>
        </w:rPr>
      </w:pPr>
      <w:r>
        <w:rPr>
          <w:noProof/>
        </w:rPr>
        <w:lastRenderedPageBreak/>
        <mc:AlternateContent>
          <mc:Choice Requires="wps">
            <w:drawing>
              <wp:anchor distT="0" distB="0" distL="114300" distR="114300" simplePos="0" relativeHeight="251680796" behindDoc="0" locked="0" layoutInCell="1" allowOverlap="1" wp14:anchorId="56DC60FB" wp14:editId="7F0BA6B0">
                <wp:simplePos x="0" y="0"/>
                <wp:positionH relativeFrom="column">
                  <wp:posOffset>990600</wp:posOffset>
                </wp:positionH>
                <wp:positionV relativeFrom="paragraph">
                  <wp:posOffset>5670550</wp:posOffset>
                </wp:positionV>
                <wp:extent cx="3961130" cy="307975"/>
                <wp:effectExtent l="0" t="0" r="1270" b="0"/>
                <wp:wrapTopAndBottom/>
                <wp:docPr id="6" name="Text Box 6"/>
                <wp:cNvGraphicFramePr/>
                <a:graphic xmlns:a="http://schemas.openxmlformats.org/drawingml/2006/main">
                  <a:graphicData uri="http://schemas.microsoft.com/office/word/2010/wordprocessingShape">
                    <wps:wsp>
                      <wps:cNvSpPr txBox="1"/>
                      <wps:spPr>
                        <a:xfrm>
                          <a:off x="0" y="0"/>
                          <a:ext cx="3961130" cy="307975"/>
                        </a:xfrm>
                        <a:prstGeom prst="rect">
                          <a:avLst/>
                        </a:prstGeom>
                        <a:solidFill>
                          <a:prstClr val="white"/>
                        </a:solidFill>
                        <a:ln>
                          <a:noFill/>
                        </a:ln>
                      </wps:spPr>
                      <wps:txbx>
                        <w:txbxContent>
                          <w:p w14:paraId="6AE91F28" w14:textId="327F9A3D" w:rsidR="005D34F8" w:rsidRPr="0036026C" w:rsidRDefault="005D34F8" w:rsidP="00B10F33">
                            <w:pPr>
                              <w:pStyle w:val="Caption"/>
                              <w:jc w:val="center"/>
                              <w:rPr>
                                <w:noProof/>
                                <w:color w:val="auto"/>
                                <w:sz w:val="20"/>
                                <w:szCs w:val="20"/>
                              </w:rPr>
                            </w:pPr>
                            <w:r w:rsidRPr="0036026C">
                              <w:rPr>
                                <w:i w:val="0"/>
                                <w:iCs w:val="0"/>
                                <w:color w:val="auto"/>
                                <w:sz w:val="20"/>
                                <w:szCs w:val="20"/>
                              </w:rPr>
                              <w:t xml:space="preserve">Portrait of John "Osawatomie" Brown after page 302 of </w:t>
                            </w:r>
                            <w:r w:rsidRPr="0036026C">
                              <w:rPr>
                                <w:color w:val="auto"/>
                                <w:sz w:val="20"/>
                                <w:szCs w:val="20"/>
                              </w:rPr>
                              <w:t>The Humphreys Family of America</w:t>
                            </w:r>
                            <w:r w:rsidR="00B10F33" w:rsidRPr="0036026C">
                              <w:rPr>
                                <w:color w:val="auto"/>
                                <w:sz w:val="20"/>
                                <w:szCs w:val="20"/>
                              </w:rPr>
                              <w:t>, 1883.</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6DC60FB" id="Text Box 6" o:spid="_x0000_s1027" type="#_x0000_t202" style="position:absolute;margin-left:78pt;margin-top:446.5pt;width:311.9pt;height:24.25pt;z-index:2516807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" stroked="f">
                <v:textbox inset="0,0,0,0">
                  <w:txbxContent>
                    <w:p w14:paraId="6AE91F28" w14:textId="327F9A3D" w:rsidR="005D34F8" w:rsidRPr="0036026C" w:rsidRDefault="005D34F8" w:rsidP="00B10F33">
                      <w:pPr>
                        <w:pStyle w:val="Caption"/>
                        <w:jc w:val="center"/>
                        <w:rPr>
                          <w:noProof/>
                          <w:color w:val="auto"/>
                          <w:sz w:val="20"/>
                          <w:szCs w:val="20"/>
                        </w:rPr>
                      </w:pPr>
                      <w:r w:rsidRPr="0036026C">
                        <w:rPr>
                          <w:i w:val="0"/>
                          <w:iCs w:val="0"/>
                          <w:color w:val="auto"/>
                          <w:sz w:val="20"/>
                          <w:szCs w:val="20"/>
                        </w:rPr>
                        <w:t xml:space="preserve">Portrait of John "Osawatomie" Brown after page 302 of </w:t>
                      </w:r>
                      <w:r w:rsidRPr="0036026C">
                        <w:rPr>
                          <w:color w:val="auto"/>
                          <w:sz w:val="20"/>
                          <w:szCs w:val="20"/>
                        </w:rPr>
                        <w:t>The Humphreys Family of America</w:t>
                      </w:r>
                      <w:r w:rsidR="00B10F33" w:rsidRPr="0036026C">
                        <w:rPr>
                          <w:color w:val="auto"/>
                          <w:sz w:val="20"/>
                          <w:szCs w:val="20"/>
                        </w:rPr>
                        <w:t>, 1883.</w:t>
                      </w:r>
                    </w:p>
                  </w:txbxContent>
                </v:textbox>
                <w10:wrap type="topAndBottom"/>
              </v:shape>
            </w:pict>
          </mc:Fallback>
        </mc:AlternateContent>
      </w:r>
    </w:p>
    <w:p w14:paraId="1D68013C" w14:textId="6937F271" w:rsidR="00271FDC" w:rsidRDefault="00E22556" w:rsidP="00107574">
      <w:pPr>
        <w:autoSpaceDE w:val="0"/>
        <w:autoSpaceDN w:val="0"/>
        <w:adjustRightInd w:val="0"/>
        <w:spacing w:after="120" w:line="240" w:lineRule="auto"/>
        <w:rPr>
          <w:rFonts w:cstheme="minorHAnsi"/>
          <w:sz w:val="24"/>
          <w:szCs w:val="24"/>
        </w:rPr>
      </w:pPr>
      <w:r>
        <w:rPr>
          <w:noProof/>
        </w:rPr>
        <w:drawing>
          <wp:anchor distT="0" distB="0" distL="114300" distR="114300" simplePos="0" relativeHeight="251678748" behindDoc="1" locked="0" layoutInCell="1" allowOverlap="1" wp14:anchorId="3F28FFDA" wp14:editId="608A98F2">
            <wp:simplePos x="0" y="0"/>
            <wp:positionH relativeFrom="margin">
              <wp:align>center</wp:align>
            </wp:positionH>
            <wp:positionV relativeFrom="paragraph">
              <wp:posOffset>0</wp:posOffset>
            </wp:positionV>
            <wp:extent cx="3961130" cy="5365750"/>
            <wp:effectExtent l="0" t="0" r="1270" b="6350"/>
            <wp:wrapTopAndBottom/>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cstate="print">
                      <a:extLst>
                        <a:ext uri="{28A0092B-C50C-407E-A947-70E740481C1C}">
                          <a14:useLocalDpi xmlns:a14="http://schemas.microsoft.com/office/drawing/2010/main" val="0"/>
                        </a:ext>
                      </a:extLst>
                    </a:blip>
                    <a:srcRect b="2873"/>
                    <a:stretch/>
                  </pic:blipFill>
                  <pic:spPr bwMode="auto">
                    <a:xfrm>
                      <a:off x="0" y="0"/>
                      <a:ext cx="3961130" cy="53657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0DDC455" w14:textId="077EF5A8" w:rsidR="00F83F05" w:rsidRDefault="00AD421B" w:rsidP="00107574">
      <w:pPr>
        <w:autoSpaceDE w:val="0"/>
        <w:autoSpaceDN w:val="0"/>
        <w:adjustRightInd w:val="0"/>
        <w:spacing w:after="120" w:line="240" w:lineRule="auto"/>
        <w:rPr>
          <w:rFonts w:cstheme="minorHAnsi"/>
          <w:sz w:val="24"/>
          <w:szCs w:val="24"/>
        </w:rPr>
      </w:pPr>
      <w:r>
        <w:rPr>
          <w:rFonts w:cstheme="minorHAnsi"/>
          <w:sz w:val="24"/>
          <w:szCs w:val="24"/>
        </w:rPr>
        <w:t xml:space="preserve">Fickle fate </w:t>
      </w:r>
      <w:r w:rsidR="00497E16">
        <w:rPr>
          <w:rFonts w:cstheme="minorHAnsi"/>
          <w:sz w:val="24"/>
          <w:szCs w:val="24"/>
        </w:rPr>
        <w:t>tossed</w:t>
      </w:r>
      <w:r w:rsidR="00EB0948">
        <w:rPr>
          <w:rFonts w:cstheme="minorHAnsi"/>
          <w:sz w:val="24"/>
          <w:szCs w:val="24"/>
        </w:rPr>
        <w:t xml:space="preserve"> the</w:t>
      </w:r>
      <w:r w:rsidR="0015765A">
        <w:rPr>
          <w:rFonts w:cstheme="minorHAnsi"/>
          <w:sz w:val="24"/>
          <w:szCs w:val="24"/>
        </w:rPr>
        <w:t xml:space="preserve"> </w:t>
      </w:r>
      <w:r w:rsidR="009B15BC">
        <w:rPr>
          <w:rFonts w:cstheme="minorHAnsi"/>
          <w:sz w:val="24"/>
          <w:szCs w:val="24"/>
        </w:rPr>
        <w:t>complex</w:t>
      </w:r>
      <w:r w:rsidR="00AD4699">
        <w:rPr>
          <w:rFonts w:cstheme="minorHAnsi"/>
          <w:sz w:val="24"/>
          <w:szCs w:val="24"/>
        </w:rPr>
        <w:t>, flawed,</w:t>
      </w:r>
      <w:r w:rsidR="009B15BC">
        <w:rPr>
          <w:rFonts w:cstheme="minorHAnsi"/>
          <w:sz w:val="24"/>
          <w:szCs w:val="24"/>
        </w:rPr>
        <w:t xml:space="preserve"> </w:t>
      </w:r>
      <w:r w:rsidR="00A643A6">
        <w:rPr>
          <w:rFonts w:cstheme="minorHAnsi"/>
          <w:sz w:val="24"/>
          <w:szCs w:val="24"/>
        </w:rPr>
        <w:t>yet</w:t>
      </w:r>
      <w:r w:rsidR="00EB0948">
        <w:rPr>
          <w:rFonts w:cstheme="minorHAnsi"/>
          <w:sz w:val="24"/>
          <w:szCs w:val="24"/>
        </w:rPr>
        <w:t xml:space="preserve"> </w:t>
      </w:r>
      <w:r w:rsidR="00D63064">
        <w:rPr>
          <w:rFonts w:cstheme="minorHAnsi"/>
          <w:sz w:val="24"/>
          <w:szCs w:val="24"/>
        </w:rPr>
        <w:t xml:space="preserve">heroic </w:t>
      </w:r>
      <w:r w:rsidR="00C114BC">
        <w:rPr>
          <w:rFonts w:cstheme="minorHAnsi"/>
          <w:sz w:val="24"/>
          <w:szCs w:val="24"/>
        </w:rPr>
        <w:t>John</w:t>
      </w:r>
      <w:r w:rsidR="00EB0948">
        <w:rPr>
          <w:rFonts w:cstheme="minorHAnsi"/>
          <w:sz w:val="24"/>
          <w:szCs w:val="24"/>
        </w:rPr>
        <w:t xml:space="preserve"> King into the ash </w:t>
      </w:r>
      <w:r w:rsidR="00476EF7">
        <w:rPr>
          <w:rFonts w:cstheme="minorHAnsi"/>
          <w:sz w:val="24"/>
          <w:szCs w:val="24"/>
        </w:rPr>
        <w:t>bin of history.</w:t>
      </w:r>
      <w:r w:rsidR="00301994">
        <w:rPr>
          <w:rFonts w:cstheme="minorHAnsi"/>
          <w:sz w:val="24"/>
          <w:szCs w:val="24"/>
        </w:rPr>
        <w:t xml:space="preserve"> The author ho</w:t>
      </w:r>
      <w:r w:rsidR="00677D41">
        <w:rPr>
          <w:rFonts w:cstheme="minorHAnsi"/>
          <w:sz w:val="24"/>
          <w:szCs w:val="24"/>
        </w:rPr>
        <w:t xml:space="preserve">pes to </w:t>
      </w:r>
      <w:r w:rsidR="00086293">
        <w:rPr>
          <w:rFonts w:cstheme="minorHAnsi"/>
          <w:sz w:val="24"/>
          <w:szCs w:val="24"/>
        </w:rPr>
        <w:t>partially</w:t>
      </w:r>
      <w:r w:rsidR="00520118">
        <w:rPr>
          <w:rFonts w:cstheme="minorHAnsi"/>
          <w:sz w:val="24"/>
          <w:szCs w:val="24"/>
        </w:rPr>
        <w:t xml:space="preserve"> </w:t>
      </w:r>
      <w:r w:rsidR="00677D41">
        <w:rPr>
          <w:rFonts w:cstheme="minorHAnsi"/>
          <w:sz w:val="24"/>
          <w:szCs w:val="24"/>
        </w:rPr>
        <w:t>atone</w:t>
      </w:r>
      <w:r w:rsidR="004C1EF7">
        <w:rPr>
          <w:rFonts w:cstheme="minorHAnsi"/>
          <w:sz w:val="24"/>
          <w:szCs w:val="24"/>
        </w:rPr>
        <w:t xml:space="preserve"> here</w:t>
      </w:r>
      <w:r w:rsidR="00677D41">
        <w:rPr>
          <w:rFonts w:cstheme="minorHAnsi"/>
          <w:sz w:val="24"/>
          <w:szCs w:val="24"/>
        </w:rPr>
        <w:t xml:space="preserve"> for </w:t>
      </w:r>
      <w:r w:rsidR="00C27041">
        <w:rPr>
          <w:rFonts w:cstheme="minorHAnsi"/>
          <w:sz w:val="24"/>
          <w:szCs w:val="24"/>
        </w:rPr>
        <w:t>this</w:t>
      </w:r>
      <w:r w:rsidR="00677D41">
        <w:rPr>
          <w:rFonts w:cstheme="minorHAnsi"/>
          <w:sz w:val="24"/>
          <w:szCs w:val="24"/>
        </w:rPr>
        <w:t xml:space="preserve"> oversight</w:t>
      </w:r>
      <w:r w:rsidR="004E4757">
        <w:rPr>
          <w:rFonts w:cstheme="minorHAnsi"/>
          <w:sz w:val="24"/>
          <w:szCs w:val="24"/>
        </w:rPr>
        <w:t xml:space="preserve"> b</w:t>
      </w:r>
      <w:r w:rsidR="009730C7">
        <w:rPr>
          <w:rFonts w:cstheme="minorHAnsi"/>
          <w:sz w:val="24"/>
          <w:szCs w:val="24"/>
        </w:rPr>
        <w:t xml:space="preserve">y resetting </w:t>
      </w:r>
      <w:r w:rsidR="00B47B6B">
        <w:rPr>
          <w:rFonts w:cstheme="minorHAnsi"/>
          <w:sz w:val="24"/>
          <w:szCs w:val="24"/>
        </w:rPr>
        <w:t>history’s</w:t>
      </w:r>
      <w:r w:rsidR="009730C7">
        <w:rPr>
          <w:rFonts w:cstheme="minorHAnsi"/>
          <w:sz w:val="24"/>
          <w:szCs w:val="24"/>
        </w:rPr>
        <w:t xml:space="preserve"> clock</w:t>
      </w:r>
      <w:r w:rsidR="00B47B6B">
        <w:rPr>
          <w:rFonts w:cstheme="minorHAnsi"/>
          <w:sz w:val="24"/>
          <w:szCs w:val="24"/>
        </w:rPr>
        <w:t xml:space="preserve"> </w:t>
      </w:r>
      <w:r w:rsidR="009730C7">
        <w:rPr>
          <w:rFonts w:cstheme="minorHAnsi"/>
          <w:sz w:val="24"/>
          <w:szCs w:val="24"/>
        </w:rPr>
        <w:t xml:space="preserve">back </w:t>
      </w:r>
      <w:r w:rsidR="00CE5B39">
        <w:rPr>
          <w:rFonts w:cstheme="minorHAnsi"/>
          <w:sz w:val="24"/>
          <w:szCs w:val="24"/>
        </w:rPr>
        <w:t>for a</w:t>
      </w:r>
      <w:r w:rsidR="00F81339">
        <w:rPr>
          <w:rFonts w:cstheme="minorHAnsi"/>
          <w:sz w:val="24"/>
          <w:szCs w:val="24"/>
        </w:rPr>
        <w:t xml:space="preserve"> few</w:t>
      </w:r>
      <w:r w:rsidR="009730C7">
        <w:rPr>
          <w:rFonts w:cstheme="minorHAnsi"/>
          <w:sz w:val="24"/>
          <w:szCs w:val="24"/>
        </w:rPr>
        <w:t xml:space="preserve"> second</w:t>
      </w:r>
      <w:r w:rsidR="00F81339">
        <w:rPr>
          <w:rFonts w:cstheme="minorHAnsi"/>
          <w:sz w:val="24"/>
          <w:szCs w:val="24"/>
        </w:rPr>
        <w:t xml:space="preserve">s </w:t>
      </w:r>
      <w:proofErr w:type="gramStart"/>
      <w:r w:rsidR="00F81339">
        <w:rPr>
          <w:rFonts w:cstheme="minorHAnsi"/>
          <w:sz w:val="24"/>
          <w:szCs w:val="24"/>
        </w:rPr>
        <w:t>in order</w:t>
      </w:r>
      <w:r w:rsidR="00132CFD">
        <w:rPr>
          <w:rFonts w:cstheme="minorHAnsi"/>
          <w:sz w:val="24"/>
          <w:szCs w:val="24"/>
        </w:rPr>
        <w:t xml:space="preserve"> to</w:t>
      </w:r>
      <w:proofErr w:type="gramEnd"/>
      <w:r w:rsidR="00132CFD">
        <w:rPr>
          <w:rFonts w:cstheme="minorHAnsi"/>
          <w:sz w:val="24"/>
          <w:szCs w:val="24"/>
        </w:rPr>
        <w:t xml:space="preserve"> replay </w:t>
      </w:r>
      <w:r w:rsidR="00BF246B">
        <w:rPr>
          <w:rFonts w:cstheme="minorHAnsi"/>
          <w:sz w:val="24"/>
          <w:szCs w:val="24"/>
        </w:rPr>
        <w:t>a</w:t>
      </w:r>
      <w:r w:rsidR="00507993">
        <w:rPr>
          <w:rFonts w:cstheme="minorHAnsi"/>
          <w:sz w:val="24"/>
          <w:szCs w:val="24"/>
        </w:rPr>
        <w:t xml:space="preserve"> </w:t>
      </w:r>
      <w:r w:rsidR="000058FA">
        <w:rPr>
          <w:rFonts w:cstheme="minorHAnsi"/>
          <w:sz w:val="24"/>
          <w:szCs w:val="24"/>
        </w:rPr>
        <w:t xml:space="preserve">meager </w:t>
      </w:r>
      <w:r w:rsidR="008E21AA">
        <w:rPr>
          <w:rFonts w:cstheme="minorHAnsi"/>
          <w:sz w:val="24"/>
          <w:szCs w:val="24"/>
        </w:rPr>
        <w:t xml:space="preserve">glimpse of </w:t>
      </w:r>
      <w:r w:rsidR="00132CFD">
        <w:rPr>
          <w:rFonts w:cstheme="minorHAnsi"/>
          <w:sz w:val="24"/>
          <w:szCs w:val="24"/>
        </w:rPr>
        <w:t>his life.</w:t>
      </w:r>
    </w:p>
    <w:p w14:paraId="67A97518" w14:textId="5356DAC7" w:rsidR="0020077F" w:rsidRDefault="0020077F" w:rsidP="00107574">
      <w:pPr>
        <w:autoSpaceDE w:val="0"/>
        <w:autoSpaceDN w:val="0"/>
        <w:adjustRightInd w:val="0"/>
        <w:spacing w:after="120" w:line="240" w:lineRule="auto"/>
        <w:rPr>
          <w:rFonts w:cstheme="minorHAnsi"/>
          <w:sz w:val="24"/>
          <w:szCs w:val="24"/>
        </w:rPr>
      </w:pPr>
    </w:p>
    <w:p w14:paraId="142614AE" w14:textId="50F2D62F" w:rsidR="00B3333B" w:rsidRDefault="00B3333B" w:rsidP="00C27C9A">
      <w:pPr>
        <w:keepLines/>
        <w:spacing w:after="80" w:line="240" w:lineRule="auto"/>
        <w:rPr>
          <w:rFonts w:cstheme="minorHAnsi"/>
          <w:noProof/>
          <w:sz w:val="24"/>
          <w:szCs w:val="24"/>
        </w:rPr>
      </w:pPr>
    </w:p>
    <w:p w14:paraId="232D2801" w14:textId="0B4A28D0" w:rsidR="00E83805" w:rsidRDefault="00E83805" w:rsidP="00575C4E">
      <w:pPr>
        <w:spacing w:after="80" w:line="240" w:lineRule="auto"/>
        <w:rPr>
          <w:rFonts w:cstheme="minorHAnsi"/>
          <w:sz w:val="24"/>
          <w:szCs w:val="24"/>
        </w:rPr>
      </w:pPr>
      <w:r>
        <w:rPr>
          <w:rFonts w:cstheme="minorHAnsi"/>
          <w:sz w:val="24"/>
          <w:szCs w:val="24"/>
        </w:rPr>
        <w:br w:type="page"/>
      </w:r>
    </w:p>
    <w:p w14:paraId="0AE93116" w14:textId="3DEA9940" w:rsidR="008D76CB" w:rsidRDefault="000C2F5F" w:rsidP="00B96B21">
      <w:pPr>
        <w:widowControl w:val="0"/>
        <w:spacing w:after="0" w:line="240" w:lineRule="auto"/>
        <w:jc w:val="center"/>
        <w:rPr>
          <w:rFonts w:cstheme="minorHAnsi"/>
          <w:b/>
          <w:bCs/>
          <w:i/>
          <w:iCs/>
          <w:sz w:val="32"/>
          <w:szCs w:val="32"/>
        </w:rPr>
      </w:pPr>
      <w:r>
        <w:rPr>
          <w:rFonts w:cstheme="minorHAnsi"/>
          <w:sz w:val="24"/>
          <w:szCs w:val="24"/>
        </w:rPr>
        <w:lastRenderedPageBreak/>
        <w:t xml:space="preserve"> </w:t>
      </w:r>
      <w:r w:rsidR="008A4B7C" w:rsidRPr="00CF348A">
        <w:rPr>
          <w:rFonts w:cstheme="minorHAnsi"/>
          <w:b/>
          <w:bCs/>
          <w:sz w:val="32"/>
          <w:szCs w:val="32"/>
        </w:rPr>
        <w:t xml:space="preserve">Chapter </w:t>
      </w:r>
      <w:r w:rsidR="005E3059" w:rsidRPr="00CF348A">
        <w:rPr>
          <w:rFonts w:cstheme="minorHAnsi"/>
          <w:b/>
          <w:bCs/>
          <w:sz w:val="32"/>
          <w:szCs w:val="32"/>
        </w:rPr>
        <w:t>I:</w:t>
      </w:r>
      <w:r w:rsidR="005E3059" w:rsidRPr="00CF348A">
        <w:rPr>
          <w:rFonts w:cstheme="minorHAnsi"/>
          <w:b/>
          <w:bCs/>
          <w:i/>
          <w:iCs/>
          <w:sz w:val="32"/>
          <w:szCs w:val="32"/>
        </w:rPr>
        <w:t xml:space="preserve"> </w:t>
      </w:r>
      <w:r w:rsidR="008D76CB" w:rsidRPr="00CF348A">
        <w:rPr>
          <w:rFonts w:cstheme="minorHAnsi"/>
          <w:b/>
          <w:bCs/>
          <w:i/>
          <w:iCs/>
          <w:sz w:val="32"/>
          <w:szCs w:val="32"/>
        </w:rPr>
        <w:t>The War at Home</w:t>
      </w:r>
    </w:p>
    <w:p w14:paraId="20D0CDFE" w14:textId="77777777" w:rsidR="00420EA1" w:rsidRDefault="00420EA1" w:rsidP="00687AFC">
      <w:pPr>
        <w:widowControl w:val="0"/>
        <w:spacing w:after="0" w:line="240" w:lineRule="auto"/>
        <w:rPr>
          <w:rFonts w:cstheme="minorHAnsi"/>
          <w:i/>
          <w:iCs/>
          <w:sz w:val="28"/>
          <w:szCs w:val="28"/>
        </w:rPr>
      </w:pPr>
    </w:p>
    <w:p w14:paraId="6C05FF0B" w14:textId="0D5DCA90" w:rsidR="004C2233" w:rsidRPr="000B13BA" w:rsidRDefault="002153BF" w:rsidP="00687AFC">
      <w:pPr>
        <w:widowControl w:val="0"/>
        <w:spacing w:after="0" w:line="240" w:lineRule="auto"/>
        <w:rPr>
          <w:rFonts w:cstheme="minorHAnsi"/>
          <w:i/>
          <w:iCs/>
          <w:sz w:val="28"/>
          <w:szCs w:val="28"/>
          <w:u w:val="single"/>
        </w:rPr>
      </w:pPr>
      <w:r w:rsidRPr="000B13BA">
        <w:rPr>
          <w:rFonts w:cstheme="minorHAnsi"/>
          <w:i/>
          <w:iCs/>
          <w:sz w:val="28"/>
          <w:szCs w:val="28"/>
          <w:u w:val="single"/>
        </w:rPr>
        <w:t>“</w:t>
      </w:r>
      <w:r w:rsidR="004C2233" w:rsidRPr="000B13BA">
        <w:rPr>
          <w:rFonts w:cstheme="minorHAnsi"/>
          <w:i/>
          <w:iCs/>
          <w:sz w:val="28"/>
          <w:szCs w:val="28"/>
          <w:u w:val="single"/>
        </w:rPr>
        <w:t xml:space="preserve">The </w:t>
      </w:r>
      <w:r w:rsidRPr="000B13BA">
        <w:rPr>
          <w:rFonts w:cstheme="minorHAnsi"/>
          <w:i/>
          <w:iCs/>
          <w:sz w:val="28"/>
          <w:szCs w:val="28"/>
          <w:u w:val="single"/>
        </w:rPr>
        <w:t>Collision”</w:t>
      </w:r>
      <w:r w:rsidR="004C2233" w:rsidRPr="000B13BA">
        <w:rPr>
          <w:rFonts w:cstheme="minorHAnsi"/>
          <w:i/>
          <w:iCs/>
          <w:sz w:val="28"/>
          <w:szCs w:val="28"/>
          <w:u w:val="single"/>
        </w:rPr>
        <w:t xml:space="preserve"> </w:t>
      </w:r>
      <w:r w:rsidR="00B96B21" w:rsidRPr="000B13BA">
        <w:rPr>
          <w:rFonts w:cstheme="minorHAnsi"/>
          <w:i/>
          <w:iCs/>
          <w:sz w:val="28"/>
          <w:szCs w:val="28"/>
          <w:u w:val="single"/>
        </w:rPr>
        <w:t xml:space="preserve">as </w:t>
      </w:r>
      <w:r w:rsidR="001E0034" w:rsidRPr="000B13BA">
        <w:rPr>
          <w:rFonts w:cstheme="minorHAnsi"/>
          <w:i/>
          <w:iCs/>
          <w:sz w:val="28"/>
          <w:szCs w:val="28"/>
          <w:u w:val="single"/>
        </w:rPr>
        <w:t>Reported</w:t>
      </w:r>
      <w:r w:rsidR="00B96B21" w:rsidRPr="000B13BA">
        <w:rPr>
          <w:rFonts w:cstheme="minorHAnsi"/>
          <w:i/>
          <w:iCs/>
          <w:sz w:val="28"/>
          <w:szCs w:val="28"/>
          <w:u w:val="single"/>
        </w:rPr>
        <w:t xml:space="preserve"> Locally</w:t>
      </w:r>
    </w:p>
    <w:p w14:paraId="2FD67F45" w14:textId="77777777" w:rsidR="00283530" w:rsidRPr="00B96B21" w:rsidRDefault="00283530" w:rsidP="00687AFC">
      <w:pPr>
        <w:widowControl w:val="0"/>
        <w:spacing w:after="0" w:line="240" w:lineRule="auto"/>
        <w:rPr>
          <w:rFonts w:cstheme="minorHAnsi"/>
          <w:i/>
          <w:iCs/>
          <w:sz w:val="28"/>
          <w:szCs w:val="28"/>
        </w:rPr>
      </w:pPr>
    </w:p>
    <w:p w14:paraId="197FE418" w14:textId="28805F1B" w:rsidR="008D76CB" w:rsidRDefault="008D76CB" w:rsidP="00785549">
      <w:pPr>
        <w:widowControl w:val="0"/>
        <w:spacing w:after="120" w:line="240" w:lineRule="auto"/>
        <w:rPr>
          <w:sz w:val="24"/>
          <w:szCs w:val="24"/>
        </w:rPr>
      </w:pPr>
      <w:r>
        <w:rPr>
          <w:sz w:val="24"/>
          <w:szCs w:val="24"/>
        </w:rPr>
        <w:t>Histor</w:t>
      </w:r>
      <w:r w:rsidR="00C20B11">
        <w:rPr>
          <w:sz w:val="24"/>
          <w:szCs w:val="24"/>
        </w:rPr>
        <w:t>y</w:t>
      </w:r>
      <w:r>
        <w:rPr>
          <w:sz w:val="24"/>
          <w:szCs w:val="24"/>
        </w:rPr>
        <w:t xml:space="preserve"> writers </w:t>
      </w:r>
      <w:r w:rsidR="00D50FF8">
        <w:rPr>
          <w:sz w:val="24"/>
          <w:szCs w:val="24"/>
        </w:rPr>
        <w:t>non-</w:t>
      </w:r>
      <w:r w:rsidR="005A265A">
        <w:rPr>
          <w:sz w:val="24"/>
          <w:szCs w:val="24"/>
        </w:rPr>
        <w:t>randomly</w:t>
      </w:r>
      <w:r>
        <w:rPr>
          <w:sz w:val="24"/>
          <w:szCs w:val="24"/>
        </w:rPr>
        <w:t xml:space="preserve"> select anecdotes to include and those to omit. Not surprisingly, the Joslyn</w:t>
      </w:r>
      <w:r w:rsidR="00021602">
        <w:rPr>
          <w:sz w:val="24"/>
          <w:szCs w:val="24"/>
        </w:rPr>
        <w:t xml:space="preserve"> brother</w:t>
      </w:r>
      <w:r w:rsidR="00FE3B73">
        <w:rPr>
          <w:sz w:val="24"/>
          <w:szCs w:val="24"/>
        </w:rPr>
        <w:t xml:space="preserve">s’ </w:t>
      </w:r>
      <w:r w:rsidR="00385C0A">
        <w:rPr>
          <w:sz w:val="24"/>
          <w:szCs w:val="24"/>
        </w:rPr>
        <w:t xml:space="preserve">Kane County </w:t>
      </w:r>
      <w:r w:rsidR="002D28B4">
        <w:rPr>
          <w:sz w:val="24"/>
          <w:szCs w:val="24"/>
        </w:rPr>
        <w:t>history</w:t>
      </w:r>
      <w:r>
        <w:rPr>
          <w:sz w:val="24"/>
          <w:szCs w:val="24"/>
        </w:rPr>
        <w:t xml:space="preserve"> d</w:t>
      </w:r>
      <w:r w:rsidR="00196237">
        <w:rPr>
          <w:sz w:val="24"/>
          <w:szCs w:val="24"/>
        </w:rPr>
        <w:t>oes</w:t>
      </w:r>
      <w:r>
        <w:rPr>
          <w:sz w:val="24"/>
          <w:szCs w:val="24"/>
        </w:rPr>
        <w:t xml:space="preserve"> not mention “The War at Home” of 23 April 1861.</w:t>
      </w:r>
      <w:r w:rsidR="00BF3029">
        <w:rPr>
          <w:rStyle w:val="FootnoteReference"/>
          <w:sz w:val="24"/>
          <w:szCs w:val="24"/>
        </w:rPr>
        <w:footnoteReference w:id="26"/>
      </w:r>
      <w:r>
        <w:rPr>
          <w:sz w:val="24"/>
          <w:szCs w:val="24"/>
        </w:rPr>
        <w:t xml:space="preserve"> Their father </w:t>
      </w:r>
      <w:r w:rsidR="003D3A2A">
        <w:rPr>
          <w:sz w:val="24"/>
          <w:szCs w:val="24"/>
        </w:rPr>
        <w:t xml:space="preserve">Edward Swain Joslyn </w:t>
      </w:r>
      <w:r w:rsidR="00687AFC">
        <w:rPr>
          <w:sz w:val="24"/>
          <w:szCs w:val="24"/>
        </w:rPr>
        <w:t>had</w:t>
      </w:r>
      <w:r>
        <w:rPr>
          <w:sz w:val="24"/>
          <w:szCs w:val="24"/>
        </w:rPr>
        <w:t xml:space="preserve"> </w:t>
      </w:r>
      <w:r w:rsidR="00FE3B73">
        <w:rPr>
          <w:sz w:val="24"/>
          <w:szCs w:val="24"/>
        </w:rPr>
        <w:t>played a</w:t>
      </w:r>
      <w:r>
        <w:rPr>
          <w:sz w:val="24"/>
          <w:szCs w:val="24"/>
        </w:rPr>
        <w:t xml:space="preserve"> </w:t>
      </w:r>
      <w:r w:rsidR="00687AFC">
        <w:rPr>
          <w:sz w:val="24"/>
          <w:szCs w:val="24"/>
        </w:rPr>
        <w:t>lead</w:t>
      </w:r>
      <w:r w:rsidR="00FE3B73">
        <w:rPr>
          <w:sz w:val="24"/>
          <w:szCs w:val="24"/>
        </w:rPr>
        <w:t>ing</w:t>
      </w:r>
      <w:r w:rsidR="00687AFC">
        <w:rPr>
          <w:sz w:val="24"/>
          <w:szCs w:val="24"/>
        </w:rPr>
        <w:t xml:space="preserve"> role</w:t>
      </w:r>
      <w:r>
        <w:rPr>
          <w:sz w:val="24"/>
          <w:szCs w:val="24"/>
        </w:rPr>
        <w:t xml:space="preserve"> in th</w:t>
      </w:r>
      <w:r w:rsidR="00496DB2">
        <w:rPr>
          <w:sz w:val="24"/>
          <w:szCs w:val="24"/>
        </w:rPr>
        <w:t>at</w:t>
      </w:r>
      <w:r>
        <w:rPr>
          <w:sz w:val="24"/>
          <w:szCs w:val="24"/>
        </w:rPr>
        <w:t xml:space="preserve"> inglorious episode in </w:t>
      </w:r>
      <w:r w:rsidR="00980F61">
        <w:rPr>
          <w:sz w:val="24"/>
          <w:szCs w:val="24"/>
        </w:rPr>
        <w:t xml:space="preserve">Elgin, </w:t>
      </w:r>
      <w:r>
        <w:rPr>
          <w:sz w:val="24"/>
          <w:szCs w:val="24"/>
        </w:rPr>
        <w:t>Geneva</w:t>
      </w:r>
      <w:r w:rsidR="00496DB2">
        <w:rPr>
          <w:sz w:val="24"/>
          <w:szCs w:val="24"/>
        </w:rPr>
        <w:t>,</w:t>
      </w:r>
      <w:r>
        <w:rPr>
          <w:sz w:val="24"/>
          <w:szCs w:val="24"/>
        </w:rPr>
        <w:t xml:space="preserve"> and Kane County history.</w:t>
      </w:r>
      <w:r>
        <w:rPr>
          <w:rStyle w:val="FootnoteReference"/>
          <w:sz w:val="24"/>
          <w:szCs w:val="24"/>
        </w:rPr>
        <w:footnoteReference w:id="27"/>
      </w:r>
    </w:p>
    <w:p w14:paraId="11A59D0D" w14:textId="6B05041E" w:rsidR="00272894" w:rsidRDefault="00444166" w:rsidP="00785549">
      <w:pPr>
        <w:widowControl w:val="0"/>
        <w:spacing w:after="120" w:line="240" w:lineRule="auto"/>
        <w:rPr>
          <w:sz w:val="24"/>
          <w:szCs w:val="24"/>
        </w:rPr>
      </w:pPr>
      <w:r>
        <w:rPr>
          <w:sz w:val="24"/>
          <w:szCs w:val="24"/>
        </w:rPr>
        <w:t>The trouble began with this urgent terse tele</w:t>
      </w:r>
      <w:r w:rsidR="00254C7F">
        <w:rPr>
          <w:sz w:val="24"/>
          <w:szCs w:val="24"/>
        </w:rPr>
        <w:t>gram:</w:t>
      </w:r>
      <w:r w:rsidR="007A6ECF">
        <w:rPr>
          <w:rStyle w:val="FootnoteReference"/>
          <w:sz w:val="24"/>
          <w:szCs w:val="24"/>
        </w:rPr>
        <w:footnoteReference w:id="28"/>
      </w:r>
    </w:p>
    <w:p w14:paraId="1039D9BB" w14:textId="617DFE2E" w:rsidR="00254C7F" w:rsidRDefault="00254C7F" w:rsidP="00785549">
      <w:pPr>
        <w:widowControl w:val="0"/>
        <w:spacing w:after="120" w:line="240" w:lineRule="auto"/>
        <w:rPr>
          <w:sz w:val="24"/>
          <w:szCs w:val="24"/>
        </w:rPr>
      </w:pPr>
      <w:r>
        <w:rPr>
          <w:noProof/>
        </w:rPr>
        <w:drawing>
          <wp:inline distT="0" distB="0" distL="0" distR="0" wp14:anchorId="398D212C" wp14:editId="43CF1538">
            <wp:extent cx="5943600" cy="108966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43600" cy="1089660"/>
                    </a:xfrm>
                    <a:prstGeom prst="rect">
                      <a:avLst/>
                    </a:prstGeom>
                  </pic:spPr>
                </pic:pic>
              </a:graphicData>
            </a:graphic>
          </wp:inline>
        </w:drawing>
      </w:r>
    </w:p>
    <w:p w14:paraId="6BFF820D" w14:textId="25FB56B8" w:rsidR="008D76CB" w:rsidRDefault="008D76CB" w:rsidP="00785549">
      <w:pPr>
        <w:widowControl w:val="0"/>
        <w:spacing w:after="120" w:line="240" w:lineRule="auto"/>
        <w:rPr>
          <w:sz w:val="24"/>
          <w:szCs w:val="24"/>
        </w:rPr>
      </w:pPr>
      <w:r>
        <w:rPr>
          <w:sz w:val="24"/>
          <w:szCs w:val="24"/>
        </w:rPr>
        <w:t>“Let us forget the matter as soon as possible</w:t>
      </w:r>
      <w:r w:rsidR="0005000A">
        <w:rPr>
          <w:sz w:val="24"/>
          <w:szCs w:val="24"/>
        </w:rPr>
        <w:t>.</w:t>
      </w:r>
      <w:r>
        <w:rPr>
          <w:sz w:val="24"/>
          <w:szCs w:val="24"/>
        </w:rPr>
        <w:t>”</w:t>
      </w:r>
      <w:r>
        <w:rPr>
          <w:rStyle w:val="FootnoteReference"/>
          <w:sz w:val="24"/>
          <w:szCs w:val="24"/>
        </w:rPr>
        <w:footnoteReference w:id="29"/>
      </w:r>
      <w:r>
        <w:rPr>
          <w:sz w:val="24"/>
          <w:szCs w:val="24"/>
        </w:rPr>
        <w:t xml:space="preserve"> </w:t>
      </w:r>
      <w:r w:rsidR="0005000A">
        <w:rPr>
          <w:sz w:val="24"/>
          <w:szCs w:val="24"/>
        </w:rPr>
        <w:t xml:space="preserve">This </w:t>
      </w:r>
      <w:r>
        <w:rPr>
          <w:sz w:val="24"/>
          <w:szCs w:val="24"/>
        </w:rPr>
        <w:t>was the</w:t>
      </w:r>
      <w:r w:rsidR="00CF7901">
        <w:rPr>
          <w:sz w:val="24"/>
          <w:szCs w:val="24"/>
        </w:rPr>
        <w:t xml:space="preserve"> sound</w:t>
      </w:r>
      <w:r>
        <w:rPr>
          <w:sz w:val="24"/>
          <w:szCs w:val="24"/>
        </w:rPr>
        <w:t xml:space="preserve"> advice </w:t>
      </w:r>
      <w:r w:rsidR="00012891">
        <w:rPr>
          <w:sz w:val="24"/>
          <w:szCs w:val="24"/>
        </w:rPr>
        <w:t>given by</w:t>
      </w:r>
      <w:r>
        <w:rPr>
          <w:sz w:val="24"/>
          <w:szCs w:val="24"/>
        </w:rPr>
        <w:t xml:space="preserve"> Rev. A.J. Joslyn</w:t>
      </w:r>
      <w:r w:rsidR="00064CD5">
        <w:rPr>
          <w:sz w:val="24"/>
          <w:szCs w:val="24"/>
        </w:rPr>
        <w:t>,</w:t>
      </w:r>
      <w:r w:rsidR="00911A03">
        <w:rPr>
          <w:sz w:val="24"/>
          <w:szCs w:val="24"/>
        </w:rPr>
        <w:t xml:space="preserve"> </w:t>
      </w:r>
      <w:r w:rsidR="00064CD5">
        <w:rPr>
          <w:sz w:val="24"/>
          <w:szCs w:val="24"/>
        </w:rPr>
        <w:t>the</w:t>
      </w:r>
      <w:r w:rsidR="00404644">
        <w:rPr>
          <w:sz w:val="24"/>
          <w:szCs w:val="24"/>
        </w:rPr>
        <w:t xml:space="preserve"> abolitionist</w:t>
      </w:r>
      <w:r w:rsidR="00064CD5">
        <w:rPr>
          <w:sz w:val="24"/>
          <w:szCs w:val="24"/>
        </w:rPr>
        <w:t xml:space="preserve"> </w:t>
      </w:r>
      <w:r w:rsidR="00911A03">
        <w:rPr>
          <w:sz w:val="24"/>
          <w:szCs w:val="24"/>
        </w:rPr>
        <w:t xml:space="preserve">editor of the </w:t>
      </w:r>
      <w:r w:rsidR="00911A03" w:rsidRPr="00B47E79">
        <w:rPr>
          <w:i/>
          <w:iCs/>
          <w:sz w:val="24"/>
          <w:szCs w:val="24"/>
        </w:rPr>
        <w:t>Elgin</w:t>
      </w:r>
      <w:r w:rsidR="00911A03">
        <w:rPr>
          <w:sz w:val="24"/>
          <w:szCs w:val="24"/>
        </w:rPr>
        <w:t xml:space="preserve"> </w:t>
      </w:r>
      <w:r w:rsidR="00911A03" w:rsidRPr="00033A3D">
        <w:rPr>
          <w:i/>
          <w:iCs/>
          <w:sz w:val="24"/>
          <w:szCs w:val="24"/>
        </w:rPr>
        <w:t>Gazette</w:t>
      </w:r>
      <w:r w:rsidR="001231E9">
        <w:rPr>
          <w:i/>
          <w:iCs/>
          <w:sz w:val="24"/>
          <w:szCs w:val="24"/>
        </w:rPr>
        <w:t xml:space="preserve"> </w:t>
      </w:r>
      <w:r w:rsidR="001231E9" w:rsidRPr="00DB1E44">
        <w:rPr>
          <w:sz w:val="24"/>
          <w:szCs w:val="24"/>
        </w:rPr>
        <w:t>and Ed Joslyn</w:t>
      </w:r>
      <w:r w:rsidR="00DB1E44" w:rsidRPr="00DB1E44">
        <w:rPr>
          <w:sz w:val="24"/>
          <w:szCs w:val="24"/>
        </w:rPr>
        <w:t>’s brother</w:t>
      </w:r>
      <w:r w:rsidR="00911A03">
        <w:rPr>
          <w:sz w:val="24"/>
          <w:szCs w:val="24"/>
        </w:rPr>
        <w:t>, in the days after the violent clash between</w:t>
      </w:r>
      <w:r w:rsidR="00643999">
        <w:rPr>
          <w:sz w:val="24"/>
          <w:szCs w:val="24"/>
        </w:rPr>
        <w:t xml:space="preserve"> the</w:t>
      </w:r>
      <w:r w:rsidR="00911A03">
        <w:rPr>
          <w:sz w:val="24"/>
          <w:szCs w:val="24"/>
        </w:rPr>
        <w:t xml:space="preserve"> </w:t>
      </w:r>
      <w:r w:rsidR="00DB1E44">
        <w:rPr>
          <w:sz w:val="24"/>
          <w:szCs w:val="24"/>
        </w:rPr>
        <w:t>would-be</w:t>
      </w:r>
      <w:r w:rsidR="00442ECE">
        <w:rPr>
          <w:sz w:val="24"/>
          <w:szCs w:val="24"/>
        </w:rPr>
        <w:t xml:space="preserve"> </w:t>
      </w:r>
      <w:r w:rsidR="00B856E6">
        <w:rPr>
          <w:sz w:val="24"/>
          <w:szCs w:val="24"/>
        </w:rPr>
        <w:t>soldiers</w:t>
      </w:r>
      <w:r w:rsidR="00911A03">
        <w:rPr>
          <w:sz w:val="24"/>
          <w:szCs w:val="24"/>
        </w:rPr>
        <w:t xml:space="preserve"> from Elgin and th</w:t>
      </w:r>
      <w:r w:rsidR="00F87E6C">
        <w:rPr>
          <w:sz w:val="24"/>
          <w:szCs w:val="24"/>
        </w:rPr>
        <w:t>e aspiring warriors</w:t>
      </w:r>
      <w:r w:rsidR="00911A03">
        <w:rPr>
          <w:sz w:val="24"/>
          <w:szCs w:val="24"/>
        </w:rPr>
        <w:t xml:space="preserve"> from Geneva. The </w:t>
      </w:r>
      <w:r w:rsidR="006C5B13">
        <w:rPr>
          <w:sz w:val="24"/>
          <w:szCs w:val="24"/>
        </w:rPr>
        <w:t xml:space="preserve">cause of the </w:t>
      </w:r>
      <w:r w:rsidR="002475A5">
        <w:rPr>
          <w:sz w:val="24"/>
          <w:szCs w:val="24"/>
        </w:rPr>
        <w:t>W</w:t>
      </w:r>
      <w:r w:rsidR="006C5B13">
        <w:rPr>
          <w:sz w:val="24"/>
          <w:szCs w:val="24"/>
        </w:rPr>
        <w:t>ar</w:t>
      </w:r>
      <w:r w:rsidR="002475A5">
        <w:rPr>
          <w:sz w:val="24"/>
          <w:szCs w:val="24"/>
        </w:rPr>
        <w:t xml:space="preserve"> at Home</w:t>
      </w:r>
      <w:r w:rsidR="00911A03">
        <w:rPr>
          <w:sz w:val="24"/>
          <w:szCs w:val="24"/>
        </w:rPr>
        <w:t xml:space="preserve"> </w:t>
      </w:r>
      <w:r w:rsidR="002475A5">
        <w:rPr>
          <w:sz w:val="24"/>
          <w:szCs w:val="24"/>
        </w:rPr>
        <w:t>was</w:t>
      </w:r>
      <w:r w:rsidR="00911A03">
        <w:rPr>
          <w:sz w:val="24"/>
          <w:szCs w:val="24"/>
        </w:rPr>
        <w:t xml:space="preserve"> muskets or rather the lack of </w:t>
      </w:r>
      <w:r w:rsidR="00D3733E">
        <w:rPr>
          <w:sz w:val="24"/>
          <w:szCs w:val="24"/>
        </w:rPr>
        <w:t xml:space="preserve">the </w:t>
      </w:r>
      <w:r w:rsidR="00A30A25">
        <w:rPr>
          <w:sz w:val="24"/>
          <w:szCs w:val="24"/>
        </w:rPr>
        <w:t>same</w:t>
      </w:r>
      <w:r w:rsidR="00911A03">
        <w:rPr>
          <w:sz w:val="24"/>
          <w:szCs w:val="24"/>
        </w:rPr>
        <w:t>.</w:t>
      </w:r>
      <w:r>
        <w:rPr>
          <w:rStyle w:val="FootnoteReference"/>
          <w:sz w:val="24"/>
          <w:szCs w:val="24"/>
        </w:rPr>
        <w:footnoteReference w:id="30"/>
      </w:r>
      <w:r>
        <w:rPr>
          <w:sz w:val="24"/>
          <w:szCs w:val="24"/>
        </w:rPr>
        <w:t xml:space="preserve"> </w:t>
      </w:r>
    </w:p>
    <w:p w14:paraId="02FF5869" w14:textId="71D539F5" w:rsidR="00D7700E" w:rsidRDefault="007D7A66" w:rsidP="00F46F87">
      <w:pPr>
        <w:pStyle w:val="BodyText"/>
        <w:kinsoku w:val="0"/>
        <w:overflowPunct w:val="0"/>
        <w:spacing w:line="240" w:lineRule="auto"/>
        <w:ind w:left="0"/>
        <w:rPr>
          <w:rFonts w:cstheme="minorHAnsi"/>
          <w:color w:val="000000"/>
          <w:sz w:val="24"/>
          <w:szCs w:val="24"/>
        </w:rPr>
      </w:pPr>
      <w:r w:rsidRPr="00F46F87">
        <w:rPr>
          <w:rFonts w:asciiTheme="minorHAnsi" w:hAnsiTheme="minorHAnsi" w:cstheme="minorHAnsi"/>
          <w:color w:val="000000"/>
          <w:sz w:val="24"/>
          <w:szCs w:val="24"/>
        </w:rPr>
        <w:t>Patriotism was</w:t>
      </w:r>
      <w:r w:rsidR="008D76CB" w:rsidRPr="00F46F87">
        <w:rPr>
          <w:rFonts w:asciiTheme="minorHAnsi" w:hAnsiTheme="minorHAnsi" w:cstheme="minorHAnsi"/>
          <w:color w:val="000000"/>
          <w:sz w:val="24"/>
          <w:szCs w:val="24"/>
        </w:rPr>
        <w:t xml:space="preserve"> running high when a group of Elgin luminaries, </w:t>
      </w:r>
      <w:r w:rsidR="00926433">
        <w:rPr>
          <w:rFonts w:asciiTheme="minorHAnsi" w:hAnsiTheme="minorHAnsi" w:cstheme="minorHAnsi"/>
          <w:color w:val="000000"/>
          <w:sz w:val="24"/>
          <w:szCs w:val="24"/>
        </w:rPr>
        <w:t>many</w:t>
      </w:r>
      <w:r w:rsidR="008D76CB" w:rsidRPr="00F46F87">
        <w:rPr>
          <w:rFonts w:asciiTheme="minorHAnsi" w:hAnsiTheme="minorHAnsi" w:cstheme="minorHAnsi"/>
          <w:color w:val="000000"/>
          <w:sz w:val="24"/>
          <w:szCs w:val="24"/>
        </w:rPr>
        <w:t xml:space="preserve"> members of the Elgin </w:t>
      </w:r>
      <w:r w:rsidR="002A199D">
        <w:rPr>
          <w:rFonts w:asciiTheme="minorHAnsi" w:hAnsiTheme="minorHAnsi" w:cstheme="minorHAnsi"/>
          <w:color w:val="000000"/>
          <w:sz w:val="24"/>
          <w:szCs w:val="24"/>
        </w:rPr>
        <w:t xml:space="preserve">Washington </w:t>
      </w:r>
      <w:r w:rsidR="008D76CB" w:rsidRPr="00F46F87">
        <w:rPr>
          <w:rFonts w:asciiTheme="minorHAnsi" w:hAnsiTheme="minorHAnsi" w:cstheme="minorHAnsi"/>
          <w:color w:val="000000"/>
          <w:sz w:val="24"/>
          <w:szCs w:val="24"/>
        </w:rPr>
        <w:t>Continental Militia, assembled at</w:t>
      </w:r>
      <w:r w:rsidR="00FD7EC1" w:rsidRPr="00F46F87">
        <w:rPr>
          <w:rFonts w:asciiTheme="minorHAnsi" w:hAnsiTheme="minorHAnsi" w:cstheme="minorHAnsi"/>
          <w:color w:val="000000"/>
          <w:sz w:val="24"/>
          <w:szCs w:val="24"/>
        </w:rPr>
        <w:t xml:space="preserve"> Elgin’s</w:t>
      </w:r>
      <w:r w:rsidR="008D76CB" w:rsidRPr="00F46F87">
        <w:rPr>
          <w:rFonts w:asciiTheme="minorHAnsi" w:hAnsiTheme="minorHAnsi" w:cstheme="minorHAnsi"/>
          <w:color w:val="000000"/>
          <w:sz w:val="24"/>
          <w:szCs w:val="24"/>
        </w:rPr>
        <w:t xml:space="preserve"> Davidson’s Hall on the evening of 19 April 1861.</w:t>
      </w:r>
      <w:r w:rsidR="00F46F87" w:rsidRPr="00F46F87">
        <w:rPr>
          <w:rFonts w:asciiTheme="minorHAnsi" w:hAnsiTheme="minorHAnsi" w:cstheme="minorHAnsi"/>
          <w:color w:val="000000"/>
          <w:sz w:val="24"/>
          <w:szCs w:val="24"/>
        </w:rPr>
        <w:t xml:space="preserve"> Even before the meeting </w:t>
      </w:r>
      <w:bookmarkStart w:id="0" w:name="483"/>
      <w:bookmarkEnd w:id="0"/>
      <w:r w:rsidR="00912D09">
        <w:rPr>
          <w:rFonts w:asciiTheme="minorHAnsi" w:hAnsiTheme="minorHAnsi" w:cstheme="minorHAnsi"/>
          <w:sz w:val="24"/>
          <w:szCs w:val="24"/>
        </w:rPr>
        <w:t>and</w:t>
      </w:r>
      <w:r w:rsidR="00F46F87" w:rsidRPr="00F46F87">
        <w:rPr>
          <w:rFonts w:asciiTheme="minorHAnsi" w:hAnsiTheme="minorHAnsi" w:cstheme="minorHAnsi"/>
          <w:sz w:val="24"/>
          <w:szCs w:val="24"/>
        </w:rPr>
        <w:t xml:space="preserve"> </w:t>
      </w:r>
      <w:r w:rsidR="00912D09">
        <w:rPr>
          <w:rFonts w:asciiTheme="minorHAnsi" w:hAnsiTheme="minorHAnsi" w:cstheme="minorHAnsi"/>
          <w:sz w:val="24"/>
          <w:szCs w:val="24"/>
        </w:rPr>
        <w:t>“</w:t>
      </w:r>
      <w:r w:rsidR="009E2249">
        <w:rPr>
          <w:rFonts w:asciiTheme="minorHAnsi" w:hAnsiTheme="minorHAnsi" w:cstheme="minorHAnsi"/>
          <w:sz w:val="24"/>
          <w:szCs w:val="24"/>
        </w:rPr>
        <w:t>…</w:t>
      </w:r>
      <w:r w:rsidR="00F46F87" w:rsidRPr="00F46F87">
        <w:rPr>
          <w:rFonts w:asciiTheme="minorHAnsi" w:hAnsiTheme="minorHAnsi" w:cstheme="minorHAnsi"/>
          <w:sz w:val="24"/>
          <w:szCs w:val="24"/>
        </w:rPr>
        <w:t xml:space="preserve">immediately upon knowledge of the President's call. Sergeant (afterward Captain) George F. Wheeler went </w:t>
      </w:r>
      <w:r w:rsidR="00912D09">
        <w:rPr>
          <w:rFonts w:asciiTheme="minorHAnsi" w:hAnsiTheme="minorHAnsi" w:cstheme="minorHAnsi"/>
          <w:sz w:val="24"/>
          <w:szCs w:val="24"/>
        </w:rPr>
        <w:t>before</w:t>
      </w:r>
      <w:r w:rsidR="00F46F87" w:rsidRPr="00F46F87">
        <w:rPr>
          <w:rFonts w:asciiTheme="minorHAnsi" w:hAnsiTheme="minorHAnsi" w:cstheme="minorHAnsi"/>
          <w:sz w:val="24"/>
          <w:szCs w:val="24"/>
        </w:rPr>
        <w:t xml:space="preserve"> the Elgin city clerk and took </w:t>
      </w:r>
      <w:r w:rsidR="00F10395">
        <w:rPr>
          <w:rFonts w:asciiTheme="minorHAnsi" w:hAnsiTheme="minorHAnsi" w:cstheme="minorHAnsi"/>
          <w:sz w:val="24"/>
          <w:szCs w:val="24"/>
        </w:rPr>
        <w:t xml:space="preserve">an </w:t>
      </w:r>
      <w:r w:rsidR="00F46F87" w:rsidRPr="00F46F87">
        <w:rPr>
          <w:rFonts w:asciiTheme="minorHAnsi" w:hAnsiTheme="minorHAnsi" w:cstheme="minorHAnsi"/>
          <w:sz w:val="24"/>
          <w:szCs w:val="24"/>
        </w:rPr>
        <w:t xml:space="preserve">oath of enlistment on the morning of </w:t>
      </w:r>
      <w:r w:rsidR="00773D72" w:rsidRPr="00F46F87">
        <w:rPr>
          <w:rFonts w:asciiTheme="minorHAnsi" w:hAnsiTheme="minorHAnsi" w:cstheme="minorHAnsi"/>
          <w:sz w:val="24"/>
          <w:szCs w:val="24"/>
        </w:rPr>
        <w:t>April 16th and</w:t>
      </w:r>
      <w:r w:rsidR="00F46F87" w:rsidRPr="00F46F87">
        <w:rPr>
          <w:rFonts w:asciiTheme="minorHAnsi" w:hAnsiTheme="minorHAnsi" w:cstheme="minorHAnsi"/>
          <w:sz w:val="24"/>
          <w:szCs w:val="24"/>
        </w:rPr>
        <w:t xml:space="preserve"> has always strenuously insisted </w:t>
      </w:r>
      <w:r w:rsidR="00912D09">
        <w:rPr>
          <w:rFonts w:asciiTheme="minorHAnsi" w:hAnsiTheme="minorHAnsi" w:cstheme="minorHAnsi"/>
          <w:sz w:val="24"/>
          <w:szCs w:val="24"/>
        </w:rPr>
        <w:t>t</w:t>
      </w:r>
      <w:r w:rsidR="00F46F87" w:rsidRPr="00F46F87">
        <w:rPr>
          <w:rFonts w:asciiTheme="minorHAnsi" w:hAnsiTheme="minorHAnsi" w:cstheme="minorHAnsi"/>
          <w:sz w:val="24"/>
          <w:szCs w:val="24"/>
        </w:rPr>
        <w:t>hat he was the first man to enlist in the State of Illinois. Who</w:t>
      </w:r>
      <w:r w:rsidR="00F02C03">
        <w:rPr>
          <w:rFonts w:asciiTheme="minorHAnsi" w:hAnsiTheme="minorHAnsi" w:cstheme="minorHAnsi"/>
          <w:sz w:val="24"/>
          <w:szCs w:val="24"/>
        </w:rPr>
        <w:t xml:space="preserve"> c</w:t>
      </w:r>
      <w:r w:rsidR="00F46F87" w:rsidRPr="00F46F87">
        <w:rPr>
          <w:rFonts w:asciiTheme="minorHAnsi" w:hAnsiTheme="minorHAnsi" w:cstheme="minorHAnsi"/>
          <w:sz w:val="24"/>
          <w:szCs w:val="24"/>
        </w:rPr>
        <w:t>an deny his patriotic claim</w:t>
      </w:r>
      <w:r w:rsidR="00F46F87" w:rsidRPr="00F46F87">
        <w:rPr>
          <w:rFonts w:asciiTheme="minorHAnsi" w:hAnsiTheme="minorHAnsi" w:cstheme="minorHAnsi"/>
          <w:spacing w:val="-51"/>
          <w:sz w:val="24"/>
          <w:szCs w:val="24"/>
        </w:rPr>
        <w:t xml:space="preserve"> </w:t>
      </w:r>
      <w:r w:rsidR="00F02C03">
        <w:rPr>
          <w:rFonts w:asciiTheme="minorHAnsi" w:hAnsiTheme="minorHAnsi" w:cstheme="minorHAnsi"/>
          <w:w w:val="90"/>
          <w:sz w:val="24"/>
          <w:szCs w:val="24"/>
        </w:rPr>
        <w:t>!</w:t>
      </w:r>
      <w:r w:rsidR="00773D72">
        <w:rPr>
          <w:rFonts w:asciiTheme="minorHAnsi" w:hAnsiTheme="minorHAnsi" w:cstheme="minorHAnsi"/>
          <w:w w:val="90"/>
          <w:sz w:val="24"/>
          <w:szCs w:val="24"/>
        </w:rPr>
        <w:t>”</w:t>
      </w:r>
      <w:r w:rsidR="008D76CB">
        <w:rPr>
          <w:rStyle w:val="FootnoteReference"/>
          <w:rFonts w:cstheme="minorHAnsi"/>
          <w:color w:val="000000"/>
          <w:sz w:val="24"/>
          <w:szCs w:val="24"/>
        </w:rPr>
        <w:footnoteReference w:id="31"/>
      </w:r>
      <w:r w:rsidR="008D76CB" w:rsidRPr="00890CCE">
        <w:rPr>
          <w:rFonts w:cstheme="minorHAnsi"/>
          <w:color w:val="000000"/>
          <w:sz w:val="24"/>
          <w:szCs w:val="24"/>
        </w:rPr>
        <w:t xml:space="preserve"> </w:t>
      </w:r>
    </w:p>
    <w:p w14:paraId="331F33AC" w14:textId="77777777" w:rsidR="00D7700E" w:rsidRDefault="00D7700E" w:rsidP="00F46F87">
      <w:pPr>
        <w:pStyle w:val="BodyText"/>
        <w:kinsoku w:val="0"/>
        <w:overflowPunct w:val="0"/>
        <w:spacing w:line="240" w:lineRule="auto"/>
        <w:ind w:left="0"/>
        <w:rPr>
          <w:rFonts w:cstheme="minorHAnsi"/>
          <w:color w:val="000000"/>
          <w:sz w:val="24"/>
          <w:szCs w:val="24"/>
        </w:rPr>
      </w:pPr>
    </w:p>
    <w:p w14:paraId="4E214155" w14:textId="54E9672C" w:rsidR="000C580E" w:rsidRPr="004B75FC" w:rsidRDefault="008D76CB" w:rsidP="004B75FC">
      <w:pPr>
        <w:pStyle w:val="BodyText"/>
        <w:kinsoku w:val="0"/>
        <w:overflowPunct w:val="0"/>
        <w:spacing w:after="120" w:line="240" w:lineRule="auto"/>
        <w:ind w:left="0"/>
        <w:rPr>
          <w:rFonts w:asciiTheme="minorHAnsi" w:hAnsiTheme="minorHAnsi" w:cstheme="minorHAnsi"/>
          <w:color w:val="000000"/>
          <w:sz w:val="24"/>
          <w:szCs w:val="24"/>
        </w:rPr>
      </w:pPr>
      <w:r w:rsidRPr="00F02C03">
        <w:rPr>
          <w:rFonts w:asciiTheme="minorHAnsi" w:hAnsiTheme="minorHAnsi" w:cstheme="minorHAnsi"/>
          <w:color w:val="000000"/>
          <w:sz w:val="24"/>
          <w:szCs w:val="24"/>
        </w:rPr>
        <w:t>Fort Sumter had been fired upon on 12 April 1861</w:t>
      </w:r>
      <w:r w:rsidR="00F10395">
        <w:rPr>
          <w:rFonts w:asciiTheme="minorHAnsi" w:hAnsiTheme="minorHAnsi" w:cstheme="minorHAnsi"/>
          <w:color w:val="000000"/>
          <w:sz w:val="24"/>
          <w:szCs w:val="24"/>
        </w:rPr>
        <w:t>. O</w:t>
      </w:r>
      <w:r w:rsidRPr="00F02C03">
        <w:rPr>
          <w:rFonts w:asciiTheme="minorHAnsi" w:hAnsiTheme="minorHAnsi" w:cstheme="minorHAnsi"/>
          <w:color w:val="000000"/>
          <w:sz w:val="24"/>
          <w:szCs w:val="24"/>
        </w:rPr>
        <w:t>n 15 April 1861</w:t>
      </w:r>
      <w:r w:rsidR="002A117F" w:rsidRPr="00F02C03">
        <w:rPr>
          <w:rFonts w:asciiTheme="minorHAnsi" w:hAnsiTheme="minorHAnsi" w:cstheme="minorHAnsi"/>
          <w:color w:val="000000"/>
          <w:sz w:val="24"/>
          <w:szCs w:val="24"/>
        </w:rPr>
        <w:t>,</w:t>
      </w:r>
      <w:r w:rsidRPr="00F02C03">
        <w:rPr>
          <w:rFonts w:asciiTheme="minorHAnsi" w:hAnsiTheme="minorHAnsi" w:cstheme="minorHAnsi"/>
          <w:color w:val="000000"/>
          <w:sz w:val="24"/>
          <w:szCs w:val="24"/>
        </w:rPr>
        <w:t xml:space="preserve"> President Lincoln</w:t>
      </w:r>
      <w:r w:rsidR="008B7E9F" w:rsidRPr="00F02C03">
        <w:rPr>
          <w:rFonts w:asciiTheme="minorHAnsi" w:hAnsiTheme="minorHAnsi" w:cstheme="minorHAnsi"/>
          <w:color w:val="000000"/>
          <w:sz w:val="24"/>
          <w:szCs w:val="24"/>
        </w:rPr>
        <w:t xml:space="preserve"> (</w:t>
      </w:r>
      <w:r w:rsidR="00F27A61" w:rsidRPr="00F02C03">
        <w:rPr>
          <w:rFonts w:asciiTheme="minorHAnsi" w:hAnsiTheme="minorHAnsi" w:cstheme="minorHAnsi"/>
          <w:color w:val="000000"/>
          <w:sz w:val="24"/>
          <w:szCs w:val="24"/>
        </w:rPr>
        <w:t xml:space="preserve">just </w:t>
      </w:r>
      <w:r w:rsidR="009D7D82" w:rsidRPr="00F02C03">
        <w:rPr>
          <w:rFonts w:asciiTheme="minorHAnsi" w:hAnsiTheme="minorHAnsi" w:cstheme="minorHAnsi"/>
          <w:color w:val="000000"/>
          <w:sz w:val="24"/>
          <w:szCs w:val="24"/>
        </w:rPr>
        <w:t>inaugurated on</w:t>
      </w:r>
      <w:r w:rsidR="005D65E7" w:rsidRPr="00F02C03">
        <w:rPr>
          <w:rFonts w:asciiTheme="minorHAnsi" w:hAnsiTheme="minorHAnsi" w:cstheme="minorHAnsi"/>
          <w:color w:val="000000"/>
          <w:sz w:val="24"/>
          <w:szCs w:val="24"/>
        </w:rPr>
        <w:t xml:space="preserve"> 4 March 1861</w:t>
      </w:r>
      <w:r w:rsidR="008B7E9F" w:rsidRPr="00F02C03">
        <w:rPr>
          <w:rFonts w:asciiTheme="minorHAnsi" w:hAnsiTheme="minorHAnsi" w:cstheme="minorHAnsi"/>
          <w:color w:val="000000"/>
          <w:sz w:val="24"/>
          <w:szCs w:val="24"/>
        </w:rPr>
        <w:t>)</w:t>
      </w:r>
      <w:r w:rsidRPr="00F02C03">
        <w:rPr>
          <w:rFonts w:asciiTheme="minorHAnsi" w:hAnsiTheme="minorHAnsi" w:cstheme="minorHAnsi"/>
          <w:color w:val="000000"/>
          <w:sz w:val="24"/>
          <w:szCs w:val="24"/>
        </w:rPr>
        <w:t xml:space="preserve"> called for seventy</w:t>
      </w:r>
      <w:r w:rsidR="002A117F" w:rsidRPr="00F02C03">
        <w:rPr>
          <w:rFonts w:asciiTheme="minorHAnsi" w:hAnsiTheme="minorHAnsi" w:cstheme="minorHAnsi"/>
          <w:color w:val="000000"/>
          <w:sz w:val="24"/>
          <w:szCs w:val="24"/>
        </w:rPr>
        <w:t>-</w:t>
      </w:r>
      <w:r w:rsidRPr="00F02C03">
        <w:rPr>
          <w:rFonts w:asciiTheme="minorHAnsi" w:hAnsiTheme="minorHAnsi" w:cstheme="minorHAnsi"/>
          <w:color w:val="000000"/>
          <w:sz w:val="24"/>
          <w:szCs w:val="24"/>
        </w:rPr>
        <w:t>five thousand volunteer</w:t>
      </w:r>
      <w:r w:rsidR="003C1E34" w:rsidRPr="00F02C03">
        <w:rPr>
          <w:rFonts w:asciiTheme="minorHAnsi" w:hAnsiTheme="minorHAnsi" w:cstheme="minorHAnsi"/>
          <w:color w:val="000000"/>
          <w:sz w:val="24"/>
          <w:szCs w:val="24"/>
        </w:rPr>
        <w:t>s</w:t>
      </w:r>
      <w:r w:rsidRPr="00F02C03">
        <w:rPr>
          <w:rFonts w:asciiTheme="minorHAnsi" w:hAnsiTheme="minorHAnsi" w:cstheme="minorHAnsi"/>
          <w:color w:val="000000"/>
          <w:sz w:val="24"/>
          <w:szCs w:val="24"/>
        </w:rPr>
        <w:t xml:space="preserve"> for ninety</w:t>
      </w:r>
      <w:r w:rsidR="002A117F" w:rsidRPr="00F02C03">
        <w:rPr>
          <w:rFonts w:asciiTheme="minorHAnsi" w:hAnsiTheme="minorHAnsi" w:cstheme="minorHAnsi"/>
          <w:color w:val="000000"/>
          <w:sz w:val="24"/>
          <w:szCs w:val="24"/>
        </w:rPr>
        <w:t>-</w:t>
      </w:r>
      <w:r w:rsidRPr="00F02C03">
        <w:rPr>
          <w:rFonts w:asciiTheme="minorHAnsi" w:hAnsiTheme="minorHAnsi" w:cstheme="minorHAnsi"/>
          <w:color w:val="000000"/>
          <w:sz w:val="24"/>
          <w:szCs w:val="24"/>
        </w:rPr>
        <w:t xml:space="preserve">day service in </w:t>
      </w:r>
      <w:r w:rsidR="0008571F" w:rsidRPr="00F02C03">
        <w:rPr>
          <w:rFonts w:asciiTheme="minorHAnsi" w:hAnsiTheme="minorHAnsi" w:cstheme="minorHAnsi"/>
          <w:color w:val="000000"/>
          <w:sz w:val="24"/>
          <w:szCs w:val="24"/>
        </w:rPr>
        <w:t>defense</w:t>
      </w:r>
      <w:r w:rsidRPr="00F02C03">
        <w:rPr>
          <w:rFonts w:asciiTheme="minorHAnsi" w:hAnsiTheme="minorHAnsi" w:cstheme="minorHAnsi"/>
          <w:color w:val="000000"/>
          <w:sz w:val="24"/>
          <w:szCs w:val="24"/>
        </w:rPr>
        <w:t xml:space="preserve"> of the Union. Within days</w:t>
      </w:r>
      <w:r w:rsidR="00BC3074" w:rsidRPr="00F02C03">
        <w:rPr>
          <w:rFonts w:asciiTheme="minorHAnsi" w:hAnsiTheme="minorHAnsi" w:cstheme="minorHAnsi"/>
          <w:color w:val="000000"/>
          <w:sz w:val="24"/>
          <w:szCs w:val="24"/>
        </w:rPr>
        <w:t xml:space="preserve"> of th</w:t>
      </w:r>
      <w:r w:rsidR="005F7EDF">
        <w:rPr>
          <w:rFonts w:asciiTheme="minorHAnsi" w:hAnsiTheme="minorHAnsi" w:cstheme="minorHAnsi"/>
          <w:color w:val="000000"/>
          <w:sz w:val="24"/>
          <w:szCs w:val="24"/>
        </w:rPr>
        <w:t>at</w:t>
      </w:r>
      <w:r w:rsidR="00BC3074" w:rsidRPr="00F02C03">
        <w:rPr>
          <w:rFonts w:asciiTheme="minorHAnsi" w:hAnsiTheme="minorHAnsi" w:cstheme="minorHAnsi"/>
          <w:color w:val="000000"/>
          <w:sz w:val="24"/>
          <w:szCs w:val="24"/>
        </w:rPr>
        <w:t xml:space="preserve"> call</w:t>
      </w:r>
      <w:r w:rsidR="00614B8D" w:rsidRPr="00F02C03">
        <w:rPr>
          <w:rFonts w:asciiTheme="minorHAnsi" w:hAnsiTheme="minorHAnsi" w:cstheme="minorHAnsi"/>
          <w:color w:val="000000"/>
          <w:sz w:val="24"/>
          <w:szCs w:val="24"/>
        </w:rPr>
        <w:t>-</w:t>
      </w:r>
      <w:r w:rsidR="00BC3074" w:rsidRPr="00F02C03">
        <w:rPr>
          <w:rFonts w:asciiTheme="minorHAnsi" w:hAnsiTheme="minorHAnsi" w:cstheme="minorHAnsi"/>
          <w:color w:val="000000"/>
          <w:sz w:val="24"/>
          <w:szCs w:val="24"/>
        </w:rPr>
        <w:t>to</w:t>
      </w:r>
      <w:r w:rsidR="00614B8D" w:rsidRPr="00F02C03">
        <w:rPr>
          <w:rFonts w:asciiTheme="minorHAnsi" w:hAnsiTheme="minorHAnsi" w:cstheme="minorHAnsi"/>
          <w:color w:val="000000"/>
          <w:sz w:val="24"/>
          <w:szCs w:val="24"/>
        </w:rPr>
        <w:t>-</w:t>
      </w:r>
      <w:r w:rsidR="00BC3074" w:rsidRPr="00F02C03">
        <w:rPr>
          <w:rFonts w:asciiTheme="minorHAnsi" w:hAnsiTheme="minorHAnsi" w:cstheme="minorHAnsi"/>
          <w:color w:val="000000"/>
          <w:sz w:val="24"/>
          <w:szCs w:val="24"/>
        </w:rPr>
        <w:t>arms</w:t>
      </w:r>
      <w:r w:rsidR="00064CD5" w:rsidRPr="00F02C03">
        <w:rPr>
          <w:rFonts w:asciiTheme="minorHAnsi" w:hAnsiTheme="minorHAnsi" w:cstheme="minorHAnsi"/>
          <w:color w:val="000000"/>
          <w:sz w:val="24"/>
          <w:szCs w:val="24"/>
        </w:rPr>
        <w:t>,</w:t>
      </w:r>
      <w:r w:rsidRPr="00F02C03">
        <w:rPr>
          <w:rFonts w:asciiTheme="minorHAnsi" w:hAnsiTheme="minorHAnsi" w:cstheme="minorHAnsi"/>
          <w:color w:val="000000"/>
          <w:sz w:val="24"/>
          <w:szCs w:val="24"/>
        </w:rPr>
        <w:t xml:space="preserve"> the </w:t>
      </w:r>
      <w:r w:rsidR="001A3F84" w:rsidRPr="00F02C03">
        <w:rPr>
          <w:rFonts w:asciiTheme="minorHAnsi" w:hAnsiTheme="minorHAnsi" w:cstheme="minorHAnsi"/>
          <w:color w:val="000000"/>
          <w:sz w:val="24"/>
          <w:szCs w:val="24"/>
        </w:rPr>
        <w:t xml:space="preserve">Elgin </w:t>
      </w:r>
      <w:r w:rsidRPr="00F02C03">
        <w:rPr>
          <w:rFonts w:asciiTheme="minorHAnsi" w:hAnsiTheme="minorHAnsi" w:cstheme="minorHAnsi"/>
          <w:i/>
          <w:iCs/>
          <w:color w:val="000000"/>
          <w:sz w:val="24"/>
          <w:szCs w:val="24"/>
        </w:rPr>
        <w:t>Continental</w:t>
      </w:r>
      <w:r w:rsidR="001A3F84" w:rsidRPr="00F02C03">
        <w:rPr>
          <w:rFonts w:asciiTheme="minorHAnsi" w:hAnsiTheme="minorHAnsi" w:cstheme="minorHAnsi"/>
          <w:i/>
          <w:iCs/>
          <w:color w:val="000000"/>
          <w:sz w:val="24"/>
          <w:szCs w:val="24"/>
        </w:rPr>
        <w:t>s</w:t>
      </w:r>
      <w:r w:rsidRPr="00F02C03">
        <w:rPr>
          <w:rFonts w:asciiTheme="minorHAnsi" w:hAnsiTheme="minorHAnsi" w:cstheme="minorHAnsi"/>
          <w:color w:val="000000"/>
          <w:sz w:val="24"/>
          <w:szCs w:val="24"/>
        </w:rPr>
        <w:t xml:space="preserve"> would be riding the “cars” on their way to Camp Yates just west of </w:t>
      </w:r>
      <w:r w:rsidR="0008571F" w:rsidRPr="00F02C03">
        <w:rPr>
          <w:rFonts w:asciiTheme="minorHAnsi" w:hAnsiTheme="minorHAnsi" w:cstheme="minorHAnsi"/>
          <w:color w:val="000000"/>
          <w:sz w:val="24"/>
          <w:szCs w:val="24"/>
        </w:rPr>
        <w:t>Springfield</w:t>
      </w:r>
      <w:r w:rsidR="00E96B65" w:rsidRPr="00F02C03">
        <w:rPr>
          <w:rFonts w:asciiTheme="minorHAnsi" w:hAnsiTheme="minorHAnsi" w:cstheme="minorHAnsi"/>
          <w:color w:val="000000"/>
          <w:sz w:val="24"/>
          <w:szCs w:val="24"/>
        </w:rPr>
        <w:t>, Illinois.</w:t>
      </w:r>
      <w:r w:rsidR="008F4A00">
        <w:rPr>
          <w:rFonts w:asciiTheme="minorHAnsi" w:hAnsiTheme="minorHAnsi" w:cstheme="minorHAnsi"/>
          <w:color w:val="000000"/>
          <w:sz w:val="24"/>
          <w:szCs w:val="24"/>
        </w:rPr>
        <w:t xml:space="preserve"> They had bar</w:t>
      </w:r>
      <w:r w:rsidR="000C580E">
        <w:rPr>
          <w:rFonts w:asciiTheme="minorHAnsi" w:hAnsiTheme="minorHAnsi" w:cstheme="minorHAnsi"/>
          <w:color w:val="000000"/>
          <w:sz w:val="24"/>
          <w:szCs w:val="24"/>
        </w:rPr>
        <w:t xml:space="preserve">ely missed </w:t>
      </w:r>
      <w:r w:rsidR="00441910">
        <w:rPr>
          <w:rFonts w:asciiTheme="minorHAnsi" w:hAnsiTheme="minorHAnsi" w:cstheme="minorHAnsi"/>
          <w:color w:val="000000"/>
          <w:sz w:val="24"/>
          <w:szCs w:val="24"/>
        </w:rPr>
        <w:t>General Swift’s</w:t>
      </w:r>
      <w:r w:rsidR="000C580E">
        <w:rPr>
          <w:rFonts w:asciiTheme="minorHAnsi" w:hAnsiTheme="minorHAnsi" w:cstheme="minorHAnsi"/>
          <w:color w:val="000000"/>
          <w:sz w:val="24"/>
          <w:szCs w:val="24"/>
        </w:rPr>
        <w:t xml:space="preserve"> first train to Cairo</w:t>
      </w:r>
      <w:r w:rsidR="009206CE">
        <w:rPr>
          <w:rFonts w:asciiTheme="minorHAnsi" w:hAnsiTheme="minorHAnsi" w:cstheme="minorHAnsi"/>
          <w:color w:val="000000"/>
          <w:sz w:val="24"/>
          <w:szCs w:val="24"/>
        </w:rPr>
        <w:t xml:space="preserve"> from Chicago</w:t>
      </w:r>
      <w:r w:rsidR="00441910">
        <w:rPr>
          <w:rFonts w:asciiTheme="minorHAnsi" w:hAnsiTheme="minorHAnsi" w:cstheme="minorHAnsi"/>
          <w:color w:val="000000"/>
          <w:sz w:val="24"/>
          <w:szCs w:val="24"/>
        </w:rPr>
        <w:t xml:space="preserve">, probably because of </w:t>
      </w:r>
      <w:r w:rsidR="002829BB">
        <w:rPr>
          <w:rFonts w:asciiTheme="minorHAnsi" w:hAnsiTheme="minorHAnsi" w:cstheme="minorHAnsi"/>
          <w:color w:val="000000"/>
          <w:sz w:val="24"/>
          <w:szCs w:val="24"/>
        </w:rPr>
        <w:t xml:space="preserve">John </w:t>
      </w:r>
      <w:r w:rsidR="00441910">
        <w:rPr>
          <w:rFonts w:asciiTheme="minorHAnsi" w:hAnsiTheme="minorHAnsi" w:cstheme="minorHAnsi"/>
          <w:color w:val="000000"/>
          <w:sz w:val="24"/>
          <w:szCs w:val="24"/>
        </w:rPr>
        <w:t>King’s delaying action</w:t>
      </w:r>
      <w:r w:rsidR="000C580E">
        <w:rPr>
          <w:rFonts w:asciiTheme="minorHAnsi" w:hAnsiTheme="minorHAnsi" w:cstheme="minorHAnsi"/>
          <w:color w:val="000000"/>
          <w:sz w:val="24"/>
          <w:szCs w:val="24"/>
        </w:rPr>
        <w:t>.</w:t>
      </w:r>
      <w:r w:rsidR="000C580E">
        <w:rPr>
          <w:rStyle w:val="FootnoteReference"/>
          <w:rFonts w:asciiTheme="minorHAnsi" w:hAnsiTheme="minorHAnsi" w:cstheme="minorHAnsi"/>
          <w:color w:val="000000"/>
          <w:sz w:val="24"/>
          <w:szCs w:val="24"/>
        </w:rPr>
        <w:footnoteReference w:id="32"/>
      </w:r>
    </w:p>
    <w:p w14:paraId="45CF6A10" w14:textId="68541B91" w:rsidR="008D76CB" w:rsidRDefault="008D76CB" w:rsidP="00785549">
      <w:pPr>
        <w:autoSpaceDE w:val="0"/>
        <w:autoSpaceDN w:val="0"/>
        <w:adjustRightInd w:val="0"/>
        <w:spacing w:after="120" w:line="240" w:lineRule="auto"/>
        <w:rPr>
          <w:rFonts w:cstheme="minorHAnsi"/>
          <w:color w:val="000000"/>
          <w:sz w:val="24"/>
          <w:szCs w:val="24"/>
        </w:rPr>
      </w:pPr>
      <w:r w:rsidRPr="00890CCE">
        <w:rPr>
          <w:rFonts w:cstheme="minorHAnsi"/>
          <w:color w:val="000000"/>
          <w:sz w:val="24"/>
          <w:szCs w:val="24"/>
        </w:rPr>
        <w:t>Lieut. Orlando Davidson moved that</w:t>
      </w:r>
      <w:r>
        <w:rPr>
          <w:rFonts w:cstheme="minorHAnsi"/>
          <w:color w:val="000000"/>
          <w:sz w:val="24"/>
          <w:szCs w:val="24"/>
        </w:rPr>
        <w:t xml:space="preserve"> </w:t>
      </w:r>
      <w:r w:rsidR="00D527EA">
        <w:rPr>
          <w:rFonts w:cstheme="minorHAnsi"/>
          <w:color w:val="000000"/>
          <w:sz w:val="24"/>
          <w:szCs w:val="24"/>
        </w:rPr>
        <w:t>“</w:t>
      </w:r>
      <w:r>
        <w:rPr>
          <w:rFonts w:cstheme="minorHAnsi"/>
          <w:color w:val="000000"/>
          <w:sz w:val="24"/>
          <w:szCs w:val="24"/>
        </w:rPr>
        <w:t>Col.</w:t>
      </w:r>
      <w:r w:rsidR="00D527EA">
        <w:rPr>
          <w:rFonts w:cstheme="minorHAnsi"/>
          <w:color w:val="000000"/>
          <w:sz w:val="24"/>
          <w:szCs w:val="24"/>
        </w:rPr>
        <w:t>”</w:t>
      </w:r>
      <w:r w:rsidR="00A5583B">
        <w:rPr>
          <w:rFonts w:cstheme="minorHAnsi"/>
          <w:color w:val="000000"/>
          <w:sz w:val="24"/>
          <w:szCs w:val="24"/>
        </w:rPr>
        <w:t xml:space="preserve"> </w:t>
      </w:r>
      <w:r w:rsidRPr="00890CCE">
        <w:rPr>
          <w:rFonts w:cstheme="minorHAnsi"/>
          <w:color w:val="000000"/>
          <w:sz w:val="24"/>
          <w:szCs w:val="24"/>
        </w:rPr>
        <w:t>Bi</w:t>
      </w:r>
      <w:r w:rsidR="00EC21CB">
        <w:rPr>
          <w:rFonts w:cstheme="minorHAnsi"/>
          <w:color w:val="000000"/>
          <w:sz w:val="24"/>
          <w:szCs w:val="24"/>
        </w:rPr>
        <w:t>x</w:t>
      </w:r>
      <w:r w:rsidRPr="00890CCE">
        <w:rPr>
          <w:rFonts w:cstheme="minorHAnsi"/>
          <w:color w:val="000000"/>
          <w:sz w:val="24"/>
          <w:szCs w:val="24"/>
        </w:rPr>
        <w:t xml:space="preserve">by Elias Dodson </w:t>
      </w:r>
      <w:r w:rsidR="00EC21CB">
        <w:rPr>
          <w:rFonts w:cstheme="minorHAnsi"/>
          <w:color w:val="000000"/>
          <w:sz w:val="24"/>
          <w:szCs w:val="24"/>
        </w:rPr>
        <w:t>assume</w:t>
      </w:r>
      <w:r w:rsidRPr="00890CCE">
        <w:rPr>
          <w:rFonts w:cstheme="minorHAnsi"/>
          <w:color w:val="000000"/>
          <w:sz w:val="24"/>
          <w:szCs w:val="24"/>
        </w:rPr>
        <w:t xml:space="preserve"> the chair</w:t>
      </w:r>
      <w:r w:rsidR="000E2354">
        <w:rPr>
          <w:rFonts w:cstheme="minorHAnsi"/>
          <w:color w:val="000000"/>
          <w:sz w:val="24"/>
          <w:szCs w:val="24"/>
        </w:rPr>
        <w:t xml:space="preserve"> at </w:t>
      </w:r>
      <w:r w:rsidR="00E608FB">
        <w:rPr>
          <w:rFonts w:cstheme="minorHAnsi"/>
          <w:color w:val="000000"/>
          <w:sz w:val="24"/>
          <w:szCs w:val="24"/>
        </w:rPr>
        <w:t>Davidson’s Hall</w:t>
      </w:r>
      <w:r w:rsidRPr="00890CCE">
        <w:rPr>
          <w:rFonts w:cstheme="minorHAnsi"/>
          <w:color w:val="000000"/>
          <w:sz w:val="24"/>
          <w:szCs w:val="24"/>
        </w:rPr>
        <w:t>.</w:t>
      </w:r>
      <w:r w:rsidR="00A5583B">
        <w:rPr>
          <w:rFonts w:cstheme="minorHAnsi"/>
          <w:color w:val="000000"/>
          <w:sz w:val="24"/>
          <w:szCs w:val="24"/>
        </w:rPr>
        <w:t xml:space="preserve"> </w:t>
      </w:r>
      <w:r w:rsidR="000235D8">
        <w:rPr>
          <w:rFonts w:cstheme="minorHAnsi"/>
          <w:color w:val="000000"/>
          <w:sz w:val="24"/>
          <w:szCs w:val="24"/>
        </w:rPr>
        <w:t>T</w:t>
      </w:r>
      <w:r w:rsidRPr="00890CCE">
        <w:rPr>
          <w:rFonts w:cstheme="minorHAnsi"/>
          <w:color w:val="000000"/>
          <w:sz w:val="24"/>
          <w:szCs w:val="24"/>
        </w:rPr>
        <w:t>he good doctor did have some military experience.</w:t>
      </w:r>
      <w:r>
        <w:rPr>
          <w:rFonts w:cstheme="minorHAnsi"/>
          <w:color w:val="000000"/>
          <w:sz w:val="24"/>
          <w:szCs w:val="24"/>
        </w:rPr>
        <w:t xml:space="preserve"> </w:t>
      </w:r>
      <w:r w:rsidR="000235D8">
        <w:rPr>
          <w:rFonts w:cstheme="minorHAnsi"/>
          <w:color w:val="000000"/>
          <w:sz w:val="24"/>
          <w:szCs w:val="24"/>
        </w:rPr>
        <w:t>For eight months in 1835</w:t>
      </w:r>
      <w:r w:rsidR="005E2EED">
        <w:rPr>
          <w:rFonts w:cstheme="minorHAnsi"/>
          <w:color w:val="000000"/>
          <w:sz w:val="24"/>
          <w:szCs w:val="24"/>
        </w:rPr>
        <w:t>,</w:t>
      </w:r>
      <w:r w:rsidR="000235D8">
        <w:rPr>
          <w:rFonts w:cstheme="minorHAnsi"/>
          <w:color w:val="000000"/>
          <w:sz w:val="24"/>
          <w:szCs w:val="24"/>
        </w:rPr>
        <w:t xml:space="preserve"> h</w:t>
      </w:r>
      <w:r>
        <w:rPr>
          <w:rFonts w:cstheme="minorHAnsi"/>
          <w:color w:val="000000"/>
          <w:sz w:val="24"/>
          <w:szCs w:val="24"/>
        </w:rPr>
        <w:t xml:space="preserve">e had been a private in Captain Edwin </w:t>
      </w:r>
      <w:proofErr w:type="spellStart"/>
      <w:r>
        <w:rPr>
          <w:rFonts w:cstheme="minorHAnsi"/>
          <w:color w:val="000000"/>
          <w:sz w:val="24"/>
          <w:szCs w:val="24"/>
        </w:rPr>
        <w:t>Vose</w:t>
      </w:r>
      <w:proofErr w:type="spellEnd"/>
      <w:r>
        <w:rPr>
          <w:rFonts w:cstheme="minorHAnsi"/>
          <w:color w:val="000000"/>
          <w:sz w:val="24"/>
          <w:szCs w:val="24"/>
        </w:rPr>
        <w:t xml:space="preserve"> “Bull” Sumner’s Company B of the legendary First U.S. Dragoons. B. E. Dodson served at Fort DesMoines and</w:t>
      </w:r>
      <w:r w:rsidR="00F44774">
        <w:rPr>
          <w:rFonts w:cstheme="minorHAnsi"/>
          <w:color w:val="000000"/>
          <w:sz w:val="24"/>
          <w:szCs w:val="24"/>
        </w:rPr>
        <w:t xml:space="preserve"> then</w:t>
      </w:r>
      <w:r>
        <w:rPr>
          <w:rFonts w:cstheme="minorHAnsi"/>
          <w:color w:val="000000"/>
          <w:sz w:val="24"/>
          <w:szCs w:val="24"/>
        </w:rPr>
        <w:t xml:space="preserve"> on an expedition to a Sioux treaty session in Winona on the Upper Mississippi.</w:t>
      </w:r>
      <w:r w:rsidRPr="00890CCE">
        <w:rPr>
          <w:rStyle w:val="FootnoteReference"/>
          <w:rFonts w:cstheme="minorHAnsi"/>
          <w:color w:val="000000"/>
          <w:sz w:val="24"/>
          <w:szCs w:val="24"/>
        </w:rPr>
        <w:footnoteReference w:id="33"/>
      </w:r>
      <w:r w:rsidRPr="00890CCE">
        <w:rPr>
          <w:rFonts w:cstheme="minorHAnsi"/>
          <w:color w:val="000000"/>
          <w:sz w:val="24"/>
          <w:szCs w:val="24"/>
        </w:rPr>
        <w:t xml:space="preserve"> </w:t>
      </w:r>
      <w:r>
        <w:rPr>
          <w:rFonts w:cstheme="minorHAnsi"/>
          <w:color w:val="000000"/>
          <w:sz w:val="24"/>
          <w:szCs w:val="24"/>
        </w:rPr>
        <w:t xml:space="preserve">The U.S. First Dragoons were </w:t>
      </w:r>
      <w:r w:rsidR="007D541C">
        <w:rPr>
          <w:rFonts w:cstheme="minorHAnsi"/>
          <w:color w:val="000000"/>
          <w:sz w:val="24"/>
          <w:szCs w:val="24"/>
        </w:rPr>
        <w:t>created</w:t>
      </w:r>
      <w:r>
        <w:rPr>
          <w:rFonts w:cstheme="minorHAnsi"/>
          <w:color w:val="000000"/>
          <w:sz w:val="24"/>
          <w:szCs w:val="24"/>
        </w:rPr>
        <w:t xml:space="preserve"> after the 18</w:t>
      </w:r>
      <w:r w:rsidR="008C0A4E">
        <w:rPr>
          <w:rFonts w:cstheme="minorHAnsi"/>
          <w:color w:val="000000"/>
          <w:sz w:val="24"/>
          <w:szCs w:val="24"/>
        </w:rPr>
        <w:t>3</w:t>
      </w:r>
      <w:r>
        <w:rPr>
          <w:rFonts w:cstheme="minorHAnsi"/>
          <w:color w:val="000000"/>
          <w:sz w:val="24"/>
          <w:szCs w:val="24"/>
        </w:rPr>
        <w:t xml:space="preserve">2 Black Hawk War proved that the poorly disciplined </w:t>
      </w:r>
      <w:r w:rsidR="004D7551">
        <w:rPr>
          <w:rFonts w:cstheme="minorHAnsi"/>
          <w:color w:val="000000"/>
          <w:sz w:val="24"/>
          <w:szCs w:val="24"/>
        </w:rPr>
        <w:t xml:space="preserve">Illinois Militia </w:t>
      </w:r>
      <w:r>
        <w:rPr>
          <w:rFonts w:cstheme="minorHAnsi"/>
          <w:color w:val="000000"/>
          <w:sz w:val="24"/>
          <w:szCs w:val="24"/>
        </w:rPr>
        <w:t xml:space="preserve">Rangers were not up to the task of dealing </w:t>
      </w:r>
      <w:r w:rsidR="00167BAF">
        <w:rPr>
          <w:rFonts w:cstheme="minorHAnsi"/>
          <w:color w:val="000000"/>
          <w:sz w:val="24"/>
          <w:szCs w:val="24"/>
        </w:rPr>
        <w:t xml:space="preserve">with </w:t>
      </w:r>
      <w:r>
        <w:rPr>
          <w:rFonts w:cstheme="minorHAnsi"/>
          <w:color w:val="000000"/>
          <w:sz w:val="24"/>
          <w:szCs w:val="24"/>
        </w:rPr>
        <w:t>the Sioux, Fox</w:t>
      </w:r>
      <w:r w:rsidR="00167BAF">
        <w:rPr>
          <w:rFonts w:cstheme="minorHAnsi"/>
          <w:color w:val="000000"/>
          <w:sz w:val="24"/>
          <w:szCs w:val="24"/>
        </w:rPr>
        <w:t>,</w:t>
      </w:r>
      <w:r>
        <w:rPr>
          <w:rFonts w:cstheme="minorHAnsi"/>
          <w:color w:val="000000"/>
          <w:sz w:val="24"/>
          <w:szCs w:val="24"/>
        </w:rPr>
        <w:t xml:space="preserve"> and Sac tribes. Ironically, in th</w:t>
      </w:r>
      <w:r w:rsidR="006F0F55">
        <w:rPr>
          <w:rFonts w:cstheme="minorHAnsi"/>
          <w:color w:val="000000"/>
          <w:sz w:val="24"/>
          <w:szCs w:val="24"/>
        </w:rPr>
        <w:t>at</w:t>
      </w:r>
      <w:r>
        <w:rPr>
          <w:rFonts w:cstheme="minorHAnsi"/>
          <w:color w:val="000000"/>
          <w:sz w:val="24"/>
          <w:szCs w:val="24"/>
        </w:rPr>
        <w:t xml:space="preserve"> same year of 1835</w:t>
      </w:r>
      <w:r w:rsidR="007D541C">
        <w:rPr>
          <w:rFonts w:cstheme="minorHAnsi"/>
          <w:color w:val="000000"/>
          <w:sz w:val="24"/>
          <w:szCs w:val="24"/>
        </w:rPr>
        <w:t>,</w:t>
      </w:r>
      <w:r>
        <w:rPr>
          <w:rFonts w:cstheme="minorHAnsi"/>
          <w:color w:val="000000"/>
          <w:sz w:val="24"/>
          <w:szCs w:val="24"/>
        </w:rPr>
        <w:t xml:space="preserve"> B.E. Dodson’s older brother C.B.</w:t>
      </w:r>
      <w:r w:rsidR="003F494F">
        <w:rPr>
          <w:rFonts w:cstheme="minorHAnsi"/>
          <w:color w:val="000000"/>
          <w:sz w:val="24"/>
          <w:szCs w:val="24"/>
        </w:rPr>
        <w:t xml:space="preserve"> Dodson</w:t>
      </w:r>
      <w:r>
        <w:rPr>
          <w:rFonts w:cstheme="minorHAnsi"/>
          <w:color w:val="000000"/>
          <w:sz w:val="24"/>
          <w:szCs w:val="24"/>
        </w:rPr>
        <w:t xml:space="preserve"> held the contract for transporting the Fox Valley Prairie </w:t>
      </w:r>
      <w:r w:rsidR="00E21376">
        <w:rPr>
          <w:rFonts w:cstheme="minorHAnsi"/>
          <w:color w:val="000000"/>
          <w:sz w:val="24"/>
          <w:szCs w:val="24"/>
        </w:rPr>
        <w:t>Pottawatomie</w:t>
      </w:r>
      <w:r w:rsidR="00CA1A7D">
        <w:rPr>
          <w:rFonts w:cstheme="minorHAnsi"/>
          <w:color w:val="000000"/>
          <w:sz w:val="24"/>
          <w:szCs w:val="24"/>
        </w:rPr>
        <w:t xml:space="preserve"> </w:t>
      </w:r>
      <w:r>
        <w:rPr>
          <w:rFonts w:cstheme="minorHAnsi"/>
          <w:color w:val="000000"/>
          <w:sz w:val="24"/>
          <w:szCs w:val="24"/>
        </w:rPr>
        <w:t>to the</w:t>
      </w:r>
      <w:r w:rsidR="00925F65">
        <w:rPr>
          <w:rFonts w:cstheme="minorHAnsi"/>
          <w:color w:val="000000"/>
          <w:sz w:val="24"/>
          <w:szCs w:val="24"/>
        </w:rPr>
        <w:t xml:space="preserve">ir </w:t>
      </w:r>
      <w:r w:rsidR="003635B8">
        <w:rPr>
          <w:rFonts w:cstheme="minorHAnsi"/>
          <w:color w:val="000000"/>
          <w:sz w:val="24"/>
          <w:szCs w:val="24"/>
        </w:rPr>
        <w:t xml:space="preserve">coerced and </w:t>
      </w:r>
      <w:r w:rsidR="00CA1A7D">
        <w:rPr>
          <w:rFonts w:cstheme="minorHAnsi"/>
          <w:color w:val="000000"/>
          <w:sz w:val="24"/>
          <w:szCs w:val="24"/>
        </w:rPr>
        <w:t xml:space="preserve">assigned </w:t>
      </w:r>
      <w:r w:rsidR="00925F65">
        <w:rPr>
          <w:rFonts w:cstheme="minorHAnsi"/>
          <w:color w:val="000000"/>
          <w:sz w:val="24"/>
          <w:szCs w:val="24"/>
        </w:rPr>
        <w:t>new “home” in the</w:t>
      </w:r>
      <w:r>
        <w:rPr>
          <w:rFonts w:cstheme="minorHAnsi"/>
          <w:color w:val="000000"/>
          <w:sz w:val="24"/>
          <w:szCs w:val="24"/>
        </w:rPr>
        <w:t xml:space="preserve"> Council Bluffs area of Iowa.</w:t>
      </w:r>
      <w:r>
        <w:rPr>
          <w:rStyle w:val="FootnoteReference"/>
          <w:rFonts w:cstheme="minorHAnsi"/>
          <w:color w:val="000000"/>
          <w:sz w:val="24"/>
          <w:szCs w:val="24"/>
        </w:rPr>
        <w:footnoteReference w:id="34"/>
      </w:r>
      <w:r>
        <w:rPr>
          <w:rFonts w:cstheme="minorHAnsi"/>
          <w:color w:val="000000"/>
          <w:sz w:val="24"/>
          <w:szCs w:val="24"/>
        </w:rPr>
        <w:t xml:space="preserve"> </w:t>
      </w:r>
    </w:p>
    <w:p w14:paraId="3CE635A8" w14:textId="46BC6DE5" w:rsidR="008D76CB" w:rsidRPr="00890CCE" w:rsidRDefault="008D76CB" w:rsidP="000C0A91">
      <w:pPr>
        <w:autoSpaceDE w:val="0"/>
        <w:autoSpaceDN w:val="0"/>
        <w:adjustRightInd w:val="0"/>
        <w:spacing w:after="120" w:line="240" w:lineRule="auto"/>
        <w:rPr>
          <w:rFonts w:cstheme="minorHAnsi"/>
          <w:color w:val="000000"/>
          <w:sz w:val="24"/>
          <w:szCs w:val="24"/>
        </w:rPr>
      </w:pPr>
      <w:r w:rsidRPr="00890CCE">
        <w:rPr>
          <w:rFonts w:cstheme="minorHAnsi"/>
          <w:color w:val="000000"/>
          <w:sz w:val="24"/>
          <w:szCs w:val="24"/>
        </w:rPr>
        <w:t>After Rev. N</w:t>
      </w:r>
      <w:r>
        <w:rPr>
          <w:rFonts w:cstheme="minorHAnsi"/>
          <w:color w:val="000000"/>
          <w:sz w:val="24"/>
          <w:szCs w:val="24"/>
        </w:rPr>
        <w:t xml:space="preserve">. </w:t>
      </w:r>
      <w:r w:rsidRPr="00890CCE">
        <w:rPr>
          <w:rFonts w:cstheme="minorHAnsi"/>
          <w:color w:val="000000"/>
          <w:sz w:val="24"/>
          <w:szCs w:val="24"/>
        </w:rPr>
        <w:t>C</w:t>
      </w:r>
      <w:r>
        <w:rPr>
          <w:rFonts w:cstheme="minorHAnsi"/>
          <w:color w:val="000000"/>
          <w:sz w:val="24"/>
          <w:szCs w:val="24"/>
        </w:rPr>
        <w:t>.</w:t>
      </w:r>
      <w:r w:rsidRPr="00890CCE">
        <w:rPr>
          <w:rFonts w:cstheme="minorHAnsi"/>
          <w:color w:val="000000"/>
          <w:sz w:val="24"/>
          <w:szCs w:val="24"/>
        </w:rPr>
        <w:t xml:space="preserve"> Clark</w:t>
      </w:r>
      <w:r w:rsidR="003D3020">
        <w:rPr>
          <w:rStyle w:val="FootnoteReference"/>
          <w:rFonts w:cstheme="minorHAnsi"/>
          <w:color w:val="000000"/>
          <w:sz w:val="24"/>
          <w:szCs w:val="24"/>
        </w:rPr>
        <w:footnoteReference w:id="35"/>
      </w:r>
      <w:r w:rsidRPr="00890CCE">
        <w:rPr>
          <w:rFonts w:cstheme="minorHAnsi"/>
          <w:color w:val="000000"/>
          <w:sz w:val="24"/>
          <w:szCs w:val="24"/>
        </w:rPr>
        <w:t xml:space="preserve"> opened the </w:t>
      </w:r>
      <w:r w:rsidR="007923C3">
        <w:rPr>
          <w:rFonts w:cstheme="minorHAnsi"/>
          <w:color w:val="000000"/>
          <w:sz w:val="24"/>
          <w:szCs w:val="24"/>
        </w:rPr>
        <w:t xml:space="preserve">Davidson Hall </w:t>
      </w:r>
      <w:r w:rsidRPr="00890CCE">
        <w:rPr>
          <w:rFonts w:cstheme="minorHAnsi"/>
          <w:color w:val="000000"/>
          <w:sz w:val="24"/>
          <w:szCs w:val="24"/>
        </w:rPr>
        <w:t>meeting with a prayer</w:t>
      </w:r>
      <w:r w:rsidR="00491DEE">
        <w:rPr>
          <w:rFonts w:cstheme="minorHAnsi"/>
          <w:color w:val="000000"/>
          <w:sz w:val="24"/>
          <w:szCs w:val="24"/>
        </w:rPr>
        <w:t>,</w:t>
      </w:r>
      <w:r w:rsidRPr="00890CCE">
        <w:rPr>
          <w:rFonts w:cstheme="minorHAnsi"/>
          <w:color w:val="000000"/>
          <w:sz w:val="24"/>
          <w:szCs w:val="24"/>
        </w:rPr>
        <w:t xml:space="preserve"> </w:t>
      </w:r>
      <w:r w:rsidR="00F10CF6">
        <w:rPr>
          <w:rFonts w:cstheme="minorHAnsi"/>
          <w:color w:val="000000"/>
          <w:sz w:val="24"/>
          <w:szCs w:val="24"/>
        </w:rPr>
        <w:t>“</w:t>
      </w:r>
      <w:r w:rsidRPr="00890CCE">
        <w:rPr>
          <w:rFonts w:cstheme="minorHAnsi"/>
          <w:color w:val="000000"/>
          <w:sz w:val="24"/>
          <w:szCs w:val="24"/>
        </w:rPr>
        <w:t>Col</w:t>
      </w:r>
      <w:r w:rsidR="00F10CF6">
        <w:rPr>
          <w:rFonts w:cstheme="minorHAnsi"/>
          <w:color w:val="000000"/>
          <w:sz w:val="24"/>
          <w:szCs w:val="24"/>
        </w:rPr>
        <w:t>onel”</w:t>
      </w:r>
      <w:r w:rsidRPr="00890CCE">
        <w:rPr>
          <w:rFonts w:cstheme="minorHAnsi"/>
          <w:color w:val="000000"/>
          <w:sz w:val="24"/>
          <w:szCs w:val="24"/>
        </w:rPr>
        <w:t xml:space="preserve"> </w:t>
      </w:r>
      <w:r w:rsidR="00AA5377">
        <w:rPr>
          <w:rFonts w:cstheme="minorHAnsi"/>
          <w:color w:val="000000"/>
          <w:sz w:val="24"/>
          <w:szCs w:val="24"/>
        </w:rPr>
        <w:t xml:space="preserve">B.E. </w:t>
      </w:r>
      <w:r w:rsidRPr="00890CCE">
        <w:rPr>
          <w:rFonts w:cstheme="minorHAnsi"/>
          <w:color w:val="000000"/>
          <w:sz w:val="24"/>
          <w:szCs w:val="24"/>
        </w:rPr>
        <w:t xml:space="preserve">Dodson gave an </w:t>
      </w:r>
      <w:r>
        <w:rPr>
          <w:rFonts w:cstheme="minorHAnsi"/>
          <w:color w:val="000000"/>
          <w:sz w:val="24"/>
          <w:szCs w:val="24"/>
        </w:rPr>
        <w:t>“</w:t>
      </w:r>
      <w:r w:rsidRPr="00890CCE">
        <w:rPr>
          <w:rFonts w:cstheme="minorHAnsi"/>
          <w:color w:val="000000"/>
          <w:sz w:val="24"/>
          <w:szCs w:val="24"/>
        </w:rPr>
        <w:t>appropriate and patriotic speech.</w:t>
      </w:r>
      <w:r>
        <w:rPr>
          <w:rFonts w:cstheme="minorHAnsi"/>
          <w:color w:val="000000"/>
          <w:sz w:val="24"/>
          <w:szCs w:val="24"/>
        </w:rPr>
        <w:t xml:space="preserve">” </w:t>
      </w:r>
      <w:r w:rsidRPr="00890CCE">
        <w:rPr>
          <w:rFonts w:cstheme="minorHAnsi"/>
          <w:color w:val="000000"/>
          <w:sz w:val="24"/>
          <w:szCs w:val="24"/>
        </w:rPr>
        <w:t>John S</w:t>
      </w:r>
      <w:r>
        <w:rPr>
          <w:rFonts w:cstheme="minorHAnsi"/>
          <w:color w:val="000000"/>
          <w:sz w:val="24"/>
          <w:szCs w:val="24"/>
        </w:rPr>
        <w:t>.</w:t>
      </w:r>
      <w:r w:rsidRPr="00890CCE">
        <w:rPr>
          <w:rFonts w:cstheme="minorHAnsi"/>
          <w:color w:val="000000"/>
          <w:sz w:val="24"/>
          <w:szCs w:val="24"/>
        </w:rPr>
        <w:t xml:space="preserve"> Wilcox,</w:t>
      </w:r>
      <w:r>
        <w:rPr>
          <w:rFonts w:cstheme="minorHAnsi"/>
          <w:color w:val="000000"/>
          <w:sz w:val="24"/>
          <w:szCs w:val="24"/>
        </w:rPr>
        <w:t xml:space="preserve"> Esq.,</w:t>
      </w:r>
      <w:r w:rsidRPr="00890CCE">
        <w:rPr>
          <w:rFonts w:cstheme="minorHAnsi"/>
          <w:color w:val="000000"/>
          <w:sz w:val="24"/>
          <w:szCs w:val="24"/>
        </w:rPr>
        <w:t xml:space="preserve"> an</w:t>
      </w:r>
      <w:r w:rsidR="009B197F">
        <w:rPr>
          <w:rFonts w:cstheme="minorHAnsi"/>
          <w:color w:val="000000"/>
          <w:sz w:val="24"/>
          <w:szCs w:val="24"/>
        </w:rPr>
        <w:t>other</w:t>
      </w:r>
      <w:r w:rsidRPr="00890CCE">
        <w:rPr>
          <w:rFonts w:cstheme="minorHAnsi"/>
          <w:color w:val="000000"/>
          <w:sz w:val="24"/>
          <w:szCs w:val="24"/>
        </w:rPr>
        <w:t xml:space="preserve"> Elgin attorney</w:t>
      </w:r>
      <w:r w:rsidR="00D37C6B">
        <w:rPr>
          <w:rFonts w:cstheme="minorHAnsi"/>
          <w:color w:val="000000"/>
          <w:sz w:val="24"/>
          <w:szCs w:val="24"/>
        </w:rPr>
        <w:t>,</w:t>
      </w:r>
      <w:r w:rsidRPr="00890CCE">
        <w:rPr>
          <w:rFonts w:cstheme="minorHAnsi"/>
          <w:color w:val="000000"/>
          <w:sz w:val="24"/>
          <w:szCs w:val="24"/>
        </w:rPr>
        <w:t xml:space="preserve"> and later </w:t>
      </w:r>
      <w:r w:rsidR="00197207">
        <w:rPr>
          <w:rFonts w:cstheme="minorHAnsi"/>
          <w:color w:val="000000"/>
          <w:sz w:val="24"/>
          <w:szCs w:val="24"/>
        </w:rPr>
        <w:t>promine</w:t>
      </w:r>
      <w:r>
        <w:rPr>
          <w:rFonts w:cstheme="minorHAnsi"/>
          <w:color w:val="000000"/>
          <w:sz w:val="24"/>
          <w:szCs w:val="24"/>
        </w:rPr>
        <w:t>nt</w:t>
      </w:r>
      <w:r w:rsidRPr="00890CCE">
        <w:rPr>
          <w:rFonts w:cstheme="minorHAnsi"/>
          <w:color w:val="000000"/>
          <w:sz w:val="24"/>
          <w:szCs w:val="24"/>
        </w:rPr>
        <w:t xml:space="preserve"> Kane County historian, along with Orlando Davidson and G</w:t>
      </w:r>
      <w:r>
        <w:rPr>
          <w:rFonts w:cstheme="minorHAnsi"/>
          <w:color w:val="000000"/>
          <w:sz w:val="24"/>
          <w:szCs w:val="24"/>
        </w:rPr>
        <w:t>.</w:t>
      </w:r>
      <w:r w:rsidRPr="00890CCE">
        <w:rPr>
          <w:rFonts w:cstheme="minorHAnsi"/>
          <w:color w:val="000000"/>
          <w:sz w:val="24"/>
          <w:szCs w:val="24"/>
        </w:rPr>
        <w:t>W</w:t>
      </w:r>
      <w:r>
        <w:rPr>
          <w:rFonts w:cstheme="minorHAnsi"/>
          <w:color w:val="000000"/>
          <w:sz w:val="24"/>
          <w:szCs w:val="24"/>
        </w:rPr>
        <w:t>.</w:t>
      </w:r>
      <w:r w:rsidRPr="00890CCE">
        <w:rPr>
          <w:rFonts w:cstheme="minorHAnsi"/>
          <w:color w:val="000000"/>
          <w:sz w:val="24"/>
          <w:szCs w:val="24"/>
        </w:rPr>
        <w:t xml:space="preserve"> Renwick</w:t>
      </w:r>
      <w:r w:rsidR="00D37C6B">
        <w:rPr>
          <w:rFonts w:cstheme="minorHAnsi"/>
          <w:color w:val="000000"/>
          <w:sz w:val="24"/>
          <w:szCs w:val="24"/>
        </w:rPr>
        <w:t>,</w:t>
      </w:r>
      <w:r w:rsidRPr="00890CCE">
        <w:rPr>
          <w:rFonts w:cstheme="minorHAnsi"/>
          <w:color w:val="000000"/>
          <w:sz w:val="24"/>
          <w:szCs w:val="24"/>
        </w:rPr>
        <w:t xml:space="preserve"> drafted a resolution </w:t>
      </w:r>
      <w:r>
        <w:rPr>
          <w:rFonts w:cstheme="minorHAnsi"/>
          <w:color w:val="000000"/>
          <w:sz w:val="24"/>
          <w:szCs w:val="24"/>
        </w:rPr>
        <w:t>stating</w:t>
      </w:r>
      <w:r w:rsidRPr="00890CCE">
        <w:rPr>
          <w:rFonts w:cstheme="minorHAnsi"/>
          <w:color w:val="000000"/>
          <w:sz w:val="24"/>
          <w:szCs w:val="24"/>
        </w:rPr>
        <w:t xml:space="preserve"> the purpose of the meeting.</w:t>
      </w:r>
      <w:r>
        <w:rPr>
          <w:rFonts w:cstheme="minorHAnsi"/>
          <w:color w:val="000000"/>
          <w:sz w:val="24"/>
          <w:szCs w:val="24"/>
        </w:rPr>
        <w:t xml:space="preserve"> </w:t>
      </w:r>
      <w:r w:rsidRPr="00890CCE">
        <w:rPr>
          <w:rFonts w:cstheme="minorHAnsi"/>
          <w:color w:val="000000"/>
          <w:sz w:val="24"/>
          <w:szCs w:val="24"/>
        </w:rPr>
        <w:t>Letters were read</w:t>
      </w:r>
      <w:r w:rsidR="00D37C6B">
        <w:rPr>
          <w:rFonts w:cstheme="minorHAnsi"/>
          <w:color w:val="000000"/>
          <w:sz w:val="24"/>
          <w:szCs w:val="24"/>
        </w:rPr>
        <w:t>,</w:t>
      </w:r>
      <w:r w:rsidRPr="00890CCE">
        <w:rPr>
          <w:rFonts w:cstheme="minorHAnsi"/>
          <w:color w:val="000000"/>
          <w:sz w:val="24"/>
          <w:szCs w:val="24"/>
        </w:rPr>
        <w:t xml:space="preserve"> including one from Gen. E</w:t>
      </w:r>
      <w:r>
        <w:rPr>
          <w:rFonts w:cstheme="minorHAnsi"/>
          <w:color w:val="000000"/>
          <w:sz w:val="24"/>
          <w:szCs w:val="24"/>
        </w:rPr>
        <w:t>lijah</w:t>
      </w:r>
      <w:r w:rsidRPr="00890CCE">
        <w:rPr>
          <w:rFonts w:cstheme="minorHAnsi"/>
          <w:color w:val="000000"/>
          <w:sz w:val="24"/>
          <w:szCs w:val="24"/>
        </w:rPr>
        <w:t xml:space="preserve"> Wilcox, father of John. Capt. Edward S</w:t>
      </w:r>
      <w:r>
        <w:rPr>
          <w:rFonts w:cstheme="minorHAnsi"/>
          <w:color w:val="000000"/>
          <w:sz w:val="24"/>
          <w:szCs w:val="24"/>
        </w:rPr>
        <w:t>.</w:t>
      </w:r>
      <w:r w:rsidRPr="00890CCE">
        <w:rPr>
          <w:rFonts w:cstheme="minorHAnsi"/>
          <w:color w:val="000000"/>
          <w:sz w:val="24"/>
          <w:szCs w:val="24"/>
        </w:rPr>
        <w:t xml:space="preserve"> Joslyn</w:t>
      </w:r>
      <w:r>
        <w:rPr>
          <w:rFonts w:cstheme="minorHAnsi"/>
          <w:color w:val="000000"/>
          <w:sz w:val="24"/>
          <w:szCs w:val="24"/>
        </w:rPr>
        <w:t xml:space="preserve"> was in Naperville </w:t>
      </w:r>
      <w:r w:rsidR="000820CA">
        <w:rPr>
          <w:rFonts w:cstheme="minorHAnsi"/>
          <w:color w:val="000000"/>
          <w:sz w:val="24"/>
          <w:szCs w:val="24"/>
        </w:rPr>
        <w:t xml:space="preserve">that evening </w:t>
      </w:r>
      <w:r>
        <w:rPr>
          <w:rFonts w:cstheme="minorHAnsi"/>
          <w:color w:val="000000"/>
          <w:sz w:val="24"/>
          <w:szCs w:val="24"/>
        </w:rPr>
        <w:t>and</w:t>
      </w:r>
      <w:r w:rsidRPr="00890CCE">
        <w:rPr>
          <w:rFonts w:cstheme="minorHAnsi"/>
          <w:color w:val="000000"/>
          <w:sz w:val="24"/>
          <w:szCs w:val="24"/>
        </w:rPr>
        <w:t xml:space="preserve"> was unable to attend</w:t>
      </w:r>
      <w:r w:rsidR="006D3166">
        <w:rPr>
          <w:rFonts w:cstheme="minorHAnsi"/>
          <w:color w:val="000000"/>
          <w:sz w:val="24"/>
          <w:szCs w:val="24"/>
        </w:rPr>
        <w:t>,</w:t>
      </w:r>
      <w:r w:rsidRPr="00890CCE">
        <w:rPr>
          <w:rFonts w:cstheme="minorHAnsi"/>
          <w:color w:val="000000"/>
          <w:sz w:val="24"/>
          <w:szCs w:val="24"/>
        </w:rPr>
        <w:t xml:space="preserve"> but </w:t>
      </w:r>
      <w:r w:rsidR="009E5424">
        <w:rPr>
          <w:rFonts w:cstheme="minorHAnsi"/>
          <w:color w:val="000000"/>
          <w:sz w:val="24"/>
          <w:szCs w:val="24"/>
        </w:rPr>
        <w:t xml:space="preserve">he </w:t>
      </w:r>
      <w:r w:rsidR="00670997">
        <w:rPr>
          <w:rFonts w:cstheme="minorHAnsi"/>
          <w:color w:val="000000"/>
          <w:sz w:val="24"/>
          <w:szCs w:val="24"/>
        </w:rPr>
        <w:t>telegraphically</w:t>
      </w:r>
      <w:r w:rsidR="009E5424" w:rsidRPr="006C719E">
        <w:rPr>
          <w:rFonts w:cstheme="minorHAnsi"/>
          <w:color w:val="000000"/>
          <w:sz w:val="24"/>
          <w:szCs w:val="24"/>
        </w:rPr>
        <w:t xml:space="preserve"> </w:t>
      </w:r>
      <w:r w:rsidRPr="00890CCE">
        <w:rPr>
          <w:rFonts w:cstheme="minorHAnsi"/>
          <w:color w:val="000000"/>
          <w:sz w:val="24"/>
          <w:szCs w:val="24"/>
        </w:rPr>
        <w:t>urged those present</w:t>
      </w:r>
      <w:r w:rsidR="006D3166">
        <w:rPr>
          <w:rFonts w:cstheme="minorHAnsi"/>
          <w:color w:val="000000"/>
          <w:sz w:val="24"/>
          <w:szCs w:val="24"/>
        </w:rPr>
        <w:t>,</w:t>
      </w:r>
      <w:r w:rsidRPr="00890CCE">
        <w:rPr>
          <w:rFonts w:cstheme="minorHAnsi"/>
          <w:color w:val="000000"/>
          <w:sz w:val="24"/>
          <w:szCs w:val="24"/>
        </w:rPr>
        <w:t xml:space="preserve"> “Go on; I am with you for the defense of our country.”</w:t>
      </w:r>
      <w:r w:rsidR="0015389B">
        <w:rPr>
          <w:rStyle w:val="FootnoteReference"/>
          <w:rFonts w:cstheme="minorHAnsi"/>
          <w:color w:val="000000"/>
          <w:sz w:val="24"/>
          <w:szCs w:val="24"/>
        </w:rPr>
        <w:footnoteReference w:id="36"/>
      </w:r>
    </w:p>
    <w:p w14:paraId="6BDD3D8A" w14:textId="607B5890" w:rsidR="008D76CB" w:rsidRPr="006C719E" w:rsidRDefault="008D76CB" w:rsidP="00DD68B0">
      <w:pPr>
        <w:pStyle w:val="Default"/>
        <w:spacing w:after="120"/>
        <w:rPr>
          <w:rFonts w:asciiTheme="minorHAnsi" w:hAnsiTheme="minorHAnsi" w:cstheme="minorHAnsi"/>
        </w:rPr>
      </w:pPr>
      <w:r w:rsidRPr="006C719E">
        <w:rPr>
          <w:rFonts w:asciiTheme="minorHAnsi" w:hAnsiTheme="minorHAnsi" w:cstheme="minorHAnsi"/>
        </w:rPr>
        <w:t>A brass band played and then Rev</w:t>
      </w:r>
      <w:r w:rsidR="005B2D67" w:rsidRPr="006C719E">
        <w:rPr>
          <w:rFonts w:asciiTheme="minorHAnsi" w:hAnsiTheme="minorHAnsi" w:cstheme="minorHAnsi"/>
        </w:rPr>
        <w:t>erend/</w:t>
      </w:r>
      <w:r w:rsidR="00790140" w:rsidRPr="006C719E">
        <w:rPr>
          <w:rFonts w:asciiTheme="minorHAnsi" w:hAnsiTheme="minorHAnsi" w:cstheme="minorHAnsi"/>
        </w:rPr>
        <w:t xml:space="preserve">Gazette </w:t>
      </w:r>
      <w:r w:rsidR="005B2D67" w:rsidRPr="006C719E">
        <w:rPr>
          <w:rFonts w:asciiTheme="minorHAnsi" w:hAnsiTheme="minorHAnsi" w:cstheme="minorHAnsi"/>
        </w:rPr>
        <w:t>Editor</w:t>
      </w:r>
      <w:r w:rsidRPr="006C719E">
        <w:rPr>
          <w:rFonts w:asciiTheme="minorHAnsi" w:hAnsiTheme="minorHAnsi" w:cstheme="minorHAnsi"/>
        </w:rPr>
        <w:t xml:space="preserve"> A. J. Joslyn addressed the meeting. </w:t>
      </w:r>
      <w:r w:rsidR="0075402A" w:rsidRPr="006C719E">
        <w:rPr>
          <w:rFonts w:asciiTheme="minorHAnsi" w:hAnsiTheme="minorHAnsi" w:cstheme="minorHAnsi"/>
        </w:rPr>
        <w:t xml:space="preserve">Several other speakers </w:t>
      </w:r>
      <w:r w:rsidRPr="006C719E">
        <w:rPr>
          <w:rFonts w:asciiTheme="minorHAnsi" w:hAnsiTheme="minorHAnsi" w:cstheme="minorHAnsi"/>
        </w:rPr>
        <w:t>followed. Seventy-Five volunteers, the allowed quota, were enrolled that night. B. E. Dodson as chairman</w:t>
      </w:r>
      <w:r w:rsidR="00F92AC8" w:rsidRPr="006C719E">
        <w:rPr>
          <w:rFonts w:asciiTheme="minorHAnsi" w:hAnsiTheme="minorHAnsi" w:cstheme="minorHAnsi"/>
        </w:rPr>
        <w:t>,</w:t>
      </w:r>
      <w:r w:rsidRPr="006C719E">
        <w:rPr>
          <w:rFonts w:asciiTheme="minorHAnsi" w:hAnsiTheme="minorHAnsi" w:cstheme="minorHAnsi"/>
        </w:rPr>
        <w:t xml:space="preserve"> signed the minutes under the quotation</w:t>
      </w:r>
      <w:r w:rsidR="00F92AC8" w:rsidRPr="006C719E">
        <w:rPr>
          <w:rFonts w:asciiTheme="minorHAnsi" w:hAnsiTheme="minorHAnsi" w:cstheme="minorHAnsi"/>
        </w:rPr>
        <w:t>,</w:t>
      </w:r>
      <w:r w:rsidRPr="006C719E">
        <w:rPr>
          <w:rFonts w:asciiTheme="minorHAnsi" w:hAnsiTheme="minorHAnsi" w:cstheme="minorHAnsi"/>
        </w:rPr>
        <w:t xml:space="preserve"> “The Union must and shall be preserved.” </w:t>
      </w:r>
      <w:r w:rsidR="005B099A" w:rsidRPr="006C719E">
        <w:rPr>
          <w:rFonts w:asciiTheme="minorHAnsi" w:hAnsiTheme="minorHAnsi" w:cstheme="minorHAnsi"/>
        </w:rPr>
        <w:t xml:space="preserve">A </w:t>
      </w:r>
      <w:r w:rsidR="001F3E83" w:rsidRPr="006C719E">
        <w:rPr>
          <w:rFonts w:asciiTheme="minorHAnsi" w:hAnsiTheme="minorHAnsi" w:cstheme="minorHAnsi"/>
        </w:rPr>
        <w:t>similar meeting</w:t>
      </w:r>
      <w:r w:rsidR="005B099A" w:rsidRPr="006C719E">
        <w:rPr>
          <w:rFonts w:asciiTheme="minorHAnsi" w:hAnsiTheme="minorHAnsi" w:cstheme="minorHAnsi"/>
        </w:rPr>
        <w:t xml:space="preserve"> was held at Galena</w:t>
      </w:r>
      <w:r w:rsidR="001F3E83" w:rsidRPr="006C719E">
        <w:rPr>
          <w:rFonts w:asciiTheme="minorHAnsi" w:hAnsiTheme="minorHAnsi" w:cstheme="minorHAnsi"/>
        </w:rPr>
        <w:t xml:space="preserve">, </w:t>
      </w:r>
      <w:r w:rsidR="001651BF" w:rsidRPr="006C719E">
        <w:rPr>
          <w:rFonts w:asciiTheme="minorHAnsi" w:hAnsiTheme="minorHAnsi" w:cstheme="minorHAnsi"/>
        </w:rPr>
        <w:t xml:space="preserve">about </w:t>
      </w:r>
      <w:r w:rsidR="0089410E" w:rsidRPr="006C719E">
        <w:rPr>
          <w:rFonts w:asciiTheme="minorHAnsi" w:hAnsiTheme="minorHAnsi" w:cstheme="minorHAnsi"/>
        </w:rPr>
        <w:t>110 miles</w:t>
      </w:r>
      <w:r w:rsidR="00173A28" w:rsidRPr="006C719E">
        <w:rPr>
          <w:rFonts w:asciiTheme="minorHAnsi" w:hAnsiTheme="minorHAnsi" w:cstheme="minorHAnsi"/>
        </w:rPr>
        <w:t xml:space="preserve"> NW of Elgin,</w:t>
      </w:r>
      <w:r w:rsidR="005B099A" w:rsidRPr="006C719E">
        <w:rPr>
          <w:rFonts w:asciiTheme="minorHAnsi" w:hAnsiTheme="minorHAnsi" w:cstheme="minorHAnsi"/>
        </w:rPr>
        <w:t xml:space="preserve"> on </w:t>
      </w:r>
      <w:r w:rsidR="001F3E83" w:rsidRPr="006C719E">
        <w:rPr>
          <w:rFonts w:asciiTheme="minorHAnsi" w:hAnsiTheme="minorHAnsi" w:cstheme="minorHAnsi"/>
        </w:rPr>
        <w:lastRenderedPageBreak/>
        <w:t xml:space="preserve">16 </w:t>
      </w:r>
      <w:r w:rsidR="005B099A" w:rsidRPr="006C719E">
        <w:rPr>
          <w:rFonts w:asciiTheme="minorHAnsi" w:hAnsiTheme="minorHAnsi" w:cstheme="minorHAnsi"/>
        </w:rPr>
        <w:t xml:space="preserve">April </w:t>
      </w:r>
      <w:r w:rsidR="001F3E83" w:rsidRPr="006C719E">
        <w:rPr>
          <w:rFonts w:asciiTheme="minorHAnsi" w:hAnsiTheme="minorHAnsi" w:cstheme="minorHAnsi"/>
        </w:rPr>
        <w:t>18</w:t>
      </w:r>
      <w:r w:rsidR="00173A28" w:rsidRPr="006C719E">
        <w:rPr>
          <w:rFonts w:asciiTheme="minorHAnsi" w:hAnsiTheme="minorHAnsi" w:cstheme="minorHAnsi"/>
        </w:rPr>
        <w:t>6</w:t>
      </w:r>
      <w:r w:rsidR="001F3E83" w:rsidRPr="006C719E">
        <w:rPr>
          <w:rFonts w:asciiTheme="minorHAnsi" w:hAnsiTheme="minorHAnsi" w:cstheme="minorHAnsi"/>
        </w:rPr>
        <w:t>1</w:t>
      </w:r>
      <w:r w:rsidR="005B099A" w:rsidRPr="006C719E">
        <w:rPr>
          <w:rFonts w:asciiTheme="minorHAnsi" w:hAnsiTheme="minorHAnsi" w:cstheme="minorHAnsi"/>
        </w:rPr>
        <w:t xml:space="preserve">, under the chairmanship of Ulysses S. Grant. "Earnest and eloquent appeals" were made by E. B. </w:t>
      </w:r>
      <w:proofErr w:type="spellStart"/>
      <w:r w:rsidR="005B099A" w:rsidRPr="006C719E">
        <w:rPr>
          <w:rFonts w:asciiTheme="minorHAnsi" w:hAnsiTheme="minorHAnsi" w:cstheme="minorHAnsi"/>
        </w:rPr>
        <w:t>Washburne</w:t>
      </w:r>
      <w:proofErr w:type="spellEnd"/>
      <w:r w:rsidR="005B099A" w:rsidRPr="006C719E">
        <w:rPr>
          <w:rFonts w:asciiTheme="minorHAnsi" w:hAnsiTheme="minorHAnsi" w:cstheme="minorHAnsi"/>
        </w:rPr>
        <w:t xml:space="preserve"> and John A. Rawlins.</w:t>
      </w:r>
      <w:r w:rsidR="00173A28" w:rsidRPr="006C719E">
        <w:rPr>
          <w:rStyle w:val="FootnoteReference"/>
          <w:rFonts w:asciiTheme="minorHAnsi" w:hAnsiTheme="minorHAnsi" w:cstheme="minorHAnsi"/>
        </w:rPr>
        <w:footnoteReference w:id="37"/>
      </w:r>
      <w:r w:rsidR="00DD68B0">
        <w:rPr>
          <w:rFonts w:asciiTheme="minorHAnsi" w:hAnsiTheme="minorHAnsi" w:cstheme="minorHAnsi"/>
        </w:rPr>
        <w:t xml:space="preserve"> </w:t>
      </w:r>
      <w:r w:rsidR="00E9085E">
        <w:rPr>
          <w:rFonts w:asciiTheme="minorHAnsi" w:hAnsiTheme="minorHAnsi" w:cstheme="minorHAnsi"/>
        </w:rPr>
        <w:t xml:space="preserve">Among Grant’s first assignments </w:t>
      </w:r>
      <w:r w:rsidR="006C7D2D">
        <w:rPr>
          <w:rFonts w:asciiTheme="minorHAnsi" w:hAnsiTheme="minorHAnsi" w:cstheme="minorHAnsi"/>
        </w:rPr>
        <w:t xml:space="preserve">after he had </w:t>
      </w:r>
      <w:proofErr w:type="spellStart"/>
      <w:r w:rsidR="006C7D2D">
        <w:rPr>
          <w:rFonts w:asciiTheme="minorHAnsi" w:hAnsiTheme="minorHAnsi" w:cstheme="minorHAnsi"/>
        </w:rPr>
        <w:t>weedle</w:t>
      </w:r>
      <w:r w:rsidR="00CD1B36">
        <w:rPr>
          <w:rFonts w:asciiTheme="minorHAnsi" w:hAnsiTheme="minorHAnsi" w:cstheme="minorHAnsi"/>
        </w:rPr>
        <w:t>d</w:t>
      </w:r>
      <w:proofErr w:type="spellEnd"/>
      <w:r w:rsidR="00625335">
        <w:rPr>
          <w:rFonts w:asciiTheme="minorHAnsi" w:hAnsiTheme="minorHAnsi" w:cstheme="minorHAnsi"/>
        </w:rPr>
        <w:t>, with Wash</w:t>
      </w:r>
      <w:r w:rsidR="00F02B71">
        <w:rPr>
          <w:rFonts w:asciiTheme="minorHAnsi" w:hAnsiTheme="minorHAnsi" w:cstheme="minorHAnsi"/>
        </w:rPr>
        <w:t>burn’s help,</w:t>
      </w:r>
      <w:r w:rsidR="006C7D2D">
        <w:rPr>
          <w:rFonts w:asciiTheme="minorHAnsi" w:hAnsiTheme="minorHAnsi" w:cstheme="minorHAnsi"/>
        </w:rPr>
        <w:t xml:space="preserve"> a commission from </w:t>
      </w:r>
      <w:r w:rsidR="001B4777">
        <w:rPr>
          <w:rFonts w:asciiTheme="minorHAnsi" w:hAnsiTheme="minorHAnsi" w:cstheme="minorHAnsi"/>
        </w:rPr>
        <w:t xml:space="preserve">Gov. </w:t>
      </w:r>
      <w:r w:rsidR="006C7D2D">
        <w:rPr>
          <w:rFonts w:asciiTheme="minorHAnsi" w:hAnsiTheme="minorHAnsi" w:cstheme="minorHAnsi"/>
        </w:rPr>
        <w:t>Yates was to assume authority for</w:t>
      </w:r>
      <w:r w:rsidR="001B4777">
        <w:rPr>
          <w:rFonts w:asciiTheme="minorHAnsi" w:hAnsiTheme="minorHAnsi" w:cstheme="minorHAnsi"/>
        </w:rPr>
        <w:t xml:space="preserve"> and </w:t>
      </w:r>
      <w:r w:rsidR="003268E1">
        <w:rPr>
          <w:rFonts w:asciiTheme="minorHAnsi" w:hAnsiTheme="minorHAnsi" w:cstheme="minorHAnsi"/>
        </w:rPr>
        <w:t xml:space="preserve">make an </w:t>
      </w:r>
      <w:r w:rsidR="001B4777">
        <w:rPr>
          <w:rFonts w:asciiTheme="minorHAnsi" w:hAnsiTheme="minorHAnsi" w:cstheme="minorHAnsi"/>
        </w:rPr>
        <w:t>inventory</w:t>
      </w:r>
      <w:r w:rsidR="003268E1">
        <w:rPr>
          <w:rFonts w:asciiTheme="minorHAnsi" w:hAnsiTheme="minorHAnsi" w:cstheme="minorHAnsi"/>
        </w:rPr>
        <w:t xml:space="preserve"> of</w:t>
      </w:r>
      <w:r w:rsidR="006C7D2D">
        <w:rPr>
          <w:rFonts w:asciiTheme="minorHAnsi" w:hAnsiTheme="minorHAnsi" w:cstheme="minorHAnsi"/>
        </w:rPr>
        <w:t xml:space="preserve"> the State’s </w:t>
      </w:r>
      <w:r w:rsidR="00DA45C9">
        <w:rPr>
          <w:rFonts w:asciiTheme="minorHAnsi" w:hAnsiTheme="minorHAnsi" w:cstheme="minorHAnsi"/>
        </w:rPr>
        <w:t xml:space="preserve">meagre Arsenal in </w:t>
      </w:r>
      <w:proofErr w:type="spellStart"/>
      <w:r w:rsidR="00DA45C9">
        <w:rPr>
          <w:rFonts w:asciiTheme="minorHAnsi" w:hAnsiTheme="minorHAnsi" w:cstheme="minorHAnsi"/>
        </w:rPr>
        <w:t>Spingfield</w:t>
      </w:r>
      <w:proofErr w:type="spellEnd"/>
      <w:r w:rsidR="00DA45C9">
        <w:rPr>
          <w:rFonts w:asciiTheme="minorHAnsi" w:hAnsiTheme="minorHAnsi" w:cstheme="minorHAnsi"/>
        </w:rPr>
        <w:t>.</w:t>
      </w:r>
      <w:r w:rsidR="00DA45C9">
        <w:rPr>
          <w:rStyle w:val="FootnoteReference"/>
          <w:rFonts w:asciiTheme="minorHAnsi" w:hAnsiTheme="minorHAnsi" w:cstheme="minorHAnsi"/>
        </w:rPr>
        <w:footnoteReference w:id="38"/>
      </w:r>
      <w:r w:rsidR="00DA45C9">
        <w:rPr>
          <w:rFonts w:asciiTheme="minorHAnsi" w:hAnsiTheme="minorHAnsi" w:cstheme="minorHAnsi"/>
        </w:rPr>
        <w:t xml:space="preserve"> </w:t>
      </w:r>
      <w:r w:rsidR="002E38EC">
        <w:rPr>
          <w:rFonts w:asciiTheme="minorHAnsi" w:hAnsiTheme="minorHAnsi" w:cstheme="minorHAnsi"/>
        </w:rPr>
        <w:t xml:space="preserve">Grant thus reprised the </w:t>
      </w:r>
      <w:r w:rsidR="00CD1B36">
        <w:rPr>
          <w:rFonts w:asciiTheme="minorHAnsi" w:hAnsiTheme="minorHAnsi" w:cstheme="minorHAnsi"/>
        </w:rPr>
        <w:t xml:space="preserve">1831 </w:t>
      </w:r>
      <w:r w:rsidR="002E38EC">
        <w:rPr>
          <w:rFonts w:asciiTheme="minorHAnsi" w:hAnsiTheme="minorHAnsi" w:cstheme="minorHAnsi"/>
        </w:rPr>
        <w:t>role of Geneva’s James B. Campbell</w:t>
      </w:r>
      <w:r w:rsidR="00CD1B36">
        <w:rPr>
          <w:rFonts w:asciiTheme="minorHAnsi" w:hAnsiTheme="minorHAnsi" w:cstheme="minorHAnsi"/>
        </w:rPr>
        <w:t xml:space="preserve">. </w:t>
      </w:r>
      <w:r w:rsidRPr="006C719E">
        <w:rPr>
          <w:rFonts w:asciiTheme="minorHAnsi" w:hAnsiTheme="minorHAnsi" w:cstheme="minorHAnsi"/>
        </w:rPr>
        <w:t xml:space="preserve">The Elgin men were “Ho for the War,” but they lacked weapons. This </w:t>
      </w:r>
      <w:r w:rsidR="007F56CE" w:rsidRPr="006C719E">
        <w:rPr>
          <w:rFonts w:asciiTheme="minorHAnsi" w:hAnsiTheme="minorHAnsi" w:cstheme="minorHAnsi"/>
        </w:rPr>
        <w:t xml:space="preserve">logistics problem </w:t>
      </w:r>
      <w:r w:rsidRPr="006C719E">
        <w:rPr>
          <w:rFonts w:asciiTheme="minorHAnsi" w:hAnsiTheme="minorHAnsi" w:cstheme="minorHAnsi"/>
        </w:rPr>
        <w:t xml:space="preserve">was not </w:t>
      </w:r>
      <w:r w:rsidR="00F92AC8" w:rsidRPr="006C719E">
        <w:rPr>
          <w:rFonts w:asciiTheme="minorHAnsi" w:hAnsiTheme="minorHAnsi" w:cstheme="minorHAnsi"/>
        </w:rPr>
        <w:t>new</w:t>
      </w:r>
      <w:r w:rsidRPr="006C719E">
        <w:rPr>
          <w:rFonts w:asciiTheme="minorHAnsi" w:hAnsiTheme="minorHAnsi" w:cstheme="minorHAnsi"/>
        </w:rPr>
        <w:t xml:space="preserve"> in Illinois.</w:t>
      </w:r>
      <w:r w:rsidR="00A01894" w:rsidRPr="006C719E">
        <w:rPr>
          <w:rFonts w:asciiTheme="minorHAnsi" w:hAnsiTheme="minorHAnsi" w:cstheme="minorHAnsi"/>
        </w:rPr>
        <w:t xml:space="preserve"> </w:t>
      </w:r>
    </w:p>
    <w:p w14:paraId="7AF9E8AF" w14:textId="255A7B79" w:rsidR="008D76CB" w:rsidRDefault="008D76CB" w:rsidP="000C0A91">
      <w:pPr>
        <w:autoSpaceDE w:val="0"/>
        <w:autoSpaceDN w:val="0"/>
        <w:adjustRightInd w:val="0"/>
        <w:spacing w:after="120" w:line="240" w:lineRule="auto"/>
        <w:rPr>
          <w:rFonts w:cstheme="minorHAnsi"/>
          <w:color w:val="000000"/>
          <w:sz w:val="24"/>
          <w:szCs w:val="24"/>
        </w:rPr>
      </w:pPr>
      <w:r>
        <w:rPr>
          <w:rFonts w:cstheme="minorHAnsi"/>
          <w:color w:val="000000"/>
          <w:sz w:val="24"/>
          <w:szCs w:val="24"/>
        </w:rPr>
        <w:t>Even before Statehood was granted in 1818</w:t>
      </w:r>
      <w:r w:rsidR="00E17C33">
        <w:rPr>
          <w:rFonts w:cstheme="minorHAnsi"/>
          <w:color w:val="000000"/>
          <w:sz w:val="24"/>
          <w:szCs w:val="24"/>
        </w:rPr>
        <w:t>,</w:t>
      </w:r>
      <w:r>
        <w:rPr>
          <w:rFonts w:cstheme="minorHAnsi"/>
          <w:color w:val="000000"/>
          <w:sz w:val="24"/>
          <w:szCs w:val="24"/>
        </w:rPr>
        <w:t xml:space="preserve"> </w:t>
      </w:r>
      <w:r w:rsidR="00A56D4F">
        <w:rPr>
          <w:rFonts w:cstheme="minorHAnsi"/>
          <w:color w:val="000000"/>
          <w:sz w:val="24"/>
          <w:szCs w:val="24"/>
        </w:rPr>
        <w:t xml:space="preserve">the </w:t>
      </w:r>
      <w:r>
        <w:rPr>
          <w:rFonts w:cstheme="minorHAnsi"/>
          <w:color w:val="000000"/>
          <w:sz w:val="24"/>
          <w:szCs w:val="24"/>
        </w:rPr>
        <w:t>Illinois</w:t>
      </w:r>
      <w:r w:rsidR="00A613A1">
        <w:rPr>
          <w:rFonts w:cstheme="minorHAnsi"/>
          <w:color w:val="000000"/>
          <w:sz w:val="24"/>
          <w:szCs w:val="24"/>
        </w:rPr>
        <w:t xml:space="preserve"> Te</w:t>
      </w:r>
      <w:r w:rsidR="00CF4F5F">
        <w:rPr>
          <w:rFonts w:cstheme="minorHAnsi"/>
          <w:color w:val="000000"/>
          <w:sz w:val="24"/>
          <w:szCs w:val="24"/>
        </w:rPr>
        <w:t>r</w:t>
      </w:r>
      <w:r w:rsidR="002004F0">
        <w:rPr>
          <w:rFonts w:cstheme="minorHAnsi"/>
          <w:color w:val="000000"/>
          <w:sz w:val="24"/>
          <w:szCs w:val="24"/>
        </w:rPr>
        <w:t>r</w:t>
      </w:r>
      <w:r w:rsidR="005E2EED">
        <w:rPr>
          <w:rFonts w:cstheme="minorHAnsi"/>
          <w:color w:val="000000"/>
          <w:sz w:val="24"/>
          <w:szCs w:val="24"/>
        </w:rPr>
        <w:t>i</w:t>
      </w:r>
      <w:r w:rsidR="00A613A1">
        <w:rPr>
          <w:rFonts w:cstheme="minorHAnsi"/>
          <w:color w:val="000000"/>
          <w:sz w:val="24"/>
          <w:szCs w:val="24"/>
        </w:rPr>
        <w:t>tory</w:t>
      </w:r>
      <w:r>
        <w:rPr>
          <w:rFonts w:cstheme="minorHAnsi"/>
          <w:color w:val="000000"/>
          <w:sz w:val="24"/>
          <w:szCs w:val="24"/>
        </w:rPr>
        <w:t xml:space="preserve"> had a </w:t>
      </w:r>
      <w:r w:rsidR="000F23CB">
        <w:rPr>
          <w:rFonts w:cstheme="minorHAnsi"/>
          <w:color w:val="000000"/>
          <w:sz w:val="24"/>
          <w:szCs w:val="24"/>
        </w:rPr>
        <w:t>m</w:t>
      </w:r>
      <w:r>
        <w:rPr>
          <w:rFonts w:cstheme="minorHAnsi"/>
          <w:color w:val="000000"/>
          <w:sz w:val="24"/>
          <w:szCs w:val="24"/>
        </w:rPr>
        <w:t>ilitia. Elijah C. Berry was the second man to hold the position of Adjutant General of the Illinois State Militia. His son James was the third. Between them</w:t>
      </w:r>
      <w:r w:rsidR="00D7298F">
        <w:rPr>
          <w:rFonts w:cstheme="minorHAnsi"/>
          <w:color w:val="000000"/>
          <w:sz w:val="24"/>
          <w:szCs w:val="24"/>
        </w:rPr>
        <w:t>,</w:t>
      </w:r>
      <w:r>
        <w:rPr>
          <w:rFonts w:cstheme="minorHAnsi"/>
          <w:color w:val="000000"/>
          <w:sz w:val="24"/>
          <w:szCs w:val="24"/>
        </w:rPr>
        <w:t xml:space="preserve"> they occupied the position from 1821 until 1839.  E. Berry was also the Territorial Auditor</w:t>
      </w:r>
      <w:r w:rsidR="00D7298F">
        <w:rPr>
          <w:rFonts w:cstheme="minorHAnsi"/>
          <w:color w:val="000000"/>
          <w:sz w:val="24"/>
          <w:szCs w:val="24"/>
        </w:rPr>
        <w:t>,</w:t>
      </w:r>
      <w:r>
        <w:rPr>
          <w:rFonts w:cstheme="minorHAnsi"/>
          <w:color w:val="000000"/>
          <w:sz w:val="24"/>
          <w:szCs w:val="24"/>
        </w:rPr>
        <w:t xml:space="preserve"> and he retained that position after Statehood until 1831. Berry was a busy man. He had been the Kentucky State Printer before coming to Illinois. In Kaskaskia</w:t>
      </w:r>
      <w:r w:rsidR="00D7298F">
        <w:rPr>
          <w:rFonts w:cstheme="minorHAnsi"/>
          <w:color w:val="000000"/>
          <w:sz w:val="24"/>
          <w:szCs w:val="24"/>
        </w:rPr>
        <w:t>,</w:t>
      </w:r>
      <w:r>
        <w:rPr>
          <w:rFonts w:cstheme="minorHAnsi"/>
          <w:color w:val="000000"/>
          <w:sz w:val="24"/>
          <w:szCs w:val="24"/>
        </w:rPr>
        <w:t xml:space="preserve"> he was </w:t>
      </w:r>
      <w:r w:rsidR="00D7298F">
        <w:rPr>
          <w:rFonts w:cstheme="minorHAnsi"/>
          <w:color w:val="000000"/>
          <w:sz w:val="24"/>
          <w:szCs w:val="24"/>
        </w:rPr>
        <w:t xml:space="preserve">the </w:t>
      </w:r>
      <w:r>
        <w:rPr>
          <w:rFonts w:cstheme="minorHAnsi"/>
          <w:color w:val="000000"/>
          <w:sz w:val="24"/>
          <w:szCs w:val="24"/>
        </w:rPr>
        <w:t xml:space="preserve">owner and editor of </w:t>
      </w:r>
      <w:r w:rsidRPr="003345CA">
        <w:rPr>
          <w:rFonts w:cstheme="minorHAnsi"/>
          <w:i/>
          <w:iCs/>
          <w:color w:val="000000"/>
          <w:sz w:val="24"/>
          <w:szCs w:val="24"/>
        </w:rPr>
        <w:t>The Illinois Intelligencer</w:t>
      </w:r>
      <w:r>
        <w:rPr>
          <w:rFonts w:cstheme="minorHAnsi"/>
          <w:color w:val="000000"/>
          <w:sz w:val="24"/>
          <w:szCs w:val="24"/>
        </w:rPr>
        <w:t xml:space="preserve">, which he acquired from Daniel Pope Cook, for whom Cook County </w:t>
      </w:r>
      <w:r w:rsidR="00301161">
        <w:rPr>
          <w:rFonts w:cstheme="minorHAnsi"/>
          <w:color w:val="000000"/>
          <w:sz w:val="24"/>
          <w:szCs w:val="24"/>
        </w:rPr>
        <w:t>wa</w:t>
      </w:r>
      <w:r>
        <w:rPr>
          <w:rFonts w:cstheme="minorHAnsi"/>
          <w:color w:val="000000"/>
          <w:sz w:val="24"/>
          <w:szCs w:val="24"/>
        </w:rPr>
        <w:t xml:space="preserve">s named. </w:t>
      </w:r>
      <w:r w:rsidR="00301161">
        <w:rPr>
          <w:rFonts w:cstheme="minorHAnsi"/>
          <w:color w:val="000000"/>
          <w:sz w:val="24"/>
          <w:szCs w:val="24"/>
        </w:rPr>
        <w:t>Berry</w:t>
      </w:r>
      <w:r>
        <w:rPr>
          <w:rFonts w:cstheme="minorHAnsi"/>
          <w:color w:val="000000"/>
          <w:sz w:val="24"/>
          <w:szCs w:val="24"/>
        </w:rPr>
        <w:t xml:space="preserve"> was elected President of the</w:t>
      </w:r>
      <w:r w:rsidR="002039E4">
        <w:rPr>
          <w:rFonts w:cstheme="minorHAnsi"/>
          <w:color w:val="000000"/>
          <w:sz w:val="24"/>
          <w:szCs w:val="24"/>
        </w:rPr>
        <w:t xml:space="preserve"> ill-fated</w:t>
      </w:r>
      <w:r>
        <w:rPr>
          <w:rFonts w:cstheme="minorHAnsi"/>
          <w:color w:val="000000"/>
          <w:sz w:val="24"/>
          <w:szCs w:val="24"/>
        </w:rPr>
        <w:t xml:space="preserve"> Illinois State Bank in 1827. His son James and brother William were associates, but he needed more help.</w:t>
      </w:r>
      <w:r>
        <w:rPr>
          <w:rStyle w:val="FootnoteReference"/>
          <w:rFonts w:cstheme="minorHAnsi"/>
          <w:color w:val="000000"/>
          <w:sz w:val="24"/>
          <w:szCs w:val="24"/>
        </w:rPr>
        <w:footnoteReference w:id="39"/>
      </w:r>
    </w:p>
    <w:p w14:paraId="7237176A" w14:textId="7DD7E957" w:rsidR="008D76CB" w:rsidRDefault="008D76CB" w:rsidP="000C0A91">
      <w:pPr>
        <w:autoSpaceDE w:val="0"/>
        <w:autoSpaceDN w:val="0"/>
        <w:adjustRightInd w:val="0"/>
        <w:spacing w:after="120" w:line="240" w:lineRule="auto"/>
        <w:rPr>
          <w:rFonts w:cstheme="minorHAnsi"/>
          <w:color w:val="000000"/>
          <w:sz w:val="24"/>
          <w:szCs w:val="24"/>
        </w:rPr>
      </w:pPr>
      <w:r>
        <w:rPr>
          <w:rFonts w:cstheme="minorHAnsi"/>
          <w:color w:val="000000"/>
          <w:sz w:val="24"/>
          <w:szCs w:val="24"/>
        </w:rPr>
        <w:t xml:space="preserve">Two men for whom streets are named in Geneva, Major James Blackstone Campbell and Colonel Richard J. Hamilton, received their </w:t>
      </w:r>
      <w:r w:rsidR="00D15FC4">
        <w:rPr>
          <w:rFonts w:cstheme="minorHAnsi"/>
          <w:color w:val="000000"/>
          <w:sz w:val="24"/>
          <w:szCs w:val="24"/>
        </w:rPr>
        <w:t>military</w:t>
      </w:r>
      <w:r w:rsidR="004721C5">
        <w:rPr>
          <w:rFonts w:cstheme="minorHAnsi"/>
          <w:color w:val="000000"/>
          <w:sz w:val="24"/>
          <w:szCs w:val="24"/>
        </w:rPr>
        <w:t xml:space="preserve"> titles</w:t>
      </w:r>
      <w:r w:rsidR="00D15FC4">
        <w:rPr>
          <w:rFonts w:cstheme="minorHAnsi"/>
          <w:color w:val="000000"/>
          <w:sz w:val="24"/>
          <w:szCs w:val="24"/>
        </w:rPr>
        <w:t xml:space="preserve"> in</w:t>
      </w:r>
      <w:r>
        <w:rPr>
          <w:rFonts w:cstheme="minorHAnsi"/>
          <w:color w:val="000000"/>
          <w:sz w:val="24"/>
          <w:szCs w:val="24"/>
        </w:rPr>
        <w:t xml:space="preserve"> the Illinois Militia through their associations with E.J. Berry.</w:t>
      </w:r>
      <w:r w:rsidRPr="007A3DE0">
        <w:rPr>
          <w:rFonts w:cstheme="minorHAnsi"/>
          <w:color w:val="000000"/>
          <w:sz w:val="24"/>
          <w:szCs w:val="24"/>
        </w:rPr>
        <w:t xml:space="preserve"> </w:t>
      </w:r>
      <w:r w:rsidR="00156553">
        <w:rPr>
          <w:rFonts w:cstheme="minorHAnsi"/>
          <w:color w:val="000000"/>
          <w:sz w:val="24"/>
          <w:szCs w:val="24"/>
        </w:rPr>
        <w:t>In the mid</w:t>
      </w:r>
      <w:r w:rsidR="00C249B3">
        <w:rPr>
          <w:rFonts w:cstheme="minorHAnsi"/>
          <w:color w:val="000000"/>
          <w:sz w:val="24"/>
          <w:szCs w:val="24"/>
        </w:rPr>
        <w:t>-</w:t>
      </w:r>
      <w:r w:rsidR="00156553">
        <w:rPr>
          <w:rFonts w:cstheme="minorHAnsi"/>
          <w:color w:val="000000"/>
          <w:sz w:val="24"/>
          <w:szCs w:val="24"/>
        </w:rPr>
        <w:t>1820’s</w:t>
      </w:r>
      <w:r w:rsidR="0012688A">
        <w:rPr>
          <w:rFonts w:cstheme="minorHAnsi"/>
          <w:color w:val="000000"/>
          <w:sz w:val="24"/>
          <w:szCs w:val="24"/>
        </w:rPr>
        <w:t xml:space="preserve"> </w:t>
      </w:r>
      <w:r>
        <w:rPr>
          <w:rFonts w:cstheme="minorHAnsi"/>
          <w:color w:val="000000"/>
          <w:sz w:val="24"/>
          <w:szCs w:val="24"/>
        </w:rPr>
        <w:t>Major Campbell</w:t>
      </w:r>
      <w:r w:rsidR="0012688A">
        <w:rPr>
          <w:rFonts w:cstheme="minorHAnsi"/>
          <w:color w:val="000000"/>
          <w:sz w:val="24"/>
          <w:szCs w:val="24"/>
        </w:rPr>
        <w:t xml:space="preserve"> from Maury County</w:t>
      </w:r>
      <w:r w:rsidR="005D4117">
        <w:rPr>
          <w:rFonts w:cstheme="minorHAnsi"/>
          <w:color w:val="000000"/>
          <w:sz w:val="24"/>
          <w:szCs w:val="24"/>
        </w:rPr>
        <w:t>,</w:t>
      </w:r>
      <w:r w:rsidR="0012688A">
        <w:rPr>
          <w:rFonts w:cstheme="minorHAnsi"/>
          <w:color w:val="000000"/>
          <w:sz w:val="24"/>
          <w:szCs w:val="24"/>
        </w:rPr>
        <w:t xml:space="preserve"> </w:t>
      </w:r>
      <w:r w:rsidR="005D4117">
        <w:rPr>
          <w:rFonts w:cstheme="minorHAnsi"/>
          <w:color w:val="000000"/>
          <w:sz w:val="24"/>
          <w:szCs w:val="24"/>
        </w:rPr>
        <w:t>Tennessee</w:t>
      </w:r>
      <w:r w:rsidR="00921D73">
        <w:rPr>
          <w:rFonts w:cstheme="minorHAnsi"/>
          <w:color w:val="000000"/>
          <w:sz w:val="24"/>
          <w:szCs w:val="24"/>
        </w:rPr>
        <w:t>,</w:t>
      </w:r>
      <w:r>
        <w:rPr>
          <w:rFonts w:cstheme="minorHAnsi"/>
          <w:color w:val="000000"/>
          <w:sz w:val="24"/>
          <w:szCs w:val="24"/>
        </w:rPr>
        <w:t xml:space="preserve"> was a clerk in </w:t>
      </w:r>
      <w:r w:rsidR="000D5F7E">
        <w:rPr>
          <w:rFonts w:cstheme="minorHAnsi"/>
          <w:color w:val="000000"/>
          <w:sz w:val="24"/>
          <w:szCs w:val="24"/>
        </w:rPr>
        <w:t>Berry</w:t>
      </w:r>
      <w:r w:rsidR="00F85B04">
        <w:rPr>
          <w:rFonts w:cstheme="minorHAnsi"/>
          <w:color w:val="000000"/>
          <w:sz w:val="24"/>
          <w:szCs w:val="24"/>
        </w:rPr>
        <w:t>’s</w:t>
      </w:r>
      <w:r w:rsidR="002E72EA">
        <w:rPr>
          <w:rFonts w:cstheme="minorHAnsi"/>
          <w:color w:val="000000"/>
          <w:sz w:val="24"/>
          <w:szCs w:val="24"/>
        </w:rPr>
        <w:t xml:space="preserve"> </w:t>
      </w:r>
      <w:r w:rsidR="008B1743">
        <w:rPr>
          <w:rFonts w:cstheme="minorHAnsi"/>
          <w:color w:val="000000"/>
          <w:sz w:val="24"/>
          <w:szCs w:val="24"/>
        </w:rPr>
        <w:t xml:space="preserve">Vandalia </w:t>
      </w:r>
      <w:r w:rsidR="00E00A53">
        <w:rPr>
          <w:rFonts w:cstheme="minorHAnsi"/>
          <w:color w:val="000000"/>
          <w:sz w:val="24"/>
          <w:szCs w:val="24"/>
        </w:rPr>
        <w:t xml:space="preserve">State </w:t>
      </w:r>
      <w:r>
        <w:rPr>
          <w:rFonts w:cstheme="minorHAnsi"/>
          <w:color w:val="000000"/>
          <w:sz w:val="24"/>
          <w:szCs w:val="24"/>
        </w:rPr>
        <w:t>Auditor</w:t>
      </w:r>
      <w:r w:rsidR="002E72EA">
        <w:rPr>
          <w:rFonts w:cstheme="minorHAnsi"/>
          <w:color w:val="000000"/>
          <w:sz w:val="24"/>
          <w:szCs w:val="24"/>
        </w:rPr>
        <w:t>’</w:t>
      </w:r>
      <w:r>
        <w:rPr>
          <w:rFonts w:cstheme="minorHAnsi"/>
          <w:color w:val="000000"/>
          <w:sz w:val="24"/>
          <w:szCs w:val="24"/>
        </w:rPr>
        <w:t>s office. Col. Hamilton</w:t>
      </w:r>
      <w:r w:rsidR="005D4117">
        <w:rPr>
          <w:rFonts w:cstheme="minorHAnsi"/>
          <w:color w:val="000000"/>
          <w:sz w:val="24"/>
          <w:szCs w:val="24"/>
        </w:rPr>
        <w:t xml:space="preserve"> of Kentucky</w:t>
      </w:r>
      <w:r>
        <w:rPr>
          <w:rFonts w:cstheme="minorHAnsi"/>
          <w:color w:val="000000"/>
          <w:sz w:val="24"/>
          <w:szCs w:val="24"/>
        </w:rPr>
        <w:t xml:space="preserve"> was the Cashier of </w:t>
      </w:r>
      <w:r w:rsidR="00990C35">
        <w:rPr>
          <w:rFonts w:cstheme="minorHAnsi"/>
          <w:color w:val="000000"/>
          <w:sz w:val="24"/>
          <w:szCs w:val="24"/>
        </w:rPr>
        <w:t>Berry’s Brownsville</w:t>
      </w:r>
      <w:r w:rsidR="00144AB8">
        <w:rPr>
          <w:rFonts w:cstheme="minorHAnsi"/>
          <w:color w:val="000000"/>
          <w:sz w:val="24"/>
          <w:szCs w:val="24"/>
        </w:rPr>
        <w:t xml:space="preserve"> Branch of the</w:t>
      </w:r>
      <w:r>
        <w:rPr>
          <w:rFonts w:cstheme="minorHAnsi"/>
          <w:color w:val="000000"/>
          <w:sz w:val="24"/>
          <w:szCs w:val="24"/>
        </w:rPr>
        <w:t xml:space="preserve"> Illinois State</w:t>
      </w:r>
      <w:r w:rsidR="00144AB8">
        <w:rPr>
          <w:rFonts w:cstheme="minorHAnsi"/>
          <w:color w:val="000000"/>
          <w:sz w:val="24"/>
          <w:szCs w:val="24"/>
        </w:rPr>
        <w:t xml:space="preserve"> Bank</w:t>
      </w:r>
      <w:r>
        <w:rPr>
          <w:rFonts w:cstheme="minorHAnsi"/>
          <w:color w:val="000000"/>
          <w:sz w:val="24"/>
          <w:szCs w:val="24"/>
        </w:rPr>
        <w:t>.</w:t>
      </w:r>
      <w:r>
        <w:rPr>
          <w:rStyle w:val="FootnoteReference"/>
          <w:rFonts w:cstheme="minorHAnsi"/>
          <w:color w:val="000000"/>
          <w:sz w:val="24"/>
          <w:szCs w:val="24"/>
        </w:rPr>
        <w:footnoteReference w:id="40"/>
      </w:r>
      <w:r>
        <w:rPr>
          <w:rFonts w:cstheme="minorHAnsi"/>
          <w:color w:val="000000"/>
          <w:sz w:val="24"/>
          <w:szCs w:val="24"/>
        </w:rPr>
        <w:t xml:space="preserve"> </w:t>
      </w:r>
    </w:p>
    <w:p w14:paraId="10397214" w14:textId="14A241D5" w:rsidR="00A32EFD" w:rsidRDefault="008D76CB" w:rsidP="00201F86">
      <w:pPr>
        <w:autoSpaceDE w:val="0"/>
        <w:autoSpaceDN w:val="0"/>
        <w:adjustRightInd w:val="0"/>
        <w:spacing w:after="120" w:line="240" w:lineRule="auto"/>
        <w:rPr>
          <w:rFonts w:cstheme="minorHAnsi"/>
          <w:color w:val="000000"/>
          <w:sz w:val="24"/>
          <w:szCs w:val="24"/>
        </w:rPr>
      </w:pPr>
      <w:r>
        <w:rPr>
          <w:rFonts w:cstheme="minorHAnsi"/>
          <w:color w:val="000000"/>
          <w:sz w:val="24"/>
          <w:szCs w:val="24"/>
        </w:rPr>
        <w:t xml:space="preserve">When Black Hawk crossed the Mississippi in 1831 to return </w:t>
      </w:r>
      <w:r w:rsidR="005B3436">
        <w:rPr>
          <w:rFonts w:cstheme="minorHAnsi"/>
          <w:color w:val="000000"/>
          <w:sz w:val="24"/>
          <w:szCs w:val="24"/>
        </w:rPr>
        <w:t xml:space="preserve">to </w:t>
      </w:r>
      <w:r>
        <w:rPr>
          <w:rFonts w:cstheme="minorHAnsi"/>
          <w:color w:val="000000"/>
          <w:sz w:val="24"/>
          <w:szCs w:val="24"/>
        </w:rPr>
        <w:t xml:space="preserve">his </w:t>
      </w:r>
      <w:r w:rsidR="00FE1E2C">
        <w:rPr>
          <w:rFonts w:cstheme="minorHAnsi"/>
          <w:color w:val="000000"/>
          <w:sz w:val="24"/>
          <w:szCs w:val="24"/>
        </w:rPr>
        <w:t>village</w:t>
      </w:r>
      <w:r w:rsidR="00105EBE">
        <w:rPr>
          <w:rFonts w:cstheme="minorHAnsi"/>
          <w:color w:val="000000"/>
          <w:sz w:val="24"/>
          <w:szCs w:val="24"/>
        </w:rPr>
        <w:t xml:space="preserve"> of</w:t>
      </w:r>
      <w:r w:rsidR="00844203">
        <w:rPr>
          <w:rFonts w:cstheme="minorHAnsi"/>
          <w:color w:val="000000"/>
          <w:sz w:val="24"/>
          <w:szCs w:val="24"/>
        </w:rPr>
        <w:t xml:space="preserve"> Saukenuk</w:t>
      </w:r>
      <w:r w:rsidR="00FE1E2C">
        <w:rPr>
          <w:rFonts w:cstheme="minorHAnsi"/>
          <w:color w:val="000000"/>
          <w:sz w:val="24"/>
          <w:szCs w:val="24"/>
        </w:rPr>
        <w:t xml:space="preserve"> and</w:t>
      </w:r>
      <w:r w:rsidR="007144DF">
        <w:rPr>
          <w:rFonts w:cstheme="minorHAnsi"/>
          <w:color w:val="000000"/>
          <w:sz w:val="24"/>
          <w:szCs w:val="24"/>
        </w:rPr>
        <w:t xml:space="preserve"> his</w:t>
      </w:r>
      <w:r w:rsidR="00FE1E2C">
        <w:rPr>
          <w:rFonts w:cstheme="minorHAnsi"/>
          <w:color w:val="000000"/>
          <w:sz w:val="24"/>
          <w:szCs w:val="24"/>
        </w:rPr>
        <w:t xml:space="preserve"> </w:t>
      </w:r>
      <w:r w:rsidR="00D0457D">
        <w:rPr>
          <w:rFonts w:cstheme="minorHAnsi"/>
          <w:color w:val="000000"/>
          <w:sz w:val="24"/>
          <w:szCs w:val="24"/>
        </w:rPr>
        <w:t xml:space="preserve">ancestral </w:t>
      </w:r>
      <w:r>
        <w:rPr>
          <w:rFonts w:cstheme="minorHAnsi"/>
          <w:color w:val="000000"/>
          <w:sz w:val="24"/>
          <w:szCs w:val="24"/>
        </w:rPr>
        <w:t>lands near Rock Island</w:t>
      </w:r>
      <w:r w:rsidR="000F4D48">
        <w:rPr>
          <w:rFonts w:cstheme="minorHAnsi"/>
          <w:color w:val="000000"/>
          <w:sz w:val="24"/>
          <w:szCs w:val="24"/>
        </w:rPr>
        <w:t>,</w:t>
      </w:r>
      <w:r>
        <w:rPr>
          <w:rFonts w:cstheme="minorHAnsi"/>
          <w:color w:val="000000"/>
          <w:sz w:val="24"/>
          <w:szCs w:val="24"/>
        </w:rPr>
        <w:t xml:space="preserve"> Governor Reynolds called out </w:t>
      </w:r>
      <w:r w:rsidR="000E75CB">
        <w:rPr>
          <w:rFonts w:cstheme="minorHAnsi"/>
          <w:color w:val="000000"/>
          <w:sz w:val="24"/>
          <w:szCs w:val="24"/>
        </w:rPr>
        <w:t>1500 Illinois</w:t>
      </w:r>
      <w:r>
        <w:rPr>
          <w:rFonts w:cstheme="minorHAnsi"/>
          <w:color w:val="000000"/>
          <w:sz w:val="24"/>
          <w:szCs w:val="24"/>
        </w:rPr>
        <w:t xml:space="preserve"> Militiamen to provide the U.S. Army with a mounted force.</w:t>
      </w:r>
      <w:r>
        <w:rPr>
          <w:rStyle w:val="FootnoteReference"/>
          <w:rFonts w:cstheme="minorHAnsi"/>
          <w:color w:val="000000"/>
          <w:sz w:val="24"/>
          <w:szCs w:val="24"/>
        </w:rPr>
        <w:footnoteReference w:id="41"/>
      </w:r>
      <w:r>
        <w:rPr>
          <w:rFonts w:cstheme="minorHAnsi"/>
          <w:color w:val="000000"/>
          <w:sz w:val="24"/>
          <w:szCs w:val="24"/>
        </w:rPr>
        <w:t xml:space="preserve"> Black Hawk was induced to re</w:t>
      </w:r>
      <w:r w:rsidR="000E75CB">
        <w:rPr>
          <w:rFonts w:cstheme="minorHAnsi"/>
          <w:color w:val="000000"/>
          <w:sz w:val="24"/>
          <w:szCs w:val="24"/>
        </w:rPr>
        <w:t>-</w:t>
      </w:r>
      <w:r>
        <w:rPr>
          <w:rFonts w:cstheme="minorHAnsi"/>
          <w:color w:val="000000"/>
          <w:sz w:val="24"/>
          <w:szCs w:val="24"/>
        </w:rPr>
        <w:t>cross</w:t>
      </w:r>
      <w:r w:rsidR="00206A9E">
        <w:rPr>
          <w:rFonts w:cstheme="minorHAnsi"/>
          <w:color w:val="000000"/>
          <w:sz w:val="24"/>
          <w:szCs w:val="24"/>
        </w:rPr>
        <w:t xml:space="preserve"> the Mississippi</w:t>
      </w:r>
      <w:r>
        <w:rPr>
          <w:rFonts w:cstheme="minorHAnsi"/>
          <w:color w:val="000000"/>
          <w:sz w:val="24"/>
          <w:szCs w:val="24"/>
        </w:rPr>
        <w:t xml:space="preserve"> peacefully that year. </w:t>
      </w:r>
      <w:r w:rsidR="00A61C98">
        <w:rPr>
          <w:rFonts w:cstheme="minorHAnsi"/>
          <w:color w:val="000000"/>
          <w:sz w:val="24"/>
          <w:szCs w:val="24"/>
        </w:rPr>
        <w:t>His</w:t>
      </w:r>
      <w:r>
        <w:rPr>
          <w:rFonts w:cstheme="minorHAnsi"/>
          <w:color w:val="000000"/>
          <w:sz w:val="24"/>
          <w:szCs w:val="24"/>
        </w:rPr>
        <w:t xml:space="preserve"> next year’s crossing, however, ended in tragedy. In 1831 notice</w:t>
      </w:r>
      <w:r w:rsidR="001D16A4">
        <w:rPr>
          <w:rFonts w:cstheme="minorHAnsi"/>
          <w:color w:val="000000"/>
          <w:sz w:val="24"/>
          <w:szCs w:val="24"/>
        </w:rPr>
        <w:t xml:space="preserve"> was taken</w:t>
      </w:r>
      <w:r>
        <w:rPr>
          <w:rFonts w:cstheme="minorHAnsi"/>
          <w:color w:val="000000"/>
          <w:sz w:val="24"/>
          <w:szCs w:val="24"/>
        </w:rPr>
        <w:t xml:space="preserve"> that, while large numbers of men rallied to the </w:t>
      </w:r>
      <w:r w:rsidR="004217AA">
        <w:rPr>
          <w:rFonts w:cstheme="minorHAnsi"/>
          <w:color w:val="000000"/>
          <w:sz w:val="24"/>
          <w:szCs w:val="24"/>
        </w:rPr>
        <w:t xml:space="preserve">Governor’s </w:t>
      </w:r>
      <w:r>
        <w:rPr>
          <w:rFonts w:cstheme="minorHAnsi"/>
          <w:color w:val="000000"/>
          <w:sz w:val="24"/>
          <w:szCs w:val="24"/>
        </w:rPr>
        <w:t xml:space="preserve">call to Alton, many </w:t>
      </w:r>
      <w:r w:rsidR="00460DFD">
        <w:rPr>
          <w:rFonts w:cstheme="minorHAnsi"/>
          <w:color w:val="000000"/>
          <w:sz w:val="24"/>
          <w:szCs w:val="24"/>
        </w:rPr>
        <w:lastRenderedPageBreak/>
        <w:t>arrived without a</w:t>
      </w:r>
      <w:r>
        <w:rPr>
          <w:rFonts w:cstheme="minorHAnsi"/>
          <w:color w:val="000000"/>
          <w:sz w:val="24"/>
          <w:szCs w:val="24"/>
        </w:rPr>
        <w:t xml:space="preserve"> weapon. Major James </w:t>
      </w:r>
      <w:r w:rsidR="000E75CB">
        <w:rPr>
          <w:rFonts w:cstheme="minorHAnsi"/>
          <w:color w:val="000000"/>
          <w:sz w:val="24"/>
          <w:szCs w:val="24"/>
        </w:rPr>
        <w:t>Campbell</w:t>
      </w:r>
      <w:r>
        <w:rPr>
          <w:rFonts w:cstheme="minorHAnsi"/>
          <w:color w:val="000000"/>
          <w:sz w:val="24"/>
          <w:szCs w:val="24"/>
        </w:rPr>
        <w:t xml:space="preserve"> spent the winter and spring of 183</w:t>
      </w:r>
      <w:r w:rsidR="008C017B">
        <w:rPr>
          <w:rFonts w:cstheme="minorHAnsi"/>
          <w:color w:val="000000"/>
          <w:sz w:val="24"/>
          <w:szCs w:val="24"/>
        </w:rPr>
        <w:t>1-</w:t>
      </w:r>
      <w:r>
        <w:rPr>
          <w:rFonts w:cstheme="minorHAnsi"/>
          <w:color w:val="000000"/>
          <w:sz w:val="24"/>
          <w:szCs w:val="24"/>
        </w:rPr>
        <w:t>2 auditing, cataloging, and gathering up the State’s weaponry</w:t>
      </w:r>
      <w:r w:rsidR="00F8436B">
        <w:rPr>
          <w:rFonts w:cstheme="minorHAnsi"/>
          <w:color w:val="000000"/>
          <w:sz w:val="24"/>
          <w:szCs w:val="24"/>
        </w:rPr>
        <w:t>.</w:t>
      </w:r>
      <w:r>
        <w:rPr>
          <w:rStyle w:val="FootnoteReference"/>
          <w:rFonts w:cstheme="minorHAnsi"/>
          <w:color w:val="000000"/>
          <w:sz w:val="24"/>
          <w:szCs w:val="24"/>
        </w:rPr>
        <w:footnoteReference w:id="42"/>
      </w:r>
      <w:r w:rsidR="00345DF3">
        <w:rPr>
          <w:rFonts w:cstheme="minorHAnsi"/>
          <w:color w:val="000000"/>
          <w:sz w:val="24"/>
          <w:szCs w:val="24"/>
        </w:rPr>
        <w:t xml:space="preserve"> </w:t>
      </w:r>
    </w:p>
    <w:p w14:paraId="6B6CDFEC" w14:textId="26FC4C95" w:rsidR="00785CFC" w:rsidRDefault="00173C51" w:rsidP="005315F8">
      <w:pPr>
        <w:pStyle w:val="BodyText"/>
        <w:kinsoku w:val="0"/>
        <w:overflowPunct w:val="0"/>
        <w:spacing w:after="120" w:line="240" w:lineRule="auto"/>
        <w:ind w:left="0"/>
        <w:rPr>
          <w:rFonts w:asciiTheme="minorHAnsi" w:hAnsiTheme="minorHAnsi" w:cstheme="minorHAnsi"/>
          <w:color w:val="000000"/>
          <w:sz w:val="24"/>
          <w:szCs w:val="24"/>
          <w:vertAlign w:val="superscript"/>
        </w:rPr>
      </w:pPr>
      <w:r w:rsidRPr="007F345C">
        <w:rPr>
          <w:rFonts w:asciiTheme="minorHAnsi" w:hAnsiTheme="minorHAnsi" w:cstheme="minorHAnsi"/>
          <w:color w:val="000000"/>
          <w:sz w:val="24"/>
          <w:szCs w:val="24"/>
        </w:rPr>
        <w:t>However, b</w:t>
      </w:r>
      <w:r w:rsidR="008D76CB" w:rsidRPr="007F345C">
        <w:rPr>
          <w:rFonts w:asciiTheme="minorHAnsi" w:hAnsiTheme="minorHAnsi" w:cstheme="minorHAnsi"/>
          <w:color w:val="000000"/>
          <w:sz w:val="24"/>
          <w:szCs w:val="24"/>
        </w:rPr>
        <w:t xml:space="preserve">y 1861 Illinois’ </w:t>
      </w:r>
      <w:r w:rsidRPr="007F345C">
        <w:rPr>
          <w:rFonts w:asciiTheme="minorHAnsi" w:hAnsiTheme="minorHAnsi" w:cstheme="minorHAnsi"/>
          <w:color w:val="000000"/>
          <w:sz w:val="24"/>
          <w:szCs w:val="24"/>
        </w:rPr>
        <w:t>arms</w:t>
      </w:r>
      <w:r w:rsidR="005775C0" w:rsidRPr="007F345C">
        <w:rPr>
          <w:rFonts w:asciiTheme="minorHAnsi" w:hAnsiTheme="minorHAnsi" w:cstheme="minorHAnsi"/>
          <w:color w:val="000000"/>
          <w:sz w:val="24"/>
          <w:szCs w:val="24"/>
        </w:rPr>
        <w:t xml:space="preserve">, </w:t>
      </w:r>
      <w:r w:rsidR="00133516">
        <w:rPr>
          <w:rFonts w:asciiTheme="minorHAnsi" w:hAnsiTheme="minorHAnsi" w:cstheme="minorHAnsi"/>
          <w:color w:val="000000"/>
          <w:sz w:val="24"/>
          <w:szCs w:val="24"/>
        </w:rPr>
        <w:t xml:space="preserve">still </w:t>
      </w:r>
      <w:r w:rsidR="00921D73" w:rsidRPr="007F345C">
        <w:rPr>
          <w:rFonts w:asciiTheme="minorHAnsi" w:hAnsiTheme="minorHAnsi" w:cstheme="minorHAnsi"/>
          <w:color w:val="000000"/>
          <w:sz w:val="24"/>
          <w:szCs w:val="24"/>
        </w:rPr>
        <w:t>most</w:t>
      </w:r>
      <w:r w:rsidR="0077615B" w:rsidRPr="007F345C">
        <w:rPr>
          <w:rFonts w:asciiTheme="minorHAnsi" w:hAnsiTheme="minorHAnsi" w:cstheme="minorHAnsi"/>
          <w:color w:val="000000"/>
          <w:sz w:val="24"/>
          <w:szCs w:val="24"/>
        </w:rPr>
        <w:t>ly</w:t>
      </w:r>
      <w:r w:rsidR="005775C0" w:rsidRPr="007F345C">
        <w:rPr>
          <w:rFonts w:asciiTheme="minorHAnsi" w:hAnsiTheme="minorHAnsi" w:cstheme="minorHAnsi"/>
          <w:color w:val="000000"/>
          <w:sz w:val="24"/>
          <w:szCs w:val="24"/>
        </w:rPr>
        <w:t xml:space="preserve"> ancient </w:t>
      </w:r>
      <w:r w:rsidR="006E68BE" w:rsidRPr="007F345C">
        <w:rPr>
          <w:rFonts w:asciiTheme="minorHAnsi" w:hAnsiTheme="minorHAnsi" w:cstheme="minorHAnsi"/>
          <w:color w:val="000000"/>
          <w:sz w:val="24"/>
          <w:szCs w:val="24"/>
        </w:rPr>
        <w:t>muzzle</w:t>
      </w:r>
      <w:r w:rsidR="00B86CEC" w:rsidRPr="007F345C">
        <w:rPr>
          <w:rFonts w:asciiTheme="minorHAnsi" w:hAnsiTheme="minorHAnsi" w:cstheme="minorHAnsi"/>
          <w:color w:val="000000"/>
          <w:sz w:val="24"/>
          <w:szCs w:val="24"/>
        </w:rPr>
        <w:t>-</w:t>
      </w:r>
      <w:r w:rsidR="006E68BE" w:rsidRPr="007F345C">
        <w:rPr>
          <w:rFonts w:asciiTheme="minorHAnsi" w:hAnsiTheme="minorHAnsi" w:cstheme="minorHAnsi"/>
          <w:color w:val="000000"/>
          <w:sz w:val="24"/>
          <w:szCs w:val="24"/>
        </w:rPr>
        <w:t>loading muskets</w:t>
      </w:r>
      <w:r w:rsidR="00F72C82" w:rsidRPr="007F345C">
        <w:rPr>
          <w:rFonts w:asciiTheme="minorHAnsi" w:hAnsiTheme="minorHAnsi" w:cstheme="minorHAnsi"/>
          <w:color w:val="000000"/>
          <w:sz w:val="24"/>
          <w:szCs w:val="24"/>
        </w:rPr>
        <w:t xml:space="preserve"> from the Black Hawk era</w:t>
      </w:r>
      <w:r w:rsidR="00C930CA" w:rsidRPr="007F345C">
        <w:rPr>
          <w:rFonts w:asciiTheme="minorHAnsi" w:hAnsiTheme="minorHAnsi" w:cstheme="minorHAnsi"/>
          <w:color w:val="000000"/>
          <w:sz w:val="24"/>
          <w:szCs w:val="24"/>
        </w:rPr>
        <w:t>,</w:t>
      </w:r>
      <w:r w:rsidR="008D76CB" w:rsidRPr="007F345C">
        <w:rPr>
          <w:rFonts w:asciiTheme="minorHAnsi" w:hAnsiTheme="minorHAnsi" w:cstheme="minorHAnsi"/>
          <w:color w:val="000000"/>
          <w:sz w:val="24"/>
          <w:szCs w:val="24"/>
        </w:rPr>
        <w:t xml:space="preserve"> </w:t>
      </w:r>
      <w:r w:rsidRPr="007F345C">
        <w:rPr>
          <w:rFonts w:asciiTheme="minorHAnsi" w:hAnsiTheme="minorHAnsi" w:cstheme="minorHAnsi"/>
          <w:color w:val="000000"/>
          <w:sz w:val="24"/>
          <w:szCs w:val="24"/>
        </w:rPr>
        <w:t>were</w:t>
      </w:r>
      <w:r w:rsidR="008D76CB" w:rsidRPr="007F345C">
        <w:rPr>
          <w:rFonts w:asciiTheme="minorHAnsi" w:hAnsiTheme="minorHAnsi" w:cstheme="minorHAnsi"/>
          <w:color w:val="000000"/>
          <w:sz w:val="24"/>
          <w:szCs w:val="24"/>
        </w:rPr>
        <w:t xml:space="preserve"> again in scattered </w:t>
      </w:r>
      <w:r w:rsidR="000E75CB" w:rsidRPr="007F345C">
        <w:rPr>
          <w:rFonts w:asciiTheme="minorHAnsi" w:hAnsiTheme="minorHAnsi" w:cstheme="minorHAnsi"/>
          <w:color w:val="000000"/>
          <w:sz w:val="24"/>
          <w:szCs w:val="24"/>
        </w:rPr>
        <w:t>disarray</w:t>
      </w:r>
      <w:r w:rsidR="008D76CB" w:rsidRPr="007F345C">
        <w:rPr>
          <w:rFonts w:asciiTheme="minorHAnsi" w:hAnsiTheme="minorHAnsi" w:cstheme="minorHAnsi"/>
          <w:color w:val="000000"/>
          <w:sz w:val="24"/>
          <w:szCs w:val="24"/>
        </w:rPr>
        <w:t>.</w:t>
      </w:r>
      <w:r w:rsidR="005B0B72" w:rsidRPr="007F345C">
        <w:rPr>
          <w:rFonts w:asciiTheme="minorHAnsi" w:hAnsiTheme="minorHAnsi" w:cstheme="minorHAnsi"/>
          <w:color w:val="000000"/>
          <w:sz w:val="24"/>
          <w:szCs w:val="24"/>
        </w:rPr>
        <w:t xml:space="preserve"> </w:t>
      </w:r>
      <w:r w:rsidR="00DC7B40" w:rsidRPr="007F345C">
        <w:rPr>
          <w:rFonts w:asciiTheme="minorHAnsi" w:hAnsiTheme="minorHAnsi" w:cstheme="minorHAnsi"/>
          <w:color w:val="000000"/>
          <w:sz w:val="24"/>
          <w:szCs w:val="24"/>
        </w:rPr>
        <w:t xml:space="preserve">Chicago bookshop owner </w:t>
      </w:r>
      <w:r w:rsidR="005B0B72" w:rsidRPr="007F345C">
        <w:rPr>
          <w:rFonts w:asciiTheme="minorHAnsi" w:hAnsiTheme="minorHAnsi" w:cstheme="minorHAnsi"/>
          <w:color w:val="000000"/>
          <w:sz w:val="24"/>
          <w:szCs w:val="24"/>
        </w:rPr>
        <w:t>A</w:t>
      </w:r>
      <w:r w:rsidR="00E75C46" w:rsidRPr="007F345C">
        <w:rPr>
          <w:rFonts w:asciiTheme="minorHAnsi" w:hAnsiTheme="minorHAnsi" w:cstheme="minorHAnsi"/>
          <w:color w:val="000000"/>
          <w:sz w:val="24"/>
          <w:szCs w:val="24"/>
        </w:rPr>
        <w:t xml:space="preserve">ugustus </w:t>
      </w:r>
      <w:r w:rsidR="005B0B72" w:rsidRPr="007F345C">
        <w:rPr>
          <w:rFonts w:asciiTheme="minorHAnsi" w:hAnsiTheme="minorHAnsi" w:cstheme="minorHAnsi"/>
          <w:color w:val="000000"/>
          <w:sz w:val="24"/>
          <w:szCs w:val="24"/>
        </w:rPr>
        <w:t>H. Burley</w:t>
      </w:r>
      <w:r w:rsidR="00E75C46" w:rsidRPr="007F345C">
        <w:rPr>
          <w:rFonts w:asciiTheme="minorHAnsi" w:hAnsiTheme="minorHAnsi" w:cstheme="minorHAnsi"/>
          <w:color w:val="000000"/>
          <w:sz w:val="24"/>
          <w:szCs w:val="24"/>
        </w:rPr>
        <w:t>, chair</w:t>
      </w:r>
      <w:r w:rsidR="00812171" w:rsidRPr="007F345C">
        <w:rPr>
          <w:rFonts w:asciiTheme="minorHAnsi" w:hAnsiTheme="minorHAnsi" w:cstheme="minorHAnsi"/>
          <w:color w:val="000000"/>
          <w:sz w:val="24"/>
          <w:szCs w:val="24"/>
        </w:rPr>
        <w:t>man of a hastily assembled committee of local patriots</w:t>
      </w:r>
      <w:r w:rsidR="00BB2881" w:rsidRPr="007F345C">
        <w:rPr>
          <w:rFonts w:asciiTheme="minorHAnsi" w:hAnsiTheme="minorHAnsi" w:cstheme="minorHAnsi"/>
          <w:color w:val="000000"/>
          <w:sz w:val="24"/>
          <w:szCs w:val="24"/>
        </w:rPr>
        <w:t>,</w:t>
      </w:r>
      <w:r w:rsidR="00A92B22" w:rsidRPr="007F345C">
        <w:rPr>
          <w:rFonts w:asciiTheme="minorHAnsi" w:hAnsiTheme="minorHAnsi" w:cstheme="minorHAnsi"/>
          <w:color w:val="000000"/>
          <w:sz w:val="24"/>
          <w:szCs w:val="24"/>
        </w:rPr>
        <w:t xml:space="preserve"> described the</w:t>
      </w:r>
      <w:r w:rsidR="00812171" w:rsidRPr="007F345C">
        <w:rPr>
          <w:rFonts w:asciiTheme="minorHAnsi" w:hAnsiTheme="minorHAnsi" w:cstheme="minorHAnsi"/>
          <w:color w:val="000000"/>
          <w:sz w:val="24"/>
          <w:szCs w:val="24"/>
        </w:rPr>
        <w:t xml:space="preserve"> arms</w:t>
      </w:r>
      <w:r w:rsidR="00A92B22" w:rsidRPr="007F345C">
        <w:rPr>
          <w:rFonts w:asciiTheme="minorHAnsi" w:hAnsiTheme="minorHAnsi" w:cstheme="minorHAnsi"/>
          <w:color w:val="000000"/>
          <w:sz w:val="24"/>
          <w:szCs w:val="24"/>
        </w:rPr>
        <w:t xml:space="preserve"> situation</w:t>
      </w:r>
      <w:r w:rsidR="006266FA">
        <w:rPr>
          <w:rFonts w:asciiTheme="minorHAnsi" w:hAnsiTheme="minorHAnsi" w:cstheme="minorHAnsi"/>
          <w:color w:val="000000"/>
          <w:sz w:val="24"/>
          <w:szCs w:val="24"/>
        </w:rPr>
        <w:t xml:space="preserve"> 35 miles east</w:t>
      </w:r>
      <w:r w:rsidR="00A01830">
        <w:rPr>
          <w:rFonts w:asciiTheme="minorHAnsi" w:hAnsiTheme="minorHAnsi" w:cstheme="minorHAnsi"/>
          <w:color w:val="000000"/>
          <w:sz w:val="24"/>
          <w:szCs w:val="24"/>
        </w:rPr>
        <w:t xml:space="preserve"> of the Fox Valley</w:t>
      </w:r>
      <w:r w:rsidR="00A92B22" w:rsidRPr="007F345C">
        <w:rPr>
          <w:rFonts w:asciiTheme="minorHAnsi" w:hAnsiTheme="minorHAnsi" w:cstheme="minorHAnsi"/>
          <w:color w:val="000000"/>
          <w:sz w:val="24"/>
          <w:szCs w:val="24"/>
        </w:rPr>
        <w:t xml:space="preserve"> in Chicago</w:t>
      </w:r>
      <w:r w:rsidR="003C17A9" w:rsidRPr="007F345C">
        <w:rPr>
          <w:rFonts w:asciiTheme="minorHAnsi" w:hAnsiTheme="minorHAnsi" w:cstheme="minorHAnsi"/>
          <w:color w:val="000000"/>
          <w:sz w:val="24"/>
          <w:szCs w:val="24"/>
        </w:rPr>
        <w:t xml:space="preserve"> on 19 April 1861:</w:t>
      </w:r>
      <w:r w:rsidR="00D2153C" w:rsidRPr="007F345C">
        <w:rPr>
          <w:rFonts w:asciiTheme="minorHAnsi" w:hAnsiTheme="minorHAnsi" w:cstheme="minorHAnsi"/>
          <w:color w:val="000000"/>
          <w:sz w:val="24"/>
          <w:szCs w:val="24"/>
        </w:rPr>
        <w:t xml:space="preserve"> “</w:t>
      </w:r>
      <w:r w:rsidR="00A32EFD" w:rsidRPr="007F345C">
        <w:rPr>
          <w:rFonts w:asciiTheme="minorHAnsi" w:hAnsiTheme="minorHAnsi" w:cstheme="minorHAnsi"/>
          <w:color w:val="4F413B"/>
          <w:sz w:val="24"/>
          <w:szCs w:val="24"/>
        </w:rPr>
        <w:t xml:space="preserve">The </w:t>
      </w:r>
      <w:r w:rsidR="00A32EFD" w:rsidRPr="007F345C">
        <w:rPr>
          <w:rFonts w:asciiTheme="minorHAnsi" w:hAnsiTheme="minorHAnsi" w:cstheme="minorHAnsi"/>
          <w:color w:val="4F413B"/>
          <w:w w:val="115"/>
          <w:sz w:val="24"/>
          <w:szCs w:val="24"/>
        </w:rPr>
        <w:t xml:space="preserve">war-committee borrowed from a Milwaukee company fifty muskets, but the force was largely </w:t>
      </w:r>
      <w:r w:rsidR="00A32EFD" w:rsidRPr="007F345C">
        <w:rPr>
          <w:rFonts w:asciiTheme="minorHAnsi" w:hAnsiTheme="minorHAnsi" w:cstheme="minorHAnsi"/>
          <w:color w:val="605049"/>
          <w:w w:val="115"/>
          <w:sz w:val="24"/>
          <w:szCs w:val="24"/>
        </w:rPr>
        <w:t xml:space="preserve">armed </w:t>
      </w:r>
      <w:r w:rsidR="00A32EFD" w:rsidRPr="007F345C">
        <w:rPr>
          <w:rFonts w:asciiTheme="minorHAnsi" w:hAnsiTheme="minorHAnsi" w:cstheme="minorHAnsi"/>
          <w:color w:val="4F413B"/>
          <w:w w:val="115"/>
          <w:sz w:val="24"/>
          <w:szCs w:val="24"/>
        </w:rPr>
        <w:t xml:space="preserve">with </w:t>
      </w:r>
      <w:r w:rsidR="00A32EFD" w:rsidRPr="007F345C">
        <w:rPr>
          <w:rFonts w:asciiTheme="minorHAnsi" w:hAnsiTheme="minorHAnsi" w:cstheme="minorHAnsi"/>
          <w:color w:val="605049"/>
          <w:w w:val="115"/>
          <w:sz w:val="24"/>
          <w:szCs w:val="24"/>
        </w:rPr>
        <w:t>squirrel-</w:t>
      </w:r>
      <w:r w:rsidR="00A32EFD" w:rsidRPr="007F345C">
        <w:rPr>
          <w:rFonts w:asciiTheme="minorHAnsi" w:hAnsiTheme="minorHAnsi" w:cstheme="minorHAnsi"/>
          <w:color w:val="4F413B"/>
          <w:w w:val="115"/>
          <w:sz w:val="24"/>
          <w:szCs w:val="24"/>
        </w:rPr>
        <w:t xml:space="preserve">rifles, </w:t>
      </w:r>
      <w:r w:rsidR="00A32EFD" w:rsidRPr="007F345C">
        <w:rPr>
          <w:rFonts w:asciiTheme="minorHAnsi" w:hAnsiTheme="minorHAnsi" w:cstheme="minorHAnsi"/>
          <w:color w:val="605049"/>
          <w:w w:val="115"/>
          <w:sz w:val="24"/>
          <w:szCs w:val="24"/>
        </w:rPr>
        <w:t>shotguns, single-</w:t>
      </w:r>
      <w:r w:rsidR="00A32EFD" w:rsidRPr="007F345C">
        <w:rPr>
          <w:rFonts w:asciiTheme="minorHAnsi" w:hAnsiTheme="minorHAnsi" w:cstheme="minorHAnsi"/>
          <w:color w:val="4F413B"/>
          <w:w w:val="115"/>
          <w:sz w:val="24"/>
          <w:szCs w:val="24"/>
        </w:rPr>
        <w:t>ba</w:t>
      </w:r>
      <w:r w:rsidR="00B064F1" w:rsidRPr="007F345C">
        <w:rPr>
          <w:rFonts w:asciiTheme="minorHAnsi" w:hAnsiTheme="minorHAnsi" w:cstheme="minorHAnsi"/>
          <w:color w:val="4F413B"/>
          <w:w w:val="115"/>
          <w:sz w:val="24"/>
          <w:szCs w:val="24"/>
        </w:rPr>
        <w:t>r</w:t>
      </w:r>
      <w:r w:rsidR="00A32EFD" w:rsidRPr="007F345C">
        <w:rPr>
          <w:rFonts w:asciiTheme="minorHAnsi" w:hAnsiTheme="minorHAnsi" w:cstheme="minorHAnsi"/>
          <w:color w:val="4F413B"/>
          <w:w w:val="115"/>
          <w:sz w:val="24"/>
          <w:szCs w:val="24"/>
        </w:rPr>
        <w:t xml:space="preserve">reled pistols, </w:t>
      </w:r>
      <w:r w:rsidR="005B0B72" w:rsidRPr="007F345C">
        <w:rPr>
          <w:rFonts w:asciiTheme="minorHAnsi" w:hAnsiTheme="minorHAnsi" w:cstheme="minorHAnsi"/>
          <w:color w:val="4F413B"/>
          <w:w w:val="115"/>
          <w:sz w:val="24"/>
          <w:szCs w:val="24"/>
        </w:rPr>
        <w:t>a</w:t>
      </w:r>
      <w:r w:rsidR="00A32EFD" w:rsidRPr="007F345C">
        <w:rPr>
          <w:rFonts w:asciiTheme="minorHAnsi" w:hAnsiTheme="minorHAnsi" w:cstheme="minorHAnsi"/>
          <w:color w:val="4F413B"/>
          <w:w w:val="115"/>
          <w:sz w:val="24"/>
          <w:szCs w:val="24"/>
        </w:rPr>
        <w:t xml:space="preserve">ntique </w:t>
      </w:r>
      <w:r w:rsidR="00A32EFD" w:rsidRPr="007F345C">
        <w:rPr>
          <w:rFonts w:asciiTheme="minorHAnsi" w:hAnsiTheme="minorHAnsi" w:cstheme="minorHAnsi"/>
          <w:color w:val="605049"/>
          <w:w w:val="115"/>
          <w:sz w:val="24"/>
          <w:szCs w:val="24"/>
        </w:rPr>
        <w:t xml:space="preserve">revolvers, </w:t>
      </w:r>
      <w:r w:rsidR="00A32EFD" w:rsidRPr="007F345C">
        <w:rPr>
          <w:rFonts w:asciiTheme="minorHAnsi" w:hAnsiTheme="minorHAnsi" w:cstheme="minorHAnsi"/>
          <w:color w:val="4F413B"/>
          <w:w w:val="115"/>
          <w:sz w:val="24"/>
          <w:szCs w:val="24"/>
        </w:rPr>
        <w:t xml:space="preserve">and anything that looked </w:t>
      </w:r>
      <w:r w:rsidR="00A32EFD" w:rsidRPr="007F345C">
        <w:rPr>
          <w:rFonts w:asciiTheme="minorHAnsi" w:hAnsiTheme="minorHAnsi" w:cstheme="minorHAnsi"/>
          <w:color w:val="605049"/>
          <w:w w:val="115"/>
          <w:sz w:val="24"/>
          <w:szCs w:val="24"/>
        </w:rPr>
        <w:t xml:space="preserve">as </w:t>
      </w:r>
      <w:r w:rsidR="00A32EFD" w:rsidRPr="007F345C">
        <w:rPr>
          <w:rFonts w:asciiTheme="minorHAnsi" w:hAnsiTheme="minorHAnsi" w:cstheme="minorHAnsi"/>
          <w:color w:val="4F413B"/>
          <w:w w:val="115"/>
          <w:sz w:val="24"/>
          <w:szCs w:val="24"/>
        </w:rPr>
        <w:t xml:space="preserve">if it </w:t>
      </w:r>
      <w:r w:rsidR="00A32EFD" w:rsidRPr="007F345C">
        <w:rPr>
          <w:rFonts w:asciiTheme="minorHAnsi" w:hAnsiTheme="minorHAnsi" w:cstheme="minorHAnsi"/>
          <w:color w:val="605049"/>
          <w:w w:val="115"/>
          <w:sz w:val="24"/>
          <w:szCs w:val="24"/>
        </w:rPr>
        <w:t xml:space="preserve">would shoot, </w:t>
      </w:r>
      <w:r w:rsidR="00A32EFD" w:rsidRPr="007F345C">
        <w:rPr>
          <w:rFonts w:asciiTheme="minorHAnsi" w:hAnsiTheme="minorHAnsi" w:cstheme="minorHAnsi"/>
          <w:color w:val="4F413B"/>
          <w:w w:val="115"/>
          <w:sz w:val="24"/>
          <w:szCs w:val="24"/>
        </w:rPr>
        <w:t xml:space="preserve">that could be obtained from the </w:t>
      </w:r>
      <w:r w:rsidR="00A32EFD" w:rsidRPr="007F345C">
        <w:rPr>
          <w:rFonts w:asciiTheme="minorHAnsi" w:hAnsiTheme="minorHAnsi" w:cstheme="minorHAnsi"/>
          <w:color w:val="605049"/>
          <w:w w:val="115"/>
          <w:sz w:val="24"/>
          <w:szCs w:val="24"/>
        </w:rPr>
        <w:t>gun</w:t>
      </w:r>
      <w:r w:rsidR="00B064F1" w:rsidRPr="007F345C">
        <w:rPr>
          <w:rFonts w:asciiTheme="minorHAnsi" w:hAnsiTheme="minorHAnsi" w:cstheme="minorHAnsi"/>
          <w:color w:val="605049"/>
          <w:w w:val="115"/>
          <w:sz w:val="24"/>
          <w:szCs w:val="24"/>
        </w:rPr>
        <w:t xml:space="preserve"> </w:t>
      </w:r>
      <w:r w:rsidR="00A32EFD" w:rsidRPr="007F345C">
        <w:rPr>
          <w:rFonts w:asciiTheme="minorHAnsi" w:hAnsiTheme="minorHAnsi" w:cstheme="minorHAnsi"/>
          <w:color w:val="605049"/>
          <w:w w:val="115"/>
          <w:sz w:val="24"/>
          <w:szCs w:val="24"/>
        </w:rPr>
        <w:t xml:space="preserve">stores, second-hand and </w:t>
      </w:r>
      <w:r w:rsidR="00A32EFD" w:rsidRPr="007F345C">
        <w:rPr>
          <w:rFonts w:asciiTheme="minorHAnsi" w:hAnsiTheme="minorHAnsi" w:cstheme="minorHAnsi"/>
          <w:color w:val="4F413B"/>
          <w:w w:val="115"/>
          <w:sz w:val="24"/>
          <w:szCs w:val="24"/>
        </w:rPr>
        <w:t>pawnshops.</w:t>
      </w:r>
      <w:r w:rsidR="00BB2881" w:rsidRPr="007F345C">
        <w:rPr>
          <w:rFonts w:asciiTheme="minorHAnsi" w:hAnsiTheme="minorHAnsi" w:cstheme="minorHAnsi"/>
          <w:color w:val="4F413B"/>
          <w:w w:val="115"/>
          <w:sz w:val="24"/>
          <w:szCs w:val="24"/>
        </w:rPr>
        <w:t>”</w:t>
      </w:r>
      <w:r w:rsidR="00784AC1" w:rsidRPr="007F345C">
        <w:rPr>
          <w:rStyle w:val="FootnoteReference"/>
          <w:rFonts w:asciiTheme="minorHAnsi" w:hAnsiTheme="minorHAnsi" w:cstheme="minorHAnsi"/>
          <w:color w:val="000000"/>
          <w:sz w:val="24"/>
          <w:szCs w:val="24"/>
        </w:rPr>
        <w:footnoteReference w:id="43"/>
      </w:r>
      <w:r w:rsidR="009462D1" w:rsidRPr="007F345C">
        <w:rPr>
          <w:rFonts w:asciiTheme="minorHAnsi" w:hAnsiTheme="minorHAnsi" w:cstheme="minorHAnsi"/>
          <w:color w:val="000000"/>
          <w:sz w:val="24"/>
          <w:szCs w:val="24"/>
          <w:vertAlign w:val="superscript"/>
        </w:rPr>
        <w:t>,</w:t>
      </w:r>
      <w:r w:rsidR="009462D1" w:rsidRPr="007F345C">
        <w:rPr>
          <w:rStyle w:val="FootnoteReference"/>
          <w:rFonts w:asciiTheme="minorHAnsi" w:hAnsiTheme="minorHAnsi" w:cstheme="minorHAnsi"/>
          <w:color w:val="000000"/>
          <w:sz w:val="24"/>
          <w:szCs w:val="24"/>
        </w:rPr>
        <w:footnoteReference w:id="44"/>
      </w:r>
      <w:bookmarkStart w:id="2" w:name="402"/>
      <w:bookmarkEnd w:id="2"/>
    </w:p>
    <w:p w14:paraId="769AE94A" w14:textId="631B2A37" w:rsidR="00595F34" w:rsidRPr="007352C6" w:rsidRDefault="00595F34" w:rsidP="005315F8">
      <w:pPr>
        <w:pStyle w:val="BodyText"/>
        <w:kinsoku w:val="0"/>
        <w:overflowPunct w:val="0"/>
        <w:spacing w:after="120" w:line="240" w:lineRule="auto"/>
        <w:ind w:left="0"/>
        <w:rPr>
          <w:rFonts w:asciiTheme="minorHAnsi" w:hAnsiTheme="minorHAnsi" w:cstheme="minorHAnsi"/>
          <w:sz w:val="24"/>
          <w:szCs w:val="24"/>
          <w:vertAlign w:val="superscript"/>
        </w:rPr>
      </w:pPr>
      <w:r w:rsidRPr="00294B72">
        <w:rPr>
          <w:rFonts w:asciiTheme="minorHAnsi" w:hAnsiTheme="minorHAnsi" w:cstheme="minorHAnsi"/>
          <w:sz w:val="24"/>
          <w:szCs w:val="24"/>
        </w:rPr>
        <w:t xml:space="preserve">The </w:t>
      </w:r>
      <w:r w:rsidR="00CC33DA" w:rsidRPr="00294B72">
        <w:rPr>
          <w:rFonts w:asciiTheme="minorHAnsi" w:hAnsiTheme="minorHAnsi" w:cstheme="minorHAnsi"/>
          <w:sz w:val="24"/>
          <w:szCs w:val="24"/>
        </w:rPr>
        <w:t xml:space="preserve">nearest </w:t>
      </w:r>
      <w:r w:rsidR="00AD52FC" w:rsidRPr="00294B72">
        <w:rPr>
          <w:rFonts w:asciiTheme="minorHAnsi" w:hAnsiTheme="minorHAnsi" w:cstheme="minorHAnsi"/>
          <w:sz w:val="24"/>
          <w:szCs w:val="24"/>
        </w:rPr>
        <w:t>Federal stockpile of</w:t>
      </w:r>
      <w:r w:rsidR="00BE4D48" w:rsidRPr="00294B72">
        <w:rPr>
          <w:rFonts w:asciiTheme="minorHAnsi" w:hAnsiTheme="minorHAnsi" w:cstheme="minorHAnsi"/>
          <w:sz w:val="24"/>
          <w:szCs w:val="24"/>
        </w:rPr>
        <w:t xml:space="preserve"> about 3</w:t>
      </w:r>
      <w:r w:rsidR="004E4D52">
        <w:rPr>
          <w:rFonts w:asciiTheme="minorHAnsi" w:hAnsiTheme="minorHAnsi" w:cstheme="minorHAnsi"/>
          <w:sz w:val="24"/>
          <w:szCs w:val="24"/>
        </w:rPr>
        <w:t>6</w:t>
      </w:r>
      <w:r w:rsidR="00BE4D48" w:rsidRPr="00294B72">
        <w:rPr>
          <w:rFonts w:asciiTheme="minorHAnsi" w:hAnsiTheme="minorHAnsi" w:cstheme="minorHAnsi"/>
          <w:sz w:val="24"/>
          <w:szCs w:val="24"/>
        </w:rPr>
        <w:t>,000</w:t>
      </w:r>
      <w:r w:rsidR="00AD52FC" w:rsidRPr="00294B72">
        <w:rPr>
          <w:rFonts w:asciiTheme="minorHAnsi" w:hAnsiTheme="minorHAnsi" w:cstheme="minorHAnsi"/>
          <w:sz w:val="24"/>
          <w:szCs w:val="24"/>
        </w:rPr>
        <w:t xml:space="preserve"> </w:t>
      </w:r>
      <w:r w:rsidR="00BE4D48" w:rsidRPr="00294B72">
        <w:rPr>
          <w:rFonts w:asciiTheme="minorHAnsi" w:hAnsiTheme="minorHAnsi" w:cstheme="minorHAnsi"/>
          <w:sz w:val="24"/>
          <w:szCs w:val="24"/>
        </w:rPr>
        <w:t>rifles and muskets</w:t>
      </w:r>
      <w:r w:rsidR="00AD52FC" w:rsidRPr="00294B72">
        <w:rPr>
          <w:rFonts w:asciiTheme="minorHAnsi" w:hAnsiTheme="minorHAnsi" w:cstheme="minorHAnsi"/>
          <w:sz w:val="24"/>
          <w:szCs w:val="24"/>
        </w:rPr>
        <w:t xml:space="preserve"> </w:t>
      </w:r>
      <w:r w:rsidR="00CC33DA" w:rsidRPr="00294B72">
        <w:rPr>
          <w:rFonts w:asciiTheme="minorHAnsi" w:hAnsiTheme="minorHAnsi" w:cstheme="minorHAnsi"/>
          <w:sz w:val="24"/>
          <w:szCs w:val="24"/>
        </w:rPr>
        <w:t xml:space="preserve">was warehoused </w:t>
      </w:r>
      <w:r w:rsidR="00294B72">
        <w:rPr>
          <w:rFonts w:asciiTheme="minorHAnsi" w:hAnsiTheme="minorHAnsi" w:cstheme="minorHAnsi"/>
          <w:sz w:val="24"/>
          <w:szCs w:val="24"/>
        </w:rPr>
        <w:t>at</w:t>
      </w:r>
      <w:r w:rsidR="00CC33DA" w:rsidRPr="00294B72">
        <w:rPr>
          <w:rFonts w:asciiTheme="minorHAnsi" w:hAnsiTheme="minorHAnsi" w:cstheme="minorHAnsi"/>
          <w:sz w:val="24"/>
          <w:szCs w:val="24"/>
        </w:rPr>
        <w:t xml:space="preserve"> </w:t>
      </w:r>
      <w:r w:rsidR="00AD52FC" w:rsidRPr="00294B72">
        <w:rPr>
          <w:rFonts w:asciiTheme="minorHAnsi" w:hAnsiTheme="minorHAnsi" w:cstheme="minorHAnsi"/>
          <w:sz w:val="24"/>
          <w:szCs w:val="24"/>
        </w:rPr>
        <w:t>the St. Louis Arsenal</w:t>
      </w:r>
      <w:r w:rsidR="00CC33DA" w:rsidRPr="00294B72">
        <w:rPr>
          <w:rFonts w:asciiTheme="minorHAnsi" w:hAnsiTheme="minorHAnsi" w:cstheme="minorHAnsi"/>
          <w:sz w:val="24"/>
          <w:szCs w:val="24"/>
        </w:rPr>
        <w:t xml:space="preserve">, and the secessionists were </w:t>
      </w:r>
      <w:r w:rsidR="00125E8C" w:rsidRPr="00294B72">
        <w:rPr>
          <w:rFonts w:asciiTheme="minorHAnsi" w:hAnsiTheme="minorHAnsi" w:cstheme="minorHAnsi"/>
          <w:sz w:val="24"/>
          <w:szCs w:val="24"/>
        </w:rPr>
        <w:t>active there</w:t>
      </w:r>
      <w:r w:rsidR="00BE4D48" w:rsidRPr="00294B72">
        <w:rPr>
          <w:rFonts w:asciiTheme="minorHAnsi" w:hAnsiTheme="minorHAnsi" w:cstheme="minorHAnsi"/>
          <w:sz w:val="24"/>
          <w:szCs w:val="24"/>
        </w:rPr>
        <w:t>. Captain Nath</w:t>
      </w:r>
      <w:r w:rsidR="00DA1DB1">
        <w:rPr>
          <w:rFonts w:asciiTheme="minorHAnsi" w:hAnsiTheme="minorHAnsi" w:cstheme="minorHAnsi"/>
          <w:sz w:val="24"/>
          <w:szCs w:val="24"/>
        </w:rPr>
        <w:t>an</w:t>
      </w:r>
      <w:r w:rsidR="00BE4D48" w:rsidRPr="00294B72">
        <w:rPr>
          <w:rFonts w:asciiTheme="minorHAnsi" w:hAnsiTheme="minorHAnsi" w:cstheme="minorHAnsi"/>
          <w:sz w:val="24"/>
          <w:szCs w:val="24"/>
        </w:rPr>
        <w:t>iel Lyon of the</w:t>
      </w:r>
      <w:r w:rsidR="0094625D">
        <w:rPr>
          <w:rFonts w:asciiTheme="minorHAnsi" w:hAnsiTheme="minorHAnsi" w:cstheme="minorHAnsi"/>
          <w:sz w:val="24"/>
          <w:szCs w:val="24"/>
        </w:rPr>
        <w:t xml:space="preserve"> 2</w:t>
      </w:r>
      <w:r w:rsidR="0094625D" w:rsidRPr="0094625D">
        <w:rPr>
          <w:rFonts w:asciiTheme="minorHAnsi" w:hAnsiTheme="minorHAnsi" w:cstheme="minorHAnsi"/>
          <w:sz w:val="24"/>
          <w:szCs w:val="24"/>
          <w:vertAlign w:val="superscript"/>
        </w:rPr>
        <w:t>nd</w:t>
      </w:r>
      <w:r w:rsidR="0094625D">
        <w:rPr>
          <w:rFonts w:asciiTheme="minorHAnsi" w:hAnsiTheme="minorHAnsi" w:cstheme="minorHAnsi"/>
          <w:sz w:val="24"/>
          <w:szCs w:val="24"/>
        </w:rPr>
        <w:t xml:space="preserve"> Infantry</w:t>
      </w:r>
      <w:r w:rsidR="007E745E">
        <w:rPr>
          <w:rFonts w:asciiTheme="minorHAnsi" w:hAnsiTheme="minorHAnsi" w:cstheme="minorHAnsi"/>
          <w:sz w:val="24"/>
          <w:szCs w:val="24"/>
        </w:rPr>
        <w:t>,</w:t>
      </w:r>
      <w:r w:rsidR="00BE4D48" w:rsidRPr="00294B72">
        <w:rPr>
          <w:rFonts w:asciiTheme="minorHAnsi" w:hAnsiTheme="minorHAnsi" w:cstheme="minorHAnsi"/>
          <w:sz w:val="24"/>
          <w:szCs w:val="24"/>
        </w:rPr>
        <w:t xml:space="preserve"> U.S. </w:t>
      </w:r>
      <w:proofErr w:type="gramStart"/>
      <w:r w:rsidR="00BE4D48" w:rsidRPr="00294B72">
        <w:rPr>
          <w:rFonts w:asciiTheme="minorHAnsi" w:hAnsiTheme="minorHAnsi" w:cstheme="minorHAnsi"/>
          <w:sz w:val="24"/>
          <w:szCs w:val="24"/>
        </w:rPr>
        <w:t>Army</w:t>
      </w:r>
      <w:r w:rsidR="00823AB0">
        <w:rPr>
          <w:rFonts w:asciiTheme="minorHAnsi" w:hAnsiTheme="minorHAnsi" w:cstheme="minorHAnsi"/>
          <w:sz w:val="24"/>
          <w:szCs w:val="24"/>
        </w:rPr>
        <w:t>,</w:t>
      </w:r>
      <w:r w:rsidR="00B72FCB">
        <w:rPr>
          <w:rFonts w:asciiTheme="minorHAnsi" w:hAnsiTheme="minorHAnsi" w:cstheme="minorHAnsi"/>
          <w:sz w:val="24"/>
          <w:szCs w:val="24"/>
        </w:rPr>
        <w:t xml:space="preserve"> </w:t>
      </w:r>
      <w:r w:rsidR="007E745E">
        <w:rPr>
          <w:rFonts w:asciiTheme="minorHAnsi" w:hAnsiTheme="minorHAnsi" w:cstheme="minorHAnsi"/>
          <w:sz w:val="24"/>
          <w:szCs w:val="24"/>
          <w:vertAlign w:val="superscript"/>
        </w:rPr>
        <w:t xml:space="preserve"> </w:t>
      </w:r>
      <w:r w:rsidR="007E745E">
        <w:rPr>
          <w:rFonts w:asciiTheme="minorHAnsi" w:hAnsiTheme="minorHAnsi" w:cstheme="minorHAnsi"/>
          <w:sz w:val="24"/>
          <w:szCs w:val="24"/>
          <w:shd w:val="clear" w:color="auto" w:fill="FFFFFF"/>
        </w:rPr>
        <w:t>d</w:t>
      </w:r>
      <w:r w:rsidR="00BE4D48" w:rsidRPr="007352C6">
        <w:rPr>
          <w:rFonts w:asciiTheme="minorHAnsi" w:hAnsiTheme="minorHAnsi" w:cstheme="minorHAnsi"/>
          <w:sz w:val="24"/>
          <w:szCs w:val="24"/>
          <w:shd w:val="clear" w:color="auto" w:fill="FFFFFF"/>
        </w:rPr>
        <w:t>uring</w:t>
      </w:r>
      <w:proofErr w:type="gramEnd"/>
      <w:r w:rsidR="00BE4D48" w:rsidRPr="007352C6">
        <w:rPr>
          <w:rFonts w:asciiTheme="minorHAnsi" w:hAnsiTheme="minorHAnsi" w:cstheme="minorHAnsi"/>
          <w:sz w:val="24"/>
          <w:szCs w:val="24"/>
          <w:shd w:val="clear" w:color="auto" w:fill="FFFFFF"/>
        </w:rPr>
        <w:t xml:space="preserve"> the evening of </w:t>
      </w:r>
      <w:r w:rsidR="00C15EA9">
        <w:rPr>
          <w:rFonts w:asciiTheme="minorHAnsi" w:hAnsiTheme="minorHAnsi" w:cstheme="minorHAnsi"/>
          <w:sz w:val="24"/>
          <w:szCs w:val="24"/>
          <w:shd w:val="clear" w:color="auto" w:fill="FFFFFF"/>
        </w:rPr>
        <w:t xml:space="preserve">29 </w:t>
      </w:r>
      <w:r w:rsidR="00BE4D48" w:rsidRPr="007352C6">
        <w:rPr>
          <w:rFonts w:asciiTheme="minorHAnsi" w:hAnsiTheme="minorHAnsi" w:cstheme="minorHAnsi"/>
          <w:sz w:val="24"/>
          <w:szCs w:val="24"/>
          <w:shd w:val="clear" w:color="auto" w:fill="FFFFFF"/>
        </w:rPr>
        <w:t xml:space="preserve">April </w:t>
      </w:r>
      <w:r w:rsidR="00294B72">
        <w:rPr>
          <w:rFonts w:asciiTheme="minorHAnsi" w:hAnsiTheme="minorHAnsi" w:cstheme="minorHAnsi"/>
          <w:sz w:val="24"/>
          <w:szCs w:val="24"/>
          <w:shd w:val="clear" w:color="auto" w:fill="FFFFFF"/>
        </w:rPr>
        <w:t>1861,</w:t>
      </w:r>
      <w:r w:rsidR="00BE4D48" w:rsidRPr="007352C6">
        <w:rPr>
          <w:rFonts w:asciiTheme="minorHAnsi" w:hAnsiTheme="minorHAnsi" w:cstheme="minorHAnsi"/>
          <w:sz w:val="24"/>
          <w:szCs w:val="24"/>
          <w:shd w:val="clear" w:color="auto" w:fill="FFFFFF"/>
        </w:rPr>
        <w:t xml:space="preserve"> on orders from Secretary Cameron, transported 21,000 rifles and muskets to Alton, Illinois via steamer.</w:t>
      </w:r>
      <w:r w:rsidR="00DA1DB1">
        <w:rPr>
          <w:rFonts w:asciiTheme="minorHAnsi" w:hAnsiTheme="minorHAnsi" w:cstheme="minorHAnsi"/>
          <w:sz w:val="24"/>
          <w:szCs w:val="24"/>
          <w:shd w:val="clear" w:color="auto" w:fill="FFFFFF"/>
        </w:rPr>
        <w:t xml:space="preserve"> Lyon took a series of actions </w:t>
      </w:r>
      <w:r w:rsidR="003F46D2">
        <w:rPr>
          <w:rFonts w:asciiTheme="minorHAnsi" w:hAnsiTheme="minorHAnsi" w:cstheme="minorHAnsi"/>
          <w:sz w:val="24"/>
          <w:szCs w:val="24"/>
          <w:shd w:val="clear" w:color="auto" w:fill="FFFFFF"/>
        </w:rPr>
        <w:t>almost on his own initiative to confront the secessionist Governor</w:t>
      </w:r>
      <w:r w:rsidR="00907D4D">
        <w:rPr>
          <w:rFonts w:asciiTheme="minorHAnsi" w:hAnsiTheme="minorHAnsi" w:cstheme="minorHAnsi"/>
          <w:sz w:val="24"/>
          <w:szCs w:val="24"/>
          <w:shd w:val="clear" w:color="auto" w:fill="FFFFFF"/>
        </w:rPr>
        <w:t xml:space="preserve"> Claiborne Jackson and maintain Union </w:t>
      </w:r>
      <w:r w:rsidR="006147D1">
        <w:rPr>
          <w:rFonts w:asciiTheme="minorHAnsi" w:hAnsiTheme="minorHAnsi" w:cstheme="minorHAnsi"/>
          <w:sz w:val="24"/>
          <w:szCs w:val="24"/>
          <w:shd w:val="clear" w:color="auto" w:fill="FFFFFF"/>
        </w:rPr>
        <w:t>control of St. Louis and much of the State</w:t>
      </w:r>
      <w:r w:rsidR="00C15EA9">
        <w:rPr>
          <w:rFonts w:asciiTheme="minorHAnsi" w:hAnsiTheme="minorHAnsi" w:cstheme="minorHAnsi"/>
          <w:sz w:val="24"/>
          <w:szCs w:val="24"/>
          <w:shd w:val="clear" w:color="auto" w:fill="FFFFFF"/>
        </w:rPr>
        <w:t xml:space="preserve"> of Missouri</w:t>
      </w:r>
      <w:r w:rsidR="006147D1">
        <w:rPr>
          <w:rFonts w:asciiTheme="minorHAnsi" w:hAnsiTheme="minorHAnsi" w:cstheme="minorHAnsi"/>
          <w:sz w:val="24"/>
          <w:szCs w:val="24"/>
          <w:shd w:val="clear" w:color="auto" w:fill="FFFFFF"/>
        </w:rPr>
        <w:t>.</w:t>
      </w:r>
      <w:r w:rsidR="00AF34E1">
        <w:rPr>
          <w:rStyle w:val="FootnoteReference"/>
          <w:rFonts w:asciiTheme="minorHAnsi" w:hAnsiTheme="minorHAnsi" w:cstheme="minorHAnsi"/>
          <w:sz w:val="24"/>
          <w:szCs w:val="24"/>
          <w:shd w:val="clear" w:color="auto" w:fill="FFFFFF"/>
        </w:rPr>
        <w:footnoteReference w:id="45"/>
      </w:r>
      <w:r w:rsidR="006147D1">
        <w:rPr>
          <w:rFonts w:asciiTheme="minorHAnsi" w:hAnsiTheme="minorHAnsi" w:cstheme="minorHAnsi"/>
          <w:sz w:val="24"/>
          <w:szCs w:val="24"/>
          <w:shd w:val="clear" w:color="auto" w:fill="FFFFFF"/>
        </w:rPr>
        <w:t xml:space="preserve"> In August </w:t>
      </w:r>
      <w:r w:rsidR="002B01B3">
        <w:rPr>
          <w:rFonts w:asciiTheme="minorHAnsi" w:hAnsiTheme="minorHAnsi" w:cstheme="minorHAnsi"/>
          <w:sz w:val="24"/>
          <w:szCs w:val="24"/>
          <w:shd w:val="clear" w:color="auto" w:fill="FFFFFF"/>
        </w:rPr>
        <w:t>Lyon was killed</w:t>
      </w:r>
      <w:r w:rsidR="0094625D">
        <w:rPr>
          <w:rFonts w:asciiTheme="minorHAnsi" w:hAnsiTheme="minorHAnsi" w:cstheme="minorHAnsi"/>
          <w:sz w:val="24"/>
          <w:szCs w:val="24"/>
          <w:shd w:val="clear" w:color="auto" w:fill="FFFFFF"/>
        </w:rPr>
        <w:t xml:space="preserve"> at Wilson’s Creek</w:t>
      </w:r>
      <w:r w:rsidR="002B01B3">
        <w:rPr>
          <w:rFonts w:asciiTheme="minorHAnsi" w:hAnsiTheme="minorHAnsi" w:cstheme="minorHAnsi"/>
          <w:sz w:val="24"/>
          <w:szCs w:val="24"/>
          <w:shd w:val="clear" w:color="auto" w:fill="FFFFFF"/>
        </w:rPr>
        <w:t xml:space="preserve"> and soon after Geneva’s </w:t>
      </w:r>
      <w:r w:rsidR="00633F52">
        <w:rPr>
          <w:rFonts w:asciiTheme="minorHAnsi" w:hAnsiTheme="minorHAnsi" w:cstheme="minorHAnsi"/>
          <w:sz w:val="24"/>
          <w:szCs w:val="24"/>
          <w:shd w:val="clear" w:color="auto" w:fill="FFFFFF"/>
        </w:rPr>
        <w:t>52</w:t>
      </w:r>
      <w:r w:rsidR="00633F52" w:rsidRPr="00633F52">
        <w:rPr>
          <w:rFonts w:asciiTheme="minorHAnsi" w:hAnsiTheme="minorHAnsi" w:cstheme="minorHAnsi"/>
          <w:sz w:val="24"/>
          <w:szCs w:val="24"/>
          <w:shd w:val="clear" w:color="auto" w:fill="FFFFFF"/>
          <w:vertAlign w:val="superscript"/>
        </w:rPr>
        <w:t>nd</w:t>
      </w:r>
      <w:r w:rsidR="00633F52">
        <w:rPr>
          <w:rFonts w:asciiTheme="minorHAnsi" w:hAnsiTheme="minorHAnsi" w:cstheme="minorHAnsi"/>
          <w:sz w:val="24"/>
          <w:szCs w:val="24"/>
          <w:shd w:val="clear" w:color="auto" w:fill="FFFFFF"/>
        </w:rPr>
        <w:t xml:space="preserve"> Illinois Infantry </w:t>
      </w:r>
      <w:r w:rsidR="002B01B3">
        <w:rPr>
          <w:rFonts w:asciiTheme="minorHAnsi" w:hAnsiTheme="minorHAnsi" w:cstheme="minorHAnsi"/>
          <w:sz w:val="24"/>
          <w:szCs w:val="24"/>
          <w:shd w:val="clear" w:color="auto" w:fill="FFFFFF"/>
        </w:rPr>
        <w:t>recruiting camp was named “Camp Lyon.”</w:t>
      </w:r>
      <w:r w:rsidR="00965E7E">
        <w:rPr>
          <w:rStyle w:val="FootnoteReference"/>
          <w:rFonts w:asciiTheme="minorHAnsi" w:hAnsiTheme="minorHAnsi" w:cstheme="minorHAnsi"/>
          <w:sz w:val="24"/>
          <w:szCs w:val="24"/>
          <w:shd w:val="clear" w:color="auto" w:fill="FFFFFF"/>
        </w:rPr>
        <w:footnoteReference w:id="46"/>
      </w:r>
    </w:p>
    <w:p w14:paraId="66F8B2A1" w14:textId="1E1F5765" w:rsidR="002B17C3" w:rsidRPr="008E0BF3" w:rsidRDefault="00AB24F3" w:rsidP="005315F8">
      <w:pPr>
        <w:pStyle w:val="BodyText"/>
        <w:kinsoku w:val="0"/>
        <w:overflowPunct w:val="0"/>
        <w:spacing w:after="120" w:line="240" w:lineRule="auto"/>
        <w:ind w:left="0"/>
        <w:rPr>
          <w:rFonts w:asciiTheme="minorHAnsi" w:hAnsiTheme="minorHAnsi" w:cstheme="minorHAnsi"/>
          <w:color w:val="030303"/>
          <w:sz w:val="24"/>
          <w:szCs w:val="24"/>
        </w:rPr>
      </w:pPr>
      <w:r>
        <w:rPr>
          <w:rFonts w:asciiTheme="minorHAnsi" w:hAnsiTheme="minorHAnsi" w:cstheme="minorHAnsi"/>
          <w:color w:val="030303"/>
          <w:sz w:val="24"/>
          <w:szCs w:val="24"/>
        </w:rPr>
        <w:t>O</w:t>
      </w:r>
      <w:r w:rsidR="0011285C" w:rsidRPr="00F45A75">
        <w:rPr>
          <w:rFonts w:asciiTheme="minorHAnsi" w:hAnsiTheme="minorHAnsi" w:cstheme="minorHAnsi"/>
          <w:color w:val="030303"/>
          <w:sz w:val="24"/>
          <w:szCs w:val="24"/>
        </w:rPr>
        <w:t>n the evening of April 15, 1861, Governor</w:t>
      </w:r>
      <w:r w:rsidR="0011285C" w:rsidRPr="00F45A75">
        <w:rPr>
          <w:rFonts w:asciiTheme="minorHAnsi" w:hAnsiTheme="minorHAnsi" w:cstheme="minorHAnsi"/>
          <w:color w:val="030303"/>
          <w:spacing w:val="4"/>
          <w:sz w:val="24"/>
          <w:szCs w:val="24"/>
        </w:rPr>
        <w:t xml:space="preserve"> </w:t>
      </w:r>
      <w:r w:rsidR="0011285C" w:rsidRPr="00F45A75">
        <w:rPr>
          <w:rFonts w:asciiTheme="minorHAnsi" w:hAnsiTheme="minorHAnsi" w:cstheme="minorHAnsi"/>
          <w:color w:val="030303"/>
          <w:sz w:val="24"/>
          <w:szCs w:val="24"/>
        </w:rPr>
        <w:t>Yates</w:t>
      </w:r>
      <w:r w:rsidR="00F45A75">
        <w:rPr>
          <w:rFonts w:asciiTheme="minorHAnsi" w:hAnsiTheme="minorHAnsi" w:cstheme="minorHAnsi"/>
          <w:color w:val="030303"/>
          <w:sz w:val="24"/>
          <w:szCs w:val="24"/>
        </w:rPr>
        <w:t xml:space="preserve"> re</w:t>
      </w:r>
      <w:r w:rsidR="0011285C" w:rsidRPr="00F45A75">
        <w:rPr>
          <w:rFonts w:asciiTheme="minorHAnsi" w:hAnsiTheme="minorHAnsi" w:cstheme="minorHAnsi"/>
          <w:color w:val="030303"/>
          <w:sz w:val="24"/>
          <w:szCs w:val="24"/>
        </w:rPr>
        <w:t xml:space="preserve">ceived a message from Simon Cameron, </w:t>
      </w:r>
      <w:r>
        <w:rPr>
          <w:rFonts w:asciiTheme="minorHAnsi" w:hAnsiTheme="minorHAnsi" w:cstheme="minorHAnsi"/>
          <w:color w:val="030303"/>
          <w:sz w:val="24"/>
          <w:szCs w:val="24"/>
        </w:rPr>
        <w:t>S</w:t>
      </w:r>
      <w:r w:rsidR="0011285C" w:rsidRPr="00F45A75">
        <w:rPr>
          <w:rFonts w:asciiTheme="minorHAnsi" w:hAnsiTheme="minorHAnsi" w:cstheme="minorHAnsi"/>
          <w:color w:val="030303"/>
          <w:sz w:val="24"/>
          <w:szCs w:val="24"/>
        </w:rPr>
        <w:t>ecretary</w:t>
      </w:r>
      <w:r w:rsidR="00F45A75">
        <w:rPr>
          <w:rFonts w:asciiTheme="minorHAnsi" w:hAnsiTheme="minorHAnsi" w:cstheme="minorHAnsi"/>
          <w:color w:val="030303"/>
          <w:sz w:val="24"/>
          <w:szCs w:val="24"/>
        </w:rPr>
        <w:t xml:space="preserve"> </w:t>
      </w:r>
      <w:r w:rsidR="00F45A75">
        <w:rPr>
          <w:rFonts w:asciiTheme="minorHAnsi" w:hAnsiTheme="minorHAnsi" w:cstheme="minorHAnsi"/>
          <w:color w:val="030303"/>
          <w:spacing w:val="7"/>
          <w:sz w:val="24"/>
          <w:szCs w:val="24"/>
        </w:rPr>
        <w:t xml:space="preserve">of </w:t>
      </w:r>
      <w:r>
        <w:rPr>
          <w:rFonts w:asciiTheme="minorHAnsi" w:hAnsiTheme="minorHAnsi" w:cstheme="minorHAnsi"/>
          <w:color w:val="030303"/>
          <w:w w:val="105"/>
          <w:sz w:val="24"/>
          <w:szCs w:val="24"/>
        </w:rPr>
        <w:t>W</w:t>
      </w:r>
      <w:r w:rsidR="0011285C" w:rsidRPr="00F45A75">
        <w:rPr>
          <w:rFonts w:asciiTheme="minorHAnsi" w:hAnsiTheme="minorHAnsi" w:cstheme="minorHAnsi"/>
          <w:color w:val="030303"/>
          <w:w w:val="105"/>
          <w:sz w:val="24"/>
          <w:szCs w:val="24"/>
        </w:rPr>
        <w:t>ar, calling for six regiments for immediate service.</w:t>
      </w:r>
      <w:r w:rsidR="002A7970">
        <w:rPr>
          <w:rStyle w:val="FootnoteReference"/>
          <w:rFonts w:asciiTheme="minorHAnsi" w:hAnsiTheme="minorHAnsi" w:cstheme="minorHAnsi"/>
          <w:color w:val="030303"/>
          <w:w w:val="105"/>
          <w:sz w:val="24"/>
          <w:szCs w:val="24"/>
        </w:rPr>
        <w:footnoteReference w:id="47"/>
      </w:r>
      <w:r w:rsidR="0011285C" w:rsidRPr="00F45A75">
        <w:rPr>
          <w:rFonts w:asciiTheme="minorHAnsi" w:hAnsiTheme="minorHAnsi" w:cstheme="minorHAnsi"/>
          <w:color w:val="030303"/>
          <w:w w:val="105"/>
          <w:sz w:val="24"/>
          <w:szCs w:val="24"/>
        </w:rPr>
        <w:t xml:space="preserve"> </w:t>
      </w:r>
      <w:r w:rsidR="00B845F0">
        <w:rPr>
          <w:rFonts w:asciiTheme="minorHAnsi" w:hAnsiTheme="minorHAnsi" w:cstheme="minorHAnsi"/>
          <w:color w:val="030303"/>
          <w:w w:val="105"/>
          <w:sz w:val="24"/>
          <w:szCs w:val="24"/>
        </w:rPr>
        <w:t xml:space="preserve">Illinois </w:t>
      </w:r>
      <w:r w:rsidR="0011285C" w:rsidRPr="00F45A75">
        <w:rPr>
          <w:rFonts w:asciiTheme="minorHAnsi" w:hAnsiTheme="minorHAnsi" w:cstheme="minorHAnsi"/>
          <w:color w:val="030303"/>
          <w:w w:val="105"/>
          <w:sz w:val="24"/>
          <w:szCs w:val="24"/>
        </w:rPr>
        <w:t xml:space="preserve">Adjutant General Thomas S. Mather, the following </w:t>
      </w:r>
      <w:r w:rsidR="00F45A75">
        <w:rPr>
          <w:rFonts w:asciiTheme="minorHAnsi" w:hAnsiTheme="minorHAnsi" w:cstheme="minorHAnsi"/>
          <w:color w:val="030303"/>
          <w:w w:val="105"/>
          <w:sz w:val="24"/>
          <w:szCs w:val="24"/>
        </w:rPr>
        <w:t>d</w:t>
      </w:r>
      <w:r w:rsidR="0011285C" w:rsidRPr="00F45A75">
        <w:rPr>
          <w:rFonts w:asciiTheme="minorHAnsi" w:hAnsiTheme="minorHAnsi" w:cstheme="minorHAnsi"/>
          <w:color w:val="030303"/>
          <w:w w:val="105"/>
          <w:sz w:val="24"/>
          <w:szCs w:val="24"/>
        </w:rPr>
        <w:t>ay, issued Governor Yates's proclamation calling into</w:t>
      </w:r>
      <w:r w:rsidR="008E0BF3">
        <w:rPr>
          <w:rFonts w:asciiTheme="minorHAnsi" w:hAnsiTheme="minorHAnsi" w:cstheme="minorHAnsi"/>
          <w:color w:val="030303"/>
          <w:sz w:val="24"/>
          <w:szCs w:val="24"/>
        </w:rPr>
        <w:t xml:space="preserve"> </w:t>
      </w:r>
      <w:r w:rsidR="00F45A75">
        <w:rPr>
          <w:rFonts w:asciiTheme="minorHAnsi" w:hAnsiTheme="minorHAnsi" w:cstheme="minorHAnsi"/>
          <w:color w:val="030303"/>
          <w:w w:val="105"/>
          <w:sz w:val="24"/>
          <w:szCs w:val="24"/>
        </w:rPr>
        <w:t>s</w:t>
      </w:r>
      <w:r w:rsidR="0011285C" w:rsidRPr="00F45A75">
        <w:rPr>
          <w:rFonts w:asciiTheme="minorHAnsi" w:hAnsiTheme="minorHAnsi" w:cstheme="minorHAnsi"/>
          <w:color w:val="030303"/>
          <w:w w:val="105"/>
          <w:sz w:val="24"/>
          <w:szCs w:val="24"/>
        </w:rPr>
        <w:t xml:space="preserve">ervice six regiments of state militia. When the requisition was made, the military force of Illinois existed </w:t>
      </w:r>
      <w:r w:rsidR="00B845F0">
        <w:rPr>
          <w:rFonts w:asciiTheme="minorHAnsi" w:hAnsiTheme="minorHAnsi" w:cstheme="minorHAnsi"/>
          <w:color w:val="030303"/>
          <w:w w:val="105"/>
          <w:sz w:val="24"/>
          <w:szCs w:val="24"/>
        </w:rPr>
        <w:t>most</w:t>
      </w:r>
      <w:r w:rsidR="0011285C" w:rsidRPr="00F45A75">
        <w:rPr>
          <w:rFonts w:asciiTheme="minorHAnsi" w:hAnsiTheme="minorHAnsi" w:cstheme="minorHAnsi"/>
          <w:color w:val="030303"/>
          <w:w w:val="105"/>
          <w:sz w:val="24"/>
          <w:szCs w:val="24"/>
        </w:rPr>
        <w:t>ly on paper. There were neither brigades, regiments</w:t>
      </w:r>
      <w:r>
        <w:rPr>
          <w:rFonts w:asciiTheme="minorHAnsi" w:hAnsiTheme="minorHAnsi" w:cstheme="minorHAnsi"/>
          <w:color w:val="030303"/>
          <w:w w:val="105"/>
          <w:sz w:val="24"/>
          <w:szCs w:val="24"/>
        </w:rPr>
        <w:t>,</w:t>
      </w:r>
      <w:r w:rsidR="0011285C" w:rsidRPr="00F45A75">
        <w:rPr>
          <w:rFonts w:asciiTheme="minorHAnsi" w:hAnsiTheme="minorHAnsi" w:cstheme="minorHAnsi"/>
          <w:color w:val="030303"/>
          <w:w w:val="105"/>
          <w:sz w:val="24"/>
          <w:szCs w:val="24"/>
        </w:rPr>
        <w:t xml:space="preserve"> nor battalions.</w:t>
      </w:r>
      <w:r w:rsidR="0011285C" w:rsidRPr="00F45A75">
        <w:rPr>
          <w:rFonts w:asciiTheme="minorHAnsi" w:hAnsiTheme="minorHAnsi" w:cstheme="minorHAnsi"/>
          <w:color w:val="030303"/>
          <w:w w:val="105"/>
          <w:position w:val="7"/>
          <w:sz w:val="24"/>
          <w:szCs w:val="24"/>
        </w:rPr>
        <w:t xml:space="preserve"> </w:t>
      </w:r>
      <w:r w:rsidR="0011285C" w:rsidRPr="00F45A75">
        <w:rPr>
          <w:rFonts w:asciiTheme="minorHAnsi" w:hAnsiTheme="minorHAnsi" w:cstheme="minorHAnsi"/>
          <w:color w:val="030303"/>
          <w:w w:val="105"/>
          <w:sz w:val="24"/>
          <w:szCs w:val="24"/>
        </w:rPr>
        <w:t>There were hardly thirty militia</w:t>
      </w:r>
      <w:r w:rsidR="00785CFC">
        <w:rPr>
          <w:rFonts w:asciiTheme="minorHAnsi" w:hAnsiTheme="minorHAnsi" w:cstheme="minorHAnsi"/>
          <w:color w:val="030303"/>
          <w:w w:val="105"/>
          <w:sz w:val="24"/>
          <w:szCs w:val="24"/>
        </w:rPr>
        <w:t xml:space="preserve"> c</w:t>
      </w:r>
      <w:r w:rsidR="0011285C" w:rsidRPr="00F45A75">
        <w:rPr>
          <w:rFonts w:asciiTheme="minorHAnsi" w:hAnsiTheme="minorHAnsi" w:cstheme="minorHAnsi"/>
          <w:color w:val="030303"/>
          <w:w w:val="105"/>
          <w:sz w:val="24"/>
          <w:szCs w:val="24"/>
        </w:rPr>
        <w:t>ompanies in</w:t>
      </w:r>
      <w:r w:rsidR="0011285C" w:rsidRPr="00F45A75">
        <w:rPr>
          <w:rFonts w:asciiTheme="minorHAnsi" w:hAnsiTheme="minorHAnsi" w:cstheme="minorHAnsi"/>
          <w:color w:val="030303"/>
          <w:spacing w:val="60"/>
          <w:w w:val="105"/>
          <w:sz w:val="24"/>
          <w:szCs w:val="24"/>
        </w:rPr>
        <w:t xml:space="preserve"> </w:t>
      </w:r>
      <w:r w:rsidR="0011285C" w:rsidRPr="00F45A75">
        <w:rPr>
          <w:rFonts w:asciiTheme="minorHAnsi" w:hAnsiTheme="minorHAnsi" w:cstheme="minorHAnsi"/>
          <w:color w:val="030303"/>
          <w:w w:val="105"/>
          <w:sz w:val="24"/>
          <w:szCs w:val="24"/>
        </w:rPr>
        <w:t>the</w:t>
      </w:r>
      <w:r w:rsidR="0011285C" w:rsidRPr="00F45A75">
        <w:rPr>
          <w:rFonts w:asciiTheme="minorHAnsi" w:hAnsiTheme="minorHAnsi" w:cstheme="minorHAnsi"/>
          <w:color w:val="030303"/>
          <w:spacing w:val="58"/>
          <w:w w:val="105"/>
          <w:sz w:val="24"/>
          <w:szCs w:val="24"/>
        </w:rPr>
        <w:t xml:space="preserve"> </w:t>
      </w:r>
      <w:r w:rsidR="0011285C" w:rsidRPr="00F45A75">
        <w:rPr>
          <w:rFonts w:asciiTheme="minorHAnsi" w:hAnsiTheme="minorHAnsi" w:cstheme="minorHAnsi"/>
          <w:color w:val="030303"/>
          <w:w w:val="105"/>
          <w:sz w:val="24"/>
          <w:szCs w:val="24"/>
        </w:rPr>
        <w:t>entire state,</w:t>
      </w:r>
      <w:r w:rsidR="0011285C" w:rsidRPr="00F45A75">
        <w:rPr>
          <w:rFonts w:asciiTheme="minorHAnsi" w:hAnsiTheme="minorHAnsi" w:cstheme="minorHAnsi"/>
          <w:color w:val="030303"/>
          <w:spacing w:val="58"/>
          <w:w w:val="105"/>
          <w:sz w:val="24"/>
          <w:szCs w:val="24"/>
        </w:rPr>
        <w:t xml:space="preserve"> </w:t>
      </w:r>
      <w:r w:rsidR="0011285C" w:rsidRPr="00F45A75">
        <w:rPr>
          <w:rFonts w:asciiTheme="minorHAnsi" w:hAnsiTheme="minorHAnsi" w:cstheme="minorHAnsi"/>
          <w:color w:val="030303"/>
          <w:w w:val="105"/>
          <w:sz w:val="24"/>
          <w:szCs w:val="24"/>
        </w:rPr>
        <w:t>and they were</w:t>
      </w:r>
      <w:r w:rsidR="00785CFC">
        <w:rPr>
          <w:rFonts w:asciiTheme="minorHAnsi" w:hAnsiTheme="minorHAnsi" w:cstheme="minorHAnsi"/>
          <w:color w:val="030303"/>
          <w:spacing w:val="51"/>
          <w:w w:val="105"/>
          <w:sz w:val="24"/>
          <w:szCs w:val="24"/>
        </w:rPr>
        <w:t xml:space="preserve"> </w:t>
      </w:r>
      <w:r w:rsidR="00785CFC">
        <w:rPr>
          <w:rFonts w:asciiTheme="minorHAnsi" w:hAnsiTheme="minorHAnsi" w:cstheme="minorHAnsi"/>
          <w:color w:val="030303"/>
          <w:w w:val="105"/>
          <w:sz w:val="24"/>
          <w:szCs w:val="24"/>
        </w:rPr>
        <w:t>mainly located</w:t>
      </w:r>
      <w:r w:rsidR="0011285C" w:rsidRPr="00F45A75">
        <w:rPr>
          <w:rFonts w:asciiTheme="minorHAnsi" w:hAnsiTheme="minorHAnsi" w:cstheme="minorHAnsi"/>
          <w:color w:val="030303"/>
          <w:w w:val="105"/>
          <w:sz w:val="24"/>
          <w:szCs w:val="24"/>
        </w:rPr>
        <w:t xml:space="preserve"> in the cities, where drill was occasionally</w:t>
      </w:r>
      <w:r w:rsidR="0011285C" w:rsidRPr="00F45A75">
        <w:rPr>
          <w:rFonts w:asciiTheme="minorHAnsi" w:hAnsiTheme="minorHAnsi" w:cstheme="minorHAnsi"/>
          <w:color w:val="030303"/>
          <w:spacing w:val="57"/>
          <w:w w:val="105"/>
          <w:sz w:val="24"/>
          <w:szCs w:val="24"/>
        </w:rPr>
        <w:t xml:space="preserve"> </w:t>
      </w:r>
      <w:r w:rsidR="0011285C" w:rsidRPr="00F45A75">
        <w:rPr>
          <w:rFonts w:asciiTheme="minorHAnsi" w:hAnsiTheme="minorHAnsi" w:cstheme="minorHAnsi"/>
          <w:color w:val="030303"/>
          <w:w w:val="105"/>
          <w:sz w:val="24"/>
          <w:szCs w:val="24"/>
        </w:rPr>
        <w:t xml:space="preserve">held </w:t>
      </w:r>
      <w:r w:rsidR="00B845F0">
        <w:rPr>
          <w:rFonts w:asciiTheme="minorHAnsi" w:hAnsiTheme="minorHAnsi" w:cstheme="minorHAnsi"/>
          <w:color w:val="030303"/>
          <w:w w:val="105"/>
          <w:sz w:val="24"/>
          <w:szCs w:val="24"/>
        </w:rPr>
        <w:t>o</w:t>
      </w:r>
      <w:r w:rsidR="0011285C" w:rsidRPr="00F45A75">
        <w:rPr>
          <w:rFonts w:asciiTheme="minorHAnsi" w:hAnsiTheme="minorHAnsi" w:cstheme="minorHAnsi"/>
          <w:color w:val="030303"/>
          <w:w w:val="105"/>
          <w:sz w:val="24"/>
          <w:szCs w:val="24"/>
        </w:rPr>
        <w:t xml:space="preserve">nly </w:t>
      </w:r>
      <w:r w:rsidR="00D25920">
        <w:rPr>
          <w:rFonts w:asciiTheme="minorHAnsi" w:hAnsiTheme="minorHAnsi" w:cstheme="minorHAnsi"/>
          <w:color w:val="030303"/>
          <w:w w:val="105"/>
          <w:sz w:val="24"/>
          <w:szCs w:val="24"/>
        </w:rPr>
        <w:t>“</w:t>
      </w:r>
      <w:r w:rsidR="0011285C" w:rsidRPr="00F45A75">
        <w:rPr>
          <w:rFonts w:asciiTheme="minorHAnsi" w:hAnsiTheme="minorHAnsi" w:cstheme="minorHAnsi"/>
          <w:color w:val="030303"/>
          <w:w w:val="105"/>
          <w:sz w:val="24"/>
          <w:szCs w:val="24"/>
        </w:rPr>
        <w:t>for exercise and amusement.</w:t>
      </w:r>
      <w:r w:rsidR="00D25920">
        <w:rPr>
          <w:rFonts w:asciiTheme="minorHAnsi" w:hAnsiTheme="minorHAnsi" w:cstheme="minorHAnsi"/>
          <w:color w:val="030303"/>
          <w:w w:val="105"/>
          <w:sz w:val="24"/>
          <w:szCs w:val="24"/>
        </w:rPr>
        <w:t>”</w:t>
      </w:r>
      <w:r w:rsidR="0011285C" w:rsidRPr="00F45A75">
        <w:rPr>
          <w:rFonts w:asciiTheme="minorHAnsi" w:hAnsiTheme="minorHAnsi" w:cstheme="minorHAnsi"/>
          <w:color w:val="030303"/>
          <w:w w:val="105"/>
          <w:position w:val="7"/>
          <w:sz w:val="24"/>
          <w:szCs w:val="24"/>
        </w:rPr>
        <w:t xml:space="preserve"> </w:t>
      </w:r>
      <w:r w:rsidR="0011285C" w:rsidRPr="00F45A75">
        <w:rPr>
          <w:rFonts w:asciiTheme="minorHAnsi" w:hAnsiTheme="minorHAnsi" w:cstheme="minorHAnsi"/>
          <w:color w:val="030303"/>
          <w:w w:val="105"/>
          <w:sz w:val="24"/>
          <w:szCs w:val="24"/>
        </w:rPr>
        <w:t xml:space="preserve">Such was the state </w:t>
      </w:r>
      <w:r w:rsidR="00B845F0">
        <w:rPr>
          <w:rFonts w:asciiTheme="minorHAnsi" w:hAnsiTheme="minorHAnsi" w:cstheme="minorHAnsi"/>
          <w:color w:val="030303"/>
          <w:w w:val="105"/>
          <w:sz w:val="24"/>
          <w:szCs w:val="24"/>
        </w:rPr>
        <w:t>o</w:t>
      </w:r>
      <w:r w:rsidR="0011285C" w:rsidRPr="00F45A75">
        <w:rPr>
          <w:rFonts w:asciiTheme="minorHAnsi" w:hAnsiTheme="minorHAnsi" w:cstheme="minorHAnsi"/>
          <w:color w:val="030303"/>
          <w:w w:val="105"/>
          <w:sz w:val="24"/>
          <w:szCs w:val="24"/>
        </w:rPr>
        <w:t>f</w:t>
      </w:r>
      <w:r w:rsidR="0011285C" w:rsidRPr="00F45A75">
        <w:rPr>
          <w:rFonts w:asciiTheme="minorHAnsi" w:hAnsiTheme="minorHAnsi" w:cstheme="minorHAnsi"/>
          <w:color w:val="030303"/>
          <w:spacing w:val="57"/>
          <w:w w:val="105"/>
          <w:sz w:val="24"/>
          <w:szCs w:val="24"/>
        </w:rPr>
        <w:t xml:space="preserve"> </w:t>
      </w:r>
      <w:r w:rsidR="0011285C" w:rsidRPr="00F45A75">
        <w:rPr>
          <w:rFonts w:asciiTheme="minorHAnsi" w:hAnsiTheme="minorHAnsi" w:cstheme="minorHAnsi"/>
          <w:color w:val="030303"/>
          <w:w w:val="105"/>
          <w:sz w:val="24"/>
          <w:szCs w:val="24"/>
        </w:rPr>
        <w:t>preparedness</w:t>
      </w:r>
      <w:r w:rsidR="0011285C" w:rsidRPr="00F45A75">
        <w:rPr>
          <w:rFonts w:asciiTheme="minorHAnsi" w:hAnsiTheme="minorHAnsi" w:cstheme="minorHAnsi"/>
          <w:color w:val="030303"/>
          <w:spacing w:val="51"/>
          <w:w w:val="105"/>
          <w:sz w:val="24"/>
          <w:szCs w:val="24"/>
        </w:rPr>
        <w:t xml:space="preserve"> </w:t>
      </w:r>
      <w:r w:rsidR="0011285C" w:rsidRPr="00F45A75">
        <w:rPr>
          <w:rFonts w:asciiTheme="minorHAnsi" w:hAnsiTheme="minorHAnsi" w:cstheme="minorHAnsi"/>
          <w:color w:val="030303"/>
          <w:w w:val="105"/>
          <w:sz w:val="24"/>
          <w:szCs w:val="24"/>
        </w:rPr>
        <w:t>in Illinois</w:t>
      </w:r>
      <w:r w:rsidR="0011285C" w:rsidRPr="00F45A75">
        <w:rPr>
          <w:rFonts w:asciiTheme="minorHAnsi" w:hAnsiTheme="minorHAnsi" w:cstheme="minorHAnsi"/>
          <w:color w:val="030303"/>
          <w:spacing w:val="54"/>
          <w:w w:val="105"/>
          <w:sz w:val="24"/>
          <w:szCs w:val="24"/>
        </w:rPr>
        <w:t xml:space="preserve"> </w:t>
      </w:r>
      <w:r w:rsidR="0011285C" w:rsidRPr="00F45A75">
        <w:rPr>
          <w:rFonts w:asciiTheme="minorHAnsi" w:hAnsiTheme="minorHAnsi" w:cstheme="minorHAnsi"/>
          <w:color w:val="030303"/>
          <w:w w:val="105"/>
          <w:sz w:val="24"/>
          <w:szCs w:val="24"/>
        </w:rPr>
        <w:t>when</w:t>
      </w:r>
      <w:r w:rsidR="0011285C" w:rsidRPr="00F45A75">
        <w:rPr>
          <w:rFonts w:asciiTheme="minorHAnsi" w:hAnsiTheme="minorHAnsi" w:cstheme="minorHAnsi"/>
          <w:color w:val="030303"/>
          <w:spacing w:val="62"/>
          <w:w w:val="105"/>
          <w:sz w:val="24"/>
          <w:szCs w:val="24"/>
        </w:rPr>
        <w:t xml:space="preserve"> </w:t>
      </w:r>
      <w:r w:rsidR="0011285C" w:rsidRPr="00F45A75">
        <w:rPr>
          <w:rFonts w:asciiTheme="minorHAnsi" w:hAnsiTheme="minorHAnsi" w:cstheme="minorHAnsi"/>
          <w:color w:val="030303"/>
          <w:w w:val="105"/>
          <w:sz w:val="24"/>
          <w:szCs w:val="24"/>
        </w:rPr>
        <w:t>the call</w:t>
      </w:r>
      <w:r w:rsidR="0011285C" w:rsidRPr="00F45A75">
        <w:rPr>
          <w:rFonts w:asciiTheme="minorHAnsi" w:hAnsiTheme="minorHAnsi" w:cstheme="minorHAnsi"/>
          <w:color w:val="030303"/>
          <w:spacing w:val="56"/>
          <w:w w:val="105"/>
          <w:sz w:val="24"/>
          <w:szCs w:val="24"/>
        </w:rPr>
        <w:t xml:space="preserve"> </w:t>
      </w:r>
      <w:r w:rsidR="0011285C" w:rsidRPr="00F45A75">
        <w:rPr>
          <w:rFonts w:asciiTheme="minorHAnsi" w:hAnsiTheme="minorHAnsi" w:cstheme="minorHAnsi"/>
          <w:color w:val="030303"/>
          <w:w w:val="105"/>
          <w:sz w:val="24"/>
          <w:szCs w:val="24"/>
        </w:rPr>
        <w:t>to</w:t>
      </w:r>
      <w:r w:rsidR="0011285C" w:rsidRPr="00F45A75">
        <w:rPr>
          <w:rFonts w:asciiTheme="minorHAnsi" w:hAnsiTheme="minorHAnsi" w:cstheme="minorHAnsi"/>
          <w:color w:val="030303"/>
          <w:spacing w:val="55"/>
          <w:w w:val="105"/>
          <w:sz w:val="24"/>
          <w:szCs w:val="24"/>
        </w:rPr>
        <w:t xml:space="preserve"> </w:t>
      </w:r>
      <w:r w:rsidR="0011285C" w:rsidRPr="00F45A75">
        <w:rPr>
          <w:rFonts w:asciiTheme="minorHAnsi" w:hAnsiTheme="minorHAnsi" w:cstheme="minorHAnsi"/>
          <w:color w:val="030303"/>
          <w:w w:val="105"/>
          <w:sz w:val="24"/>
          <w:szCs w:val="24"/>
        </w:rPr>
        <w:t>arms was received.</w:t>
      </w:r>
    </w:p>
    <w:p w14:paraId="34B00A4F" w14:textId="62B95349" w:rsidR="00201F86" w:rsidRDefault="00644DF5" w:rsidP="005315F8">
      <w:pPr>
        <w:pStyle w:val="BodyText"/>
        <w:kinsoku w:val="0"/>
        <w:overflowPunct w:val="0"/>
        <w:spacing w:after="120" w:line="240" w:lineRule="auto"/>
        <w:ind w:left="0"/>
        <w:rPr>
          <w:rFonts w:asciiTheme="minorHAnsi" w:hAnsiTheme="minorHAnsi" w:cstheme="minorHAnsi"/>
          <w:w w:val="105"/>
          <w:sz w:val="24"/>
          <w:szCs w:val="24"/>
          <w:vertAlign w:val="superscript"/>
        </w:rPr>
      </w:pPr>
      <w:r>
        <w:rPr>
          <w:rFonts w:asciiTheme="minorHAnsi" w:hAnsiTheme="minorHAnsi" w:cstheme="minorHAnsi"/>
          <w:color w:val="030303"/>
          <w:w w:val="105"/>
          <w:sz w:val="24"/>
          <w:szCs w:val="24"/>
        </w:rPr>
        <w:t xml:space="preserve">Lacking both arms and men to carry them, Yates called the legislature into </w:t>
      </w:r>
      <w:r w:rsidR="00AC3297">
        <w:rPr>
          <w:rFonts w:asciiTheme="minorHAnsi" w:hAnsiTheme="minorHAnsi" w:cstheme="minorHAnsi"/>
          <w:color w:val="030303"/>
          <w:w w:val="105"/>
          <w:sz w:val="24"/>
          <w:szCs w:val="24"/>
        </w:rPr>
        <w:t xml:space="preserve">emergency </w:t>
      </w:r>
      <w:r>
        <w:rPr>
          <w:rFonts w:asciiTheme="minorHAnsi" w:hAnsiTheme="minorHAnsi" w:cstheme="minorHAnsi"/>
          <w:color w:val="030303"/>
          <w:w w:val="105"/>
          <w:sz w:val="24"/>
          <w:szCs w:val="24"/>
        </w:rPr>
        <w:t xml:space="preserve">session. </w:t>
      </w:r>
      <w:r w:rsidR="00B67DEB">
        <w:rPr>
          <w:rFonts w:asciiTheme="minorHAnsi" w:hAnsiTheme="minorHAnsi" w:cstheme="minorHAnsi"/>
          <w:w w:val="110"/>
          <w:sz w:val="24"/>
          <w:szCs w:val="24"/>
        </w:rPr>
        <w:t>The legislature</w:t>
      </w:r>
      <w:r w:rsidR="00D20B47">
        <w:rPr>
          <w:rFonts w:asciiTheme="minorHAnsi" w:hAnsiTheme="minorHAnsi" w:cstheme="minorHAnsi"/>
          <w:w w:val="110"/>
          <w:sz w:val="24"/>
          <w:szCs w:val="24"/>
        </w:rPr>
        <w:t xml:space="preserve"> appropriated $3 million immediately and further resolved:</w:t>
      </w:r>
      <w:r w:rsidR="00B67DEB">
        <w:rPr>
          <w:rFonts w:asciiTheme="minorHAnsi" w:hAnsiTheme="minorHAnsi" w:cstheme="minorHAnsi"/>
          <w:w w:val="110"/>
          <w:sz w:val="24"/>
          <w:szCs w:val="24"/>
        </w:rPr>
        <w:t xml:space="preserve"> </w:t>
      </w:r>
      <w:r w:rsidR="004E6188">
        <w:rPr>
          <w:rFonts w:asciiTheme="minorHAnsi" w:hAnsiTheme="minorHAnsi" w:cstheme="minorHAnsi"/>
          <w:w w:val="110"/>
          <w:sz w:val="24"/>
          <w:szCs w:val="24"/>
        </w:rPr>
        <w:t xml:space="preserve"> </w:t>
      </w:r>
      <w:r w:rsidR="00AC3297">
        <w:rPr>
          <w:rFonts w:asciiTheme="minorHAnsi" w:hAnsiTheme="minorHAnsi" w:cstheme="minorHAnsi"/>
          <w:w w:val="110"/>
          <w:sz w:val="24"/>
          <w:szCs w:val="24"/>
        </w:rPr>
        <w:lastRenderedPageBreak/>
        <w:t>“</w:t>
      </w:r>
      <w:r w:rsidR="009A1CB4" w:rsidRPr="009A1CB4">
        <w:rPr>
          <w:rFonts w:asciiTheme="minorHAnsi" w:hAnsiTheme="minorHAnsi" w:cstheme="minorHAnsi"/>
          <w:w w:val="110"/>
          <w:sz w:val="24"/>
          <w:szCs w:val="24"/>
        </w:rPr>
        <w:t>That</w:t>
      </w:r>
      <w:r w:rsidR="009A1CB4" w:rsidRPr="009A1CB4">
        <w:rPr>
          <w:rFonts w:asciiTheme="minorHAnsi" w:hAnsiTheme="minorHAnsi" w:cstheme="minorHAnsi"/>
          <w:spacing w:val="28"/>
          <w:w w:val="110"/>
          <w:sz w:val="24"/>
          <w:szCs w:val="24"/>
        </w:rPr>
        <w:t xml:space="preserve"> </w:t>
      </w:r>
      <w:r w:rsidR="009A1CB4" w:rsidRPr="009A1CB4">
        <w:rPr>
          <w:rFonts w:asciiTheme="minorHAnsi" w:hAnsiTheme="minorHAnsi" w:cstheme="minorHAnsi"/>
          <w:w w:val="110"/>
          <w:sz w:val="24"/>
          <w:szCs w:val="24"/>
        </w:rPr>
        <w:t>the</w:t>
      </w:r>
      <w:r w:rsidR="00106C24">
        <w:rPr>
          <w:rFonts w:asciiTheme="minorHAnsi" w:hAnsiTheme="minorHAnsi" w:cstheme="minorHAnsi"/>
          <w:w w:val="110"/>
          <w:sz w:val="24"/>
          <w:szCs w:val="24"/>
        </w:rPr>
        <w:t xml:space="preserve"> </w:t>
      </w:r>
      <w:r w:rsidR="00946FB2">
        <w:rPr>
          <w:rFonts w:asciiTheme="minorHAnsi" w:hAnsiTheme="minorHAnsi" w:cstheme="minorHAnsi"/>
          <w:w w:val="105"/>
          <w:sz w:val="24"/>
          <w:szCs w:val="24"/>
        </w:rPr>
        <w:t>f</w:t>
      </w:r>
      <w:r w:rsidR="009A1CB4" w:rsidRPr="009A1CB4">
        <w:rPr>
          <w:rFonts w:asciiTheme="minorHAnsi" w:hAnsiTheme="minorHAnsi" w:cstheme="minorHAnsi"/>
          <w:w w:val="105"/>
          <w:sz w:val="24"/>
          <w:szCs w:val="24"/>
        </w:rPr>
        <w:t>aith, credit</w:t>
      </w:r>
      <w:r w:rsidR="00F64B97">
        <w:rPr>
          <w:rFonts w:asciiTheme="minorHAnsi" w:hAnsiTheme="minorHAnsi" w:cstheme="minorHAnsi"/>
          <w:w w:val="105"/>
          <w:sz w:val="24"/>
          <w:szCs w:val="24"/>
        </w:rPr>
        <w:t>,</w:t>
      </w:r>
      <w:r w:rsidR="009A1CB4" w:rsidRPr="009A1CB4">
        <w:rPr>
          <w:rFonts w:asciiTheme="minorHAnsi" w:hAnsiTheme="minorHAnsi" w:cstheme="minorHAnsi"/>
          <w:w w:val="105"/>
          <w:sz w:val="24"/>
          <w:szCs w:val="24"/>
        </w:rPr>
        <w:t xml:space="preserve"> and resources</w:t>
      </w:r>
      <w:r w:rsidR="00106C24">
        <w:rPr>
          <w:rFonts w:asciiTheme="minorHAnsi" w:hAnsiTheme="minorHAnsi" w:cstheme="minorHAnsi"/>
          <w:w w:val="105"/>
          <w:sz w:val="24"/>
          <w:szCs w:val="24"/>
        </w:rPr>
        <w:t xml:space="preserve"> of the State of Illi</w:t>
      </w:r>
      <w:r w:rsidR="00945495">
        <w:rPr>
          <w:rFonts w:asciiTheme="minorHAnsi" w:hAnsiTheme="minorHAnsi" w:cstheme="minorHAnsi"/>
          <w:w w:val="105"/>
          <w:sz w:val="24"/>
          <w:szCs w:val="24"/>
        </w:rPr>
        <w:t>nois</w:t>
      </w:r>
      <w:r w:rsidR="009A1CB4" w:rsidRPr="009A1CB4">
        <w:rPr>
          <w:rFonts w:asciiTheme="minorHAnsi" w:hAnsiTheme="minorHAnsi" w:cstheme="minorHAnsi"/>
          <w:w w:val="105"/>
          <w:sz w:val="24"/>
          <w:szCs w:val="24"/>
        </w:rPr>
        <w:t xml:space="preserve"> </w:t>
      </w:r>
      <w:r w:rsidR="004E6188">
        <w:rPr>
          <w:rFonts w:asciiTheme="minorHAnsi" w:hAnsiTheme="minorHAnsi" w:cstheme="minorHAnsi"/>
          <w:w w:val="105"/>
          <w:sz w:val="24"/>
          <w:szCs w:val="24"/>
        </w:rPr>
        <w:t xml:space="preserve">both </w:t>
      </w:r>
      <w:r w:rsidR="009A1CB4" w:rsidRPr="009A1CB4">
        <w:rPr>
          <w:rFonts w:asciiTheme="minorHAnsi" w:hAnsiTheme="minorHAnsi" w:cstheme="minorHAnsi"/>
          <w:w w:val="105"/>
          <w:sz w:val="24"/>
          <w:szCs w:val="24"/>
        </w:rPr>
        <w:t xml:space="preserve">of men and money, are pledged, to any amount and to </w:t>
      </w:r>
      <w:r w:rsidR="00AC3297">
        <w:rPr>
          <w:rFonts w:asciiTheme="minorHAnsi" w:hAnsiTheme="minorHAnsi" w:cstheme="minorHAnsi"/>
          <w:w w:val="105"/>
          <w:sz w:val="24"/>
          <w:szCs w:val="24"/>
        </w:rPr>
        <w:t>e</w:t>
      </w:r>
      <w:r w:rsidR="009A1CB4" w:rsidRPr="009A1CB4">
        <w:rPr>
          <w:rFonts w:asciiTheme="minorHAnsi" w:hAnsiTheme="minorHAnsi" w:cstheme="minorHAnsi"/>
          <w:w w:val="105"/>
          <w:sz w:val="24"/>
          <w:szCs w:val="24"/>
        </w:rPr>
        <w:t>very extent which the Federal Government may de</w:t>
      </w:r>
      <w:r w:rsidR="00946FB2">
        <w:rPr>
          <w:rFonts w:asciiTheme="minorHAnsi" w:hAnsiTheme="minorHAnsi" w:cstheme="minorHAnsi"/>
          <w:w w:val="105"/>
          <w:sz w:val="24"/>
          <w:szCs w:val="24"/>
        </w:rPr>
        <w:t>m</w:t>
      </w:r>
      <w:r w:rsidR="009A1CB4" w:rsidRPr="009A1CB4">
        <w:rPr>
          <w:rFonts w:asciiTheme="minorHAnsi" w:hAnsiTheme="minorHAnsi" w:cstheme="minorHAnsi"/>
          <w:w w:val="105"/>
          <w:sz w:val="24"/>
          <w:szCs w:val="24"/>
        </w:rPr>
        <w:t>and.</w:t>
      </w:r>
      <w:r w:rsidR="00AC3297">
        <w:rPr>
          <w:rFonts w:asciiTheme="minorHAnsi" w:hAnsiTheme="minorHAnsi" w:cstheme="minorHAnsi"/>
          <w:w w:val="105"/>
          <w:sz w:val="24"/>
          <w:szCs w:val="24"/>
        </w:rPr>
        <w:t>”</w:t>
      </w:r>
      <w:r w:rsidR="00F64B97">
        <w:rPr>
          <w:rStyle w:val="FootnoteReference"/>
          <w:rFonts w:asciiTheme="minorHAnsi" w:hAnsiTheme="minorHAnsi" w:cstheme="minorHAnsi"/>
          <w:w w:val="105"/>
          <w:sz w:val="24"/>
          <w:szCs w:val="24"/>
        </w:rPr>
        <w:footnoteReference w:id="48"/>
      </w:r>
      <w:r w:rsidR="00316573" w:rsidRPr="006D083C">
        <w:rPr>
          <w:rFonts w:asciiTheme="minorHAnsi" w:hAnsiTheme="minorHAnsi" w:cstheme="minorHAnsi"/>
          <w:w w:val="105"/>
          <w:sz w:val="24"/>
          <w:szCs w:val="24"/>
          <w:vertAlign w:val="superscript"/>
        </w:rPr>
        <w:t>,</w:t>
      </w:r>
      <w:r w:rsidR="00316573">
        <w:rPr>
          <w:rStyle w:val="FootnoteReference"/>
          <w:rFonts w:asciiTheme="minorHAnsi" w:hAnsiTheme="minorHAnsi" w:cstheme="minorHAnsi"/>
          <w:w w:val="105"/>
          <w:sz w:val="24"/>
          <w:szCs w:val="24"/>
        </w:rPr>
        <w:footnoteReference w:id="49"/>
      </w:r>
    </w:p>
    <w:p w14:paraId="7ABD085C" w14:textId="0FE9EF5A" w:rsidR="005D5440" w:rsidRPr="00A70000" w:rsidRDefault="005D5440" w:rsidP="005315F8">
      <w:pPr>
        <w:pStyle w:val="BodyText"/>
        <w:kinsoku w:val="0"/>
        <w:overflowPunct w:val="0"/>
        <w:spacing w:after="120" w:line="240" w:lineRule="auto"/>
        <w:ind w:left="0"/>
        <w:rPr>
          <w:rFonts w:asciiTheme="minorHAnsi" w:hAnsiTheme="minorHAnsi" w:cstheme="minorHAnsi"/>
          <w:w w:val="105"/>
          <w:sz w:val="24"/>
          <w:szCs w:val="24"/>
        </w:rPr>
      </w:pPr>
      <w:r w:rsidRPr="00A70000">
        <w:rPr>
          <w:rFonts w:asciiTheme="minorHAnsi" w:hAnsiTheme="minorHAnsi" w:cstheme="minorHAnsi"/>
          <w:w w:val="105"/>
          <w:sz w:val="24"/>
          <w:szCs w:val="24"/>
        </w:rPr>
        <w:t xml:space="preserve">If </w:t>
      </w:r>
      <w:r w:rsidR="00134A53" w:rsidRPr="00A70000">
        <w:rPr>
          <w:rFonts w:asciiTheme="minorHAnsi" w:hAnsiTheme="minorHAnsi" w:cstheme="minorHAnsi"/>
          <w:w w:val="105"/>
          <w:sz w:val="24"/>
          <w:szCs w:val="24"/>
        </w:rPr>
        <w:t>any doubt exists over the crucial nature of possession of arms</w:t>
      </w:r>
      <w:r w:rsidR="008E3CEE" w:rsidRPr="00A70000">
        <w:rPr>
          <w:rFonts w:asciiTheme="minorHAnsi" w:hAnsiTheme="minorHAnsi" w:cstheme="minorHAnsi"/>
          <w:w w:val="105"/>
          <w:sz w:val="24"/>
          <w:szCs w:val="24"/>
        </w:rPr>
        <w:t>, a doubter might consider this communication</w:t>
      </w:r>
      <w:r w:rsidR="00FE6AEB">
        <w:rPr>
          <w:rFonts w:asciiTheme="minorHAnsi" w:hAnsiTheme="minorHAnsi" w:cstheme="minorHAnsi"/>
          <w:w w:val="105"/>
          <w:sz w:val="24"/>
          <w:szCs w:val="24"/>
        </w:rPr>
        <w:t xml:space="preserve"> from Lyon to Yates</w:t>
      </w:r>
      <w:r w:rsidR="008E3CEE" w:rsidRPr="00A70000">
        <w:rPr>
          <w:rFonts w:asciiTheme="minorHAnsi" w:hAnsiTheme="minorHAnsi" w:cstheme="minorHAnsi"/>
          <w:w w:val="105"/>
          <w:sz w:val="24"/>
          <w:szCs w:val="24"/>
        </w:rPr>
        <w:t>:</w:t>
      </w:r>
    </w:p>
    <w:p w14:paraId="63957E0C" w14:textId="4FD6DC90" w:rsidR="008E3CEE" w:rsidRPr="008E3CEE" w:rsidRDefault="00A70000" w:rsidP="00A70000">
      <w:pPr>
        <w:spacing w:after="0" w:line="240" w:lineRule="auto"/>
        <w:ind w:left="720" w:right="720"/>
        <w:rPr>
          <w:rFonts w:eastAsia="Times New Roman" w:cstheme="minorHAnsi"/>
          <w:color w:val="000000"/>
          <w:sz w:val="20"/>
          <w:szCs w:val="20"/>
        </w:rPr>
      </w:pPr>
      <w:r w:rsidRPr="00A70000">
        <w:rPr>
          <w:rFonts w:eastAsia="Times New Roman" w:cstheme="minorHAnsi"/>
          <w:color w:val="000000"/>
          <w:sz w:val="20"/>
          <w:szCs w:val="20"/>
        </w:rPr>
        <w:t>“</w:t>
      </w:r>
      <w:r w:rsidR="008E3CEE" w:rsidRPr="008E3CEE">
        <w:rPr>
          <w:rFonts w:eastAsia="Times New Roman" w:cstheme="minorHAnsi"/>
          <w:color w:val="000000"/>
          <w:sz w:val="20"/>
          <w:szCs w:val="20"/>
        </w:rPr>
        <w:t>SAINT LOUIS ARSENAL, April 16, 1861.</w:t>
      </w:r>
    </w:p>
    <w:p w14:paraId="79117809" w14:textId="77777777" w:rsidR="008E3CEE" w:rsidRPr="008E3CEE" w:rsidRDefault="008E3CEE" w:rsidP="006F0160">
      <w:pPr>
        <w:spacing w:after="120" w:line="240" w:lineRule="auto"/>
        <w:ind w:left="720" w:right="720"/>
        <w:rPr>
          <w:rFonts w:eastAsia="Times New Roman" w:cstheme="minorHAnsi"/>
          <w:color w:val="000000"/>
          <w:sz w:val="20"/>
          <w:szCs w:val="20"/>
        </w:rPr>
      </w:pPr>
      <w:r w:rsidRPr="008E3CEE">
        <w:rPr>
          <w:rFonts w:eastAsia="Times New Roman" w:cstheme="minorHAnsi"/>
          <w:color w:val="000000"/>
          <w:sz w:val="20"/>
          <w:szCs w:val="20"/>
        </w:rPr>
        <w:t>Captain Lyon, Second Infantry, commanding the troops at Saint Louis Arsenal, would respectfully submit to his Excellency Richard Yates, governor of Illinois, that in view of imminent danger of an attack at this point by the secessionists upon this arsenal, the custom-house, treasury, and post-office in Saint Louis, it would be well to communicate with the authorities in Washington for the purpose of holding the six regiments called for from his State in readiness for service here. At Jefferson Barracks, ten miles below, quarters for three thousand men could be had, and some one thousand or two thousand could be quartered here. A sufficient excuse also exists in the fact that the four regiments called for from this State cannot be had. As the arms of this arsenal are the main object of attack here, it might be well for Governor Yates to make requisition, for a large supply of arms, and get them shipped from here to Springfield.</w:t>
      </w:r>
    </w:p>
    <w:p w14:paraId="2E36DDC4" w14:textId="77777777" w:rsidR="008E3CEE" w:rsidRPr="008E3CEE" w:rsidRDefault="008E3CEE" w:rsidP="006F0160">
      <w:pPr>
        <w:spacing w:after="0" w:line="240" w:lineRule="auto"/>
        <w:ind w:left="720" w:right="720"/>
        <w:rPr>
          <w:rFonts w:eastAsia="Times New Roman" w:cstheme="minorHAnsi"/>
          <w:color w:val="000000"/>
          <w:sz w:val="20"/>
          <w:szCs w:val="20"/>
        </w:rPr>
      </w:pPr>
      <w:r w:rsidRPr="008E3CEE">
        <w:rPr>
          <w:rFonts w:eastAsia="Times New Roman" w:cstheme="minorHAnsi"/>
          <w:color w:val="000000"/>
          <w:sz w:val="20"/>
          <w:szCs w:val="20"/>
        </w:rPr>
        <w:t>N. LYON,</w:t>
      </w:r>
    </w:p>
    <w:p w14:paraId="09E682A5" w14:textId="77777777" w:rsidR="008E3CEE" w:rsidRPr="008E3CEE" w:rsidRDefault="008E3CEE" w:rsidP="006F0160">
      <w:pPr>
        <w:spacing w:after="0" w:line="240" w:lineRule="auto"/>
        <w:ind w:left="720" w:right="720"/>
        <w:rPr>
          <w:rFonts w:eastAsia="Times New Roman" w:cstheme="minorHAnsi"/>
          <w:color w:val="000000"/>
          <w:sz w:val="20"/>
          <w:szCs w:val="20"/>
        </w:rPr>
      </w:pPr>
      <w:r w:rsidRPr="008E3CEE">
        <w:rPr>
          <w:rFonts w:eastAsia="Times New Roman" w:cstheme="minorHAnsi"/>
          <w:color w:val="000000"/>
          <w:sz w:val="20"/>
          <w:szCs w:val="20"/>
        </w:rPr>
        <w:t>Captain,</w:t>
      </w:r>
    </w:p>
    <w:p w14:paraId="71085B17" w14:textId="13AFB1AE" w:rsidR="008E3CEE" w:rsidRDefault="008E3CEE" w:rsidP="006F0160">
      <w:pPr>
        <w:spacing w:after="0" w:line="240" w:lineRule="auto"/>
        <w:ind w:left="720" w:right="720"/>
        <w:rPr>
          <w:rFonts w:eastAsia="Times New Roman" w:cstheme="minorHAnsi"/>
          <w:color w:val="000000"/>
          <w:sz w:val="20"/>
          <w:szCs w:val="20"/>
        </w:rPr>
      </w:pPr>
      <w:r w:rsidRPr="008E3CEE">
        <w:rPr>
          <w:rFonts w:eastAsia="Times New Roman" w:cstheme="minorHAnsi"/>
          <w:i/>
          <w:iCs/>
          <w:color w:val="000000"/>
          <w:sz w:val="20"/>
          <w:szCs w:val="20"/>
        </w:rPr>
        <w:t>Second Infantry, Commanding</w:t>
      </w:r>
      <w:r w:rsidRPr="008E3CEE">
        <w:rPr>
          <w:rFonts w:eastAsia="Times New Roman" w:cstheme="minorHAnsi"/>
          <w:color w:val="000000"/>
          <w:sz w:val="20"/>
          <w:szCs w:val="20"/>
        </w:rPr>
        <w:t>.</w:t>
      </w:r>
      <w:r w:rsidR="00A70000">
        <w:rPr>
          <w:rFonts w:eastAsia="Times New Roman" w:cstheme="minorHAnsi"/>
          <w:color w:val="000000"/>
          <w:sz w:val="20"/>
          <w:szCs w:val="20"/>
        </w:rPr>
        <w:t>”</w:t>
      </w:r>
      <w:r w:rsidR="004C42FD" w:rsidRPr="00A70000">
        <w:rPr>
          <w:rStyle w:val="FootnoteReference"/>
          <w:rFonts w:eastAsia="Times New Roman" w:cstheme="minorHAnsi"/>
          <w:color w:val="000000"/>
          <w:sz w:val="20"/>
          <w:szCs w:val="20"/>
        </w:rPr>
        <w:footnoteReference w:id="50"/>
      </w:r>
      <w:r w:rsidRPr="008E3CEE">
        <w:rPr>
          <w:rFonts w:eastAsia="Times New Roman" w:cstheme="minorHAnsi"/>
          <w:color w:val="000000"/>
          <w:sz w:val="20"/>
          <w:szCs w:val="20"/>
        </w:rPr>
        <w:t xml:space="preserve"> </w:t>
      </w:r>
    </w:p>
    <w:p w14:paraId="56401D80" w14:textId="77777777" w:rsidR="006F0160" w:rsidRPr="006F0160" w:rsidRDefault="006F0160" w:rsidP="006F0160">
      <w:pPr>
        <w:spacing w:after="0" w:line="240" w:lineRule="auto"/>
        <w:ind w:left="720" w:right="720"/>
        <w:rPr>
          <w:rFonts w:eastAsia="Times New Roman" w:cstheme="minorHAnsi"/>
          <w:color w:val="000000"/>
          <w:sz w:val="20"/>
          <w:szCs w:val="20"/>
        </w:rPr>
      </w:pPr>
    </w:p>
    <w:p w14:paraId="53873313" w14:textId="04787D57" w:rsidR="008752C6" w:rsidRDefault="00332D63" w:rsidP="006F0160">
      <w:pPr>
        <w:autoSpaceDE w:val="0"/>
        <w:autoSpaceDN w:val="0"/>
        <w:adjustRightInd w:val="0"/>
        <w:spacing w:after="120" w:line="240" w:lineRule="auto"/>
        <w:rPr>
          <w:rFonts w:cstheme="minorHAnsi"/>
          <w:color w:val="000000"/>
          <w:sz w:val="24"/>
          <w:szCs w:val="24"/>
        </w:rPr>
      </w:pPr>
      <w:r>
        <w:rPr>
          <w:noProof/>
        </w:rPr>
        <w:drawing>
          <wp:anchor distT="0" distB="0" distL="114300" distR="114300" simplePos="0" relativeHeight="251672604" behindDoc="1" locked="0" layoutInCell="1" allowOverlap="1" wp14:anchorId="260C5E02" wp14:editId="1D6D2D47">
            <wp:simplePos x="0" y="0"/>
            <wp:positionH relativeFrom="margin">
              <wp:align>left</wp:align>
            </wp:positionH>
            <wp:positionV relativeFrom="paragraph">
              <wp:posOffset>119380</wp:posOffset>
            </wp:positionV>
            <wp:extent cx="1779270" cy="1663700"/>
            <wp:effectExtent l="0" t="0" r="0" b="0"/>
            <wp:wrapTight wrapText="bothSides">
              <wp:wrapPolygon edited="0">
                <wp:start x="0" y="0"/>
                <wp:lineTo x="0" y="21270"/>
                <wp:lineTo x="21276" y="21270"/>
                <wp:lineTo x="21276" y="0"/>
                <wp:lineTo x="0" y="0"/>
              </wp:wrapPolygon>
            </wp:wrapTight>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779270" cy="1663700"/>
                    </a:xfrm>
                    <a:prstGeom prst="rect">
                      <a:avLst/>
                    </a:prstGeom>
                  </pic:spPr>
                </pic:pic>
              </a:graphicData>
            </a:graphic>
          </wp:anchor>
        </w:drawing>
      </w:r>
      <w:r w:rsidR="002C5CED">
        <w:rPr>
          <w:rFonts w:cstheme="minorHAnsi"/>
          <w:color w:val="000000"/>
          <w:sz w:val="24"/>
          <w:szCs w:val="24"/>
        </w:rPr>
        <w:t>As</w:t>
      </w:r>
      <w:r w:rsidR="0019276B">
        <w:rPr>
          <w:rFonts w:cstheme="minorHAnsi"/>
          <w:color w:val="000000"/>
          <w:sz w:val="24"/>
          <w:szCs w:val="24"/>
        </w:rPr>
        <w:t xml:space="preserve"> drawn</w:t>
      </w:r>
      <w:r w:rsidR="008D76CB">
        <w:rPr>
          <w:rFonts w:cstheme="minorHAnsi"/>
          <w:color w:val="000000"/>
          <w:sz w:val="24"/>
          <w:szCs w:val="24"/>
        </w:rPr>
        <w:t xml:space="preserve"> from the account of Rev. A.J. Joslyn</w:t>
      </w:r>
      <w:r w:rsidR="007D1033">
        <w:rPr>
          <w:rFonts w:cstheme="minorHAnsi"/>
          <w:color w:val="000000"/>
          <w:sz w:val="24"/>
          <w:szCs w:val="24"/>
        </w:rPr>
        <w:t>,</w:t>
      </w:r>
      <w:r w:rsidR="008D76CB">
        <w:rPr>
          <w:rFonts w:cstheme="minorHAnsi"/>
          <w:color w:val="000000"/>
          <w:sz w:val="24"/>
          <w:szCs w:val="24"/>
        </w:rPr>
        <w:t xml:space="preserve"> the facts of the</w:t>
      </w:r>
      <w:r w:rsidR="006522A9">
        <w:rPr>
          <w:rFonts w:cstheme="minorHAnsi"/>
          <w:color w:val="000000"/>
          <w:sz w:val="24"/>
          <w:szCs w:val="24"/>
        </w:rPr>
        <w:t xml:space="preserve"> </w:t>
      </w:r>
      <w:r w:rsidR="00201F86">
        <w:rPr>
          <w:rFonts w:cstheme="minorHAnsi"/>
          <w:color w:val="000000"/>
          <w:sz w:val="24"/>
          <w:szCs w:val="24"/>
        </w:rPr>
        <w:t xml:space="preserve">Elgin versus </w:t>
      </w:r>
      <w:r w:rsidR="006522A9">
        <w:rPr>
          <w:rFonts w:cstheme="minorHAnsi"/>
          <w:color w:val="000000"/>
          <w:sz w:val="24"/>
          <w:szCs w:val="24"/>
        </w:rPr>
        <w:t>Geneva</w:t>
      </w:r>
      <w:r w:rsidR="008D76CB">
        <w:rPr>
          <w:rFonts w:cstheme="minorHAnsi"/>
          <w:color w:val="000000"/>
          <w:sz w:val="24"/>
          <w:szCs w:val="24"/>
        </w:rPr>
        <w:t xml:space="preserve"> </w:t>
      </w:r>
      <w:r w:rsidR="009D1F51">
        <w:rPr>
          <w:rFonts w:cstheme="minorHAnsi"/>
          <w:color w:val="000000"/>
          <w:sz w:val="24"/>
          <w:szCs w:val="24"/>
        </w:rPr>
        <w:t>“</w:t>
      </w:r>
      <w:r w:rsidR="008D76CB">
        <w:rPr>
          <w:rFonts w:cstheme="minorHAnsi"/>
          <w:color w:val="000000"/>
          <w:sz w:val="24"/>
          <w:szCs w:val="24"/>
        </w:rPr>
        <w:t>War at Home</w:t>
      </w:r>
      <w:r w:rsidR="009D1F51">
        <w:rPr>
          <w:rFonts w:cstheme="minorHAnsi"/>
          <w:color w:val="000000"/>
          <w:sz w:val="24"/>
          <w:szCs w:val="24"/>
        </w:rPr>
        <w:t>”</w:t>
      </w:r>
      <w:r w:rsidR="008D76CB">
        <w:rPr>
          <w:rFonts w:cstheme="minorHAnsi"/>
          <w:color w:val="000000"/>
          <w:sz w:val="24"/>
          <w:szCs w:val="24"/>
        </w:rPr>
        <w:t xml:space="preserve"> seemed to be these</w:t>
      </w:r>
      <w:r w:rsidR="00AA0AAC">
        <w:rPr>
          <w:rFonts w:cstheme="minorHAnsi"/>
          <w:color w:val="000000"/>
          <w:sz w:val="24"/>
          <w:szCs w:val="24"/>
        </w:rPr>
        <w:t>:</w:t>
      </w:r>
      <w:r w:rsidR="008D76CB">
        <w:rPr>
          <w:rFonts w:cstheme="minorHAnsi"/>
          <w:color w:val="000000"/>
          <w:sz w:val="24"/>
          <w:szCs w:val="24"/>
        </w:rPr>
        <w:t xml:space="preserve"> “…as nearly as they can be ascertained under the present excitement</w:t>
      </w:r>
      <w:r w:rsidR="000F1F62">
        <w:rPr>
          <w:rFonts w:cstheme="minorHAnsi"/>
          <w:color w:val="000000"/>
          <w:sz w:val="24"/>
          <w:szCs w:val="24"/>
        </w:rPr>
        <w:t>.”</w:t>
      </w:r>
      <w:r w:rsidR="008D76CB">
        <w:rPr>
          <w:rFonts w:cstheme="minorHAnsi"/>
          <w:color w:val="000000"/>
          <w:sz w:val="24"/>
          <w:szCs w:val="24"/>
        </w:rPr>
        <w:t xml:space="preserve"> Under the orders of </w:t>
      </w:r>
      <w:r w:rsidR="00106F47">
        <w:rPr>
          <w:rFonts w:cstheme="minorHAnsi"/>
          <w:color w:val="000000"/>
          <w:sz w:val="24"/>
          <w:szCs w:val="24"/>
        </w:rPr>
        <w:t xml:space="preserve">Illinois Militia </w:t>
      </w:r>
      <w:r w:rsidR="008D76CB">
        <w:rPr>
          <w:rFonts w:cstheme="minorHAnsi"/>
          <w:color w:val="000000"/>
          <w:sz w:val="24"/>
          <w:szCs w:val="24"/>
        </w:rPr>
        <w:t xml:space="preserve">General R.K. </w:t>
      </w:r>
      <w:r w:rsidR="007D4856">
        <w:rPr>
          <w:rFonts w:cstheme="minorHAnsi"/>
          <w:color w:val="000000"/>
          <w:sz w:val="24"/>
          <w:szCs w:val="24"/>
        </w:rPr>
        <w:t>Swift</w:t>
      </w:r>
      <w:r w:rsidR="008D76CB">
        <w:rPr>
          <w:rFonts w:cstheme="minorHAnsi"/>
          <w:color w:val="000000"/>
          <w:sz w:val="24"/>
          <w:szCs w:val="24"/>
        </w:rPr>
        <w:t xml:space="preserve"> </w:t>
      </w:r>
      <w:r w:rsidR="000B10CD">
        <w:rPr>
          <w:rFonts w:cstheme="minorHAnsi"/>
          <w:color w:val="000000"/>
          <w:sz w:val="24"/>
          <w:szCs w:val="24"/>
        </w:rPr>
        <w:t>from</w:t>
      </w:r>
      <w:r w:rsidR="008D76CB">
        <w:rPr>
          <w:rFonts w:cstheme="minorHAnsi"/>
          <w:color w:val="000000"/>
          <w:sz w:val="24"/>
          <w:szCs w:val="24"/>
        </w:rPr>
        <w:t xml:space="preserve"> Chicago</w:t>
      </w:r>
      <w:r w:rsidR="000F1F62">
        <w:rPr>
          <w:rFonts w:cstheme="minorHAnsi"/>
          <w:color w:val="000000"/>
          <w:sz w:val="24"/>
          <w:szCs w:val="24"/>
        </w:rPr>
        <w:t>,</w:t>
      </w:r>
      <w:r w:rsidR="008D76CB">
        <w:rPr>
          <w:rFonts w:cstheme="minorHAnsi"/>
          <w:color w:val="000000"/>
          <w:sz w:val="24"/>
          <w:szCs w:val="24"/>
        </w:rPr>
        <w:t xml:space="preserve"> some 90 </w:t>
      </w:r>
      <w:r w:rsidR="000E75CB">
        <w:rPr>
          <w:rFonts w:cstheme="minorHAnsi"/>
          <w:color w:val="000000"/>
          <w:sz w:val="24"/>
          <w:szCs w:val="24"/>
        </w:rPr>
        <w:t>muskets were</w:t>
      </w:r>
      <w:r w:rsidR="008D76CB">
        <w:rPr>
          <w:rFonts w:cstheme="minorHAnsi"/>
          <w:color w:val="000000"/>
          <w:sz w:val="24"/>
          <w:szCs w:val="24"/>
        </w:rPr>
        <w:t xml:space="preserve"> brought from Lodi</w:t>
      </w:r>
      <w:r w:rsidR="00954325">
        <w:rPr>
          <w:rFonts w:cstheme="minorHAnsi"/>
          <w:color w:val="000000"/>
          <w:sz w:val="24"/>
          <w:szCs w:val="24"/>
        </w:rPr>
        <w:t xml:space="preserve"> Station</w:t>
      </w:r>
      <w:r w:rsidR="00994547">
        <w:rPr>
          <w:rFonts w:cstheme="minorHAnsi"/>
          <w:color w:val="000000"/>
          <w:sz w:val="24"/>
          <w:szCs w:val="24"/>
        </w:rPr>
        <w:t xml:space="preserve"> to Geneva, where John King, Esq., was in the process of recruiting an independent company of 90-day volunteers.</w:t>
      </w:r>
      <w:r w:rsidR="008D76CB">
        <w:rPr>
          <w:rStyle w:val="FootnoteReference"/>
          <w:rFonts w:cstheme="minorHAnsi"/>
          <w:color w:val="000000"/>
          <w:sz w:val="24"/>
          <w:szCs w:val="24"/>
        </w:rPr>
        <w:footnoteReference w:id="51"/>
      </w:r>
      <w:r w:rsidR="008D76CB">
        <w:rPr>
          <w:rFonts w:cstheme="minorHAnsi"/>
          <w:color w:val="000000"/>
          <w:sz w:val="24"/>
          <w:szCs w:val="24"/>
        </w:rPr>
        <w:t xml:space="preserve"> </w:t>
      </w:r>
    </w:p>
    <w:p w14:paraId="52085ABD" w14:textId="4EDE3D4D" w:rsidR="008D76CB" w:rsidRDefault="00933E87" w:rsidP="000C0A91">
      <w:pPr>
        <w:autoSpaceDE w:val="0"/>
        <w:autoSpaceDN w:val="0"/>
        <w:adjustRightInd w:val="0"/>
        <w:spacing w:after="120" w:line="240" w:lineRule="auto"/>
        <w:rPr>
          <w:rFonts w:cstheme="minorHAnsi"/>
          <w:color w:val="000000"/>
          <w:sz w:val="24"/>
          <w:szCs w:val="24"/>
        </w:rPr>
      </w:pPr>
      <w:r>
        <w:rPr>
          <w:rFonts w:cstheme="minorHAnsi"/>
          <w:color w:val="000000"/>
          <w:sz w:val="24"/>
          <w:szCs w:val="24"/>
        </w:rPr>
        <w:t xml:space="preserve">How King </w:t>
      </w:r>
      <w:r w:rsidR="00C44B0F">
        <w:rPr>
          <w:rFonts w:cstheme="minorHAnsi"/>
          <w:color w:val="000000"/>
          <w:sz w:val="24"/>
          <w:szCs w:val="24"/>
        </w:rPr>
        <w:t>persuaded the “Lodi boys” to surren</w:t>
      </w:r>
      <w:r w:rsidR="00A351DF">
        <w:rPr>
          <w:rFonts w:cstheme="minorHAnsi"/>
          <w:color w:val="000000"/>
          <w:sz w:val="24"/>
          <w:szCs w:val="24"/>
        </w:rPr>
        <w:t xml:space="preserve">der their </w:t>
      </w:r>
      <w:r w:rsidR="00EE5EAB">
        <w:rPr>
          <w:rFonts w:cstheme="minorHAnsi"/>
          <w:color w:val="000000"/>
          <w:sz w:val="24"/>
          <w:szCs w:val="24"/>
        </w:rPr>
        <w:t>muskets</w:t>
      </w:r>
      <w:r w:rsidR="00A351DF">
        <w:rPr>
          <w:rFonts w:cstheme="minorHAnsi"/>
          <w:color w:val="000000"/>
          <w:sz w:val="24"/>
          <w:szCs w:val="24"/>
        </w:rPr>
        <w:t xml:space="preserve"> is unknown</w:t>
      </w:r>
      <w:r w:rsidR="00124DE7">
        <w:rPr>
          <w:rFonts w:cstheme="minorHAnsi"/>
          <w:color w:val="000000"/>
          <w:sz w:val="24"/>
          <w:szCs w:val="24"/>
        </w:rPr>
        <w:t>.</w:t>
      </w:r>
      <w:r w:rsidR="00511574">
        <w:rPr>
          <w:rStyle w:val="FootnoteReference"/>
          <w:rFonts w:cstheme="minorHAnsi"/>
          <w:color w:val="000000"/>
          <w:sz w:val="24"/>
          <w:szCs w:val="24"/>
        </w:rPr>
        <w:footnoteReference w:id="52"/>
      </w:r>
      <w:r w:rsidR="008D76CB">
        <w:rPr>
          <w:rFonts w:cstheme="minorHAnsi"/>
          <w:color w:val="000000"/>
          <w:sz w:val="24"/>
          <w:szCs w:val="24"/>
        </w:rPr>
        <w:t xml:space="preserve"> On 19 April 1861</w:t>
      </w:r>
      <w:r w:rsidR="000F1F62">
        <w:rPr>
          <w:rFonts w:cstheme="minorHAnsi"/>
          <w:color w:val="000000"/>
          <w:sz w:val="24"/>
          <w:szCs w:val="24"/>
        </w:rPr>
        <w:t>,</w:t>
      </w:r>
      <w:r w:rsidR="008D76CB">
        <w:rPr>
          <w:rFonts w:cstheme="minorHAnsi"/>
          <w:color w:val="000000"/>
          <w:sz w:val="24"/>
          <w:szCs w:val="24"/>
        </w:rPr>
        <w:t xml:space="preserve"> Governor Yates had directed General </w:t>
      </w:r>
      <w:r w:rsidR="00325C24">
        <w:rPr>
          <w:rFonts w:cstheme="minorHAnsi"/>
          <w:color w:val="000000"/>
          <w:sz w:val="24"/>
          <w:szCs w:val="24"/>
        </w:rPr>
        <w:t xml:space="preserve">R.K. </w:t>
      </w:r>
      <w:r w:rsidR="008D76CB">
        <w:rPr>
          <w:rFonts w:cstheme="minorHAnsi"/>
          <w:color w:val="000000"/>
          <w:sz w:val="24"/>
          <w:szCs w:val="24"/>
        </w:rPr>
        <w:t xml:space="preserve">Swift in Chicago to “arm and equip as quickly as possible as strong a force as he could raise…ready to march at a </w:t>
      </w:r>
      <w:r w:rsidR="000E75CB">
        <w:rPr>
          <w:rFonts w:cstheme="minorHAnsi"/>
          <w:color w:val="000000"/>
          <w:sz w:val="24"/>
          <w:szCs w:val="24"/>
        </w:rPr>
        <w:t>moment’s</w:t>
      </w:r>
      <w:r w:rsidR="008D76CB">
        <w:rPr>
          <w:rFonts w:cstheme="minorHAnsi"/>
          <w:color w:val="000000"/>
          <w:sz w:val="24"/>
          <w:szCs w:val="24"/>
        </w:rPr>
        <w:t xml:space="preserve"> warning.”</w:t>
      </w:r>
      <w:r w:rsidR="008D76CB">
        <w:rPr>
          <w:rStyle w:val="FootnoteReference"/>
          <w:rFonts w:cstheme="minorHAnsi"/>
          <w:color w:val="000000"/>
          <w:sz w:val="24"/>
          <w:szCs w:val="24"/>
        </w:rPr>
        <w:footnoteReference w:id="53"/>
      </w:r>
      <w:r w:rsidR="008D76CB">
        <w:rPr>
          <w:rFonts w:cstheme="minorHAnsi"/>
          <w:color w:val="000000"/>
          <w:sz w:val="24"/>
          <w:szCs w:val="24"/>
        </w:rPr>
        <w:t xml:space="preserve"> The need was especially urgent as Confederates seemed to massing for an attempt to take Cairo</w:t>
      </w:r>
      <w:r w:rsidR="000C3F36">
        <w:rPr>
          <w:rFonts w:cstheme="minorHAnsi"/>
          <w:color w:val="000000"/>
          <w:sz w:val="24"/>
          <w:szCs w:val="24"/>
        </w:rPr>
        <w:t>,</w:t>
      </w:r>
      <w:r w:rsidR="00E27C63">
        <w:rPr>
          <w:rFonts w:cstheme="minorHAnsi"/>
          <w:color w:val="000000"/>
          <w:sz w:val="24"/>
          <w:szCs w:val="24"/>
        </w:rPr>
        <w:t xml:space="preserve"> </w:t>
      </w:r>
      <w:r w:rsidR="00E27C63">
        <w:rPr>
          <w:rFonts w:cstheme="minorHAnsi"/>
          <w:color w:val="000000"/>
          <w:sz w:val="24"/>
          <w:szCs w:val="24"/>
        </w:rPr>
        <w:lastRenderedPageBreak/>
        <w:t>strategically located</w:t>
      </w:r>
      <w:r w:rsidR="008D76CB">
        <w:rPr>
          <w:rFonts w:cstheme="minorHAnsi"/>
          <w:color w:val="000000"/>
          <w:sz w:val="24"/>
          <w:szCs w:val="24"/>
        </w:rPr>
        <w:t xml:space="preserve"> on the Ohio River</w:t>
      </w:r>
      <w:r w:rsidR="000376F0">
        <w:rPr>
          <w:rFonts w:cstheme="minorHAnsi"/>
          <w:color w:val="000000"/>
          <w:sz w:val="24"/>
          <w:szCs w:val="24"/>
        </w:rPr>
        <w:t xml:space="preserve"> near its confluence with the Mississipp</w:t>
      </w:r>
      <w:r w:rsidR="00114DBF">
        <w:rPr>
          <w:rFonts w:cstheme="minorHAnsi"/>
          <w:color w:val="000000"/>
          <w:sz w:val="24"/>
          <w:szCs w:val="24"/>
        </w:rPr>
        <w:t>i</w:t>
      </w:r>
      <w:r w:rsidR="008D76CB">
        <w:rPr>
          <w:rFonts w:cstheme="minorHAnsi"/>
          <w:color w:val="000000"/>
          <w:sz w:val="24"/>
          <w:szCs w:val="24"/>
        </w:rPr>
        <w:t>.</w:t>
      </w:r>
      <w:r w:rsidR="0052284C">
        <w:rPr>
          <w:rFonts w:cstheme="minorHAnsi"/>
          <w:color w:val="000000"/>
          <w:sz w:val="24"/>
          <w:szCs w:val="24"/>
        </w:rPr>
        <w:t xml:space="preserve"> The “</w:t>
      </w:r>
      <w:r w:rsidR="00737D88">
        <w:rPr>
          <w:rFonts w:cstheme="minorHAnsi"/>
          <w:color w:val="000000"/>
          <w:sz w:val="24"/>
          <w:szCs w:val="24"/>
        </w:rPr>
        <w:t>War at Home” was the first skirmish of what would become known as “The Military</w:t>
      </w:r>
      <w:r w:rsidR="009A627D">
        <w:rPr>
          <w:rFonts w:cstheme="minorHAnsi"/>
          <w:color w:val="000000"/>
          <w:sz w:val="24"/>
          <w:szCs w:val="24"/>
        </w:rPr>
        <w:t xml:space="preserve"> Expedition from Chicago to Cairo.”</w:t>
      </w:r>
    </w:p>
    <w:p w14:paraId="4D6A1402" w14:textId="00B7ED01" w:rsidR="008D76CB" w:rsidRDefault="008A75AF" w:rsidP="000C0A91">
      <w:pPr>
        <w:autoSpaceDE w:val="0"/>
        <w:autoSpaceDN w:val="0"/>
        <w:adjustRightInd w:val="0"/>
        <w:spacing w:after="120" w:line="240" w:lineRule="auto"/>
        <w:rPr>
          <w:rFonts w:cstheme="minorHAnsi"/>
          <w:color w:val="000000"/>
          <w:sz w:val="24"/>
          <w:szCs w:val="24"/>
        </w:rPr>
      </w:pPr>
      <w:r>
        <w:rPr>
          <w:noProof/>
        </w:rPr>
        <w:drawing>
          <wp:anchor distT="0" distB="0" distL="114300" distR="114300" simplePos="0" relativeHeight="251658242" behindDoc="1" locked="0" layoutInCell="1" allowOverlap="1" wp14:anchorId="17226E24" wp14:editId="2D73F946">
            <wp:simplePos x="0" y="0"/>
            <wp:positionH relativeFrom="margin">
              <wp:align>left</wp:align>
            </wp:positionH>
            <wp:positionV relativeFrom="page">
              <wp:posOffset>2286000</wp:posOffset>
            </wp:positionV>
            <wp:extent cx="2703195" cy="3784600"/>
            <wp:effectExtent l="0" t="0" r="1905" b="6350"/>
            <wp:wrapTight wrapText="bothSides">
              <wp:wrapPolygon edited="0">
                <wp:start x="0" y="0"/>
                <wp:lineTo x="0" y="21528"/>
                <wp:lineTo x="21463" y="21528"/>
                <wp:lineTo x="21463" y="0"/>
                <wp:lineTo x="0" y="0"/>
              </wp:wrapPolygon>
            </wp:wrapTight>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705770" cy="3787550"/>
                    </a:xfrm>
                    <a:prstGeom prst="rect">
                      <a:avLst/>
                    </a:prstGeom>
                  </pic:spPr>
                </pic:pic>
              </a:graphicData>
            </a:graphic>
            <wp14:sizeRelH relativeFrom="page">
              <wp14:pctWidth>0</wp14:pctWidth>
            </wp14:sizeRelH>
            <wp14:sizeRelV relativeFrom="page">
              <wp14:pctHeight>0</wp14:pctHeight>
            </wp14:sizeRelV>
          </wp:anchor>
        </w:drawing>
      </w:r>
      <w:r w:rsidR="008D76CB">
        <w:rPr>
          <w:rFonts w:cstheme="minorHAnsi"/>
          <w:color w:val="000000"/>
          <w:sz w:val="24"/>
          <w:szCs w:val="24"/>
        </w:rPr>
        <w:t xml:space="preserve">A </w:t>
      </w:r>
      <w:r w:rsidR="006B2C08">
        <w:rPr>
          <w:rFonts w:cstheme="minorHAnsi"/>
          <w:color w:val="000000"/>
          <w:sz w:val="24"/>
          <w:szCs w:val="24"/>
        </w:rPr>
        <w:t>couple</w:t>
      </w:r>
      <w:r w:rsidR="008D76CB">
        <w:rPr>
          <w:rFonts w:cstheme="minorHAnsi"/>
          <w:color w:val="000000"/>
          <w:sz w:val="24"/>
          <w:szCs w:val="24"/>
        </w:rPr>
        <w:t xml:space="preserve"> days later, somehow </w:t>
      </w:r>
      <w:r w:rsidR="004D112D">
        <w:rPr>
          <w:rFonts w:cstheme="minorHAnsi"/>
          <w:color w:val="000000"/>
          <w:sz w:val="24"/>
          <w:szCs w:val="24"/>
        </w:rPr>
        <w:t>informed</w:t>
      </w:r>
      <w:r w:rsidR="008D76CB">
        <w:rPr>
          <w:rFonts w:cstheme="minorHAnsi"/>
          <w:color w:val="000000"/>
          <w:sz w:val="24"/>
          <w:szCs w:val="24"/>
        </w:rPr>
        <w:t xml:space="preserve"> of the presence of the weapons </w:t>
      </w:r>
      <w:r w:rsidR="00255321">
        <w:rPr>
          <w:rFonts w:cstheme="minorHAnsi"/>
          <w:color w:val="000000"/>
          <w:sz w:val="24"/>
          <w:szCs w:val="24"/>
        </w:rPr>
        <w:t>at</w:t>
      </w:r>
      <w:r w:rsidR="008D76CB">
        <w:rPr>
          <w:rFonts w:cstheme="minorHAnsi"/>
          <w:color w:val="000000"/>
          <w:sz w:val="24"/>
          <w:szCs w:val="24"/>
        </w:rPr>
        <w:t xml:space="preserve"> </w:t>
      </w:r>
      <w:r w:rsidR="00D902F6">
        <w:rPr>
          <w:rFonts w:cstheme="minorHAnsi"/>
          <w:color w:val="000000"/>
          <w:sz w:val="24"/>
          <w:szCs w:val="24"/>
        </w:rPr>
        <w:t>Geneva, Captain</w:t>
      </w:r>
      <w:r w:rsidR="008D76CB">
        <w:rPr>
          <w:rFonts w:cstheme="minorHAnsi"/>
          <w:color w:val="000000"/>
          <w:sz w:val="24"/>
          <w:szCs w:val="24"/>
        </w:rPr>
        <w:t xml:space="preserve"> E</w:t>
      </w:r>
      <w:r w:rsidR="0084559B">
        <w:rPr>
          <w:rFonts w:cstheme="minorHAnsi"/>
          <w:color w:val="000000"/>
          <w:sz w:val="24"/>
          <w:szCs w:val="24"/>
        </w:rPr>
        <w:t xml:space="preserve">dward </w:t>
      </w:r>
      <w:r w:rsidR="008D76CB">
        <w:rPr>
          <w:rFonts w:cstheme="minorHAnsi"/>
          <w:color w:val="000000"/>
          <w:sz w:val="24"/>
          <w:szCs w:val="24"/>
        </w:rPr>
        <w:t xml:space="preserve">S. Joslyn </w:t>
      </w:r>
      <w:r w:rsidR="00F67799">
        <w:rPr>
          <w:rFonts w:cstheme="minorHAnsi"/>
          <w:color w:val="000000"/>
          <w:sz w:val="24"/>
          <w:szCs w:val="24"/>
        </w:rPr>
        <w:t xml:space="preserve">bypassed </w:t>
      </w:r>
      <w:r w:rsidR="00E237C0">
        <w:rPr>
          <w:rFonts w:cstheme="minorHAnsi"/>
          <w:color w:val="000000"/>
          <w:sz w:val="24"/>
          <w:szCs w:val="24"/>
        </w:rPr>
        <w:t xml:space="preserve">General </w:t>
      </w:r>
      <w:r w:rsidR="006B7A8E">
        <w:rPr>
          <w:rFonts w:cstheme="minorHAnsi"/>
          <w:color w:val="000000"/>
          <w:sz w:val="24"/>
          <w:szCs w:val="24"/>
        </w:rPr>
        <w:t>Swift</w:t>
      </w:r>
      <w:r w:rsidR="00FD030F">
        <w:rPr>
          <w:rFonts w:cstheme="minorHAnsi"/>
          <w:color w:val="000000"/>
          <w:sz w:val="24"/>
          <w:szCs w:val="24"/>
        </w:rPr>
        <w:t xml:space="preserve">. </w:t>
      </w:r>
      <w:r w:rsidR="00E237C0">
        <w:rPr>
          <w:rFonts w:cstheme="minorHAnsi"/>
          <w:color w:val="000000"/>
          <w:sz w:val="24"/>
          <w:szCs w:val="24"/>
        </w:rPr>
        <w:t xml:space="preserve"> </w:t>
      </w:r>
      <w:r w:rsidR="00FD030F">
        <w:rPr>
          <w:rFonts w:cstheme="minorHAnsi"/>
          <w:color w:val="000000"/>
          <w:sz w:val="24"/>
          <w:szCs w:val="24"/>
        </w:rPr>
        <w:t>Joslyn</w:t>
      </w:r>
      <w:r w:rsidR="00E237C0">
        <w:rPr>
          <w:rFonts w:cstheme="minorHAnsi"/>
          <w:color w:val="000000"/>
          <w:sz w:val="24"/>
          <w:szCs w:val="24"/>
        </w:rPr>
        <w:t xml:space="preserve"> </w:t>
      </w:r>
      <w:r w:rsidR="008D76CB">
        <w:rPr>
          <w:rFonts w:cstheme="minorHAnsi"/>
          <w:color w:val="000000"/>
          <w:sz w:val="24"/>
          <w:szCs w:val="24"/>
        </w:rPr>
        <w:t xml:space="preserve">telegraphed Adjutant General </w:t>
      </w:r>
      <w:r w:rsidR="00114DBF">
        <w:rPr>
          <w:rFonts w:cstheme="minorHAnsi"/>
          <w:color w:val="000000"/>
          <w:sz w:val="24"/>
          <w:szCs w:val="24"/>
        </w:rPr>
        <w:t>Thomas S</w:t>
      </w:r>
      <w:r w:rsidR="0083335E">
        <w:rPr>
          <w:rFonts w:cstheme="minorHAnsi"/>
          <w:color w:val="000000"/>
          <w:sz w:val="24"/>
          <w:szCs w:val="24"/>
        </w:rPr>
        <w:t xml:space="preserve">. </w:t>
      </w:r>
      <w:r w:rsidR="008D76CB">
        <w:rPr>
          <w:rFonts w:cstheme="minorHAnsi"/>
          <w:color w:val="000000"/>
          <w:sz w:val="24"/>
          <w:szCs w:val="24"/>
        </w:rPr>
        <w:t xml:space="preserve">Mather of the Illinois </w:t>
      </w:r>
      <w:r w:rsidR="000E75CB">
        <w:rPr>
          <w:rFonts w:cstheme="minorHAnsi"/>
          <w:color w:val="000000"/>
          <w:sz w:val="24"/>
          <w:szCs w:val="24"/>
        </w:rPr>
        <w:t>Militia</w:t>
      </w:r>
      <w:r w:rsidR="008D76CB">
        <w:rPr>
          <w:rFonts w:cstheme="minorHAnsi"/>
          <w:color w:val="000000"/>
          <w:sz w:val="24"/>
          <w:szCs w:val="24"/>
        </w:rPr>
        <w:t xml:space="preserve"> in Springfield</w:t>
      </w:r>
      <w:r w:rsidR="00EA2607">
        <w:rPr>
          <w:rFonts w:cstheme="minorHAnsi"/>
          <w:color w:val="000000"/>
          <w:sz w:val="24"/>
          <w:szCs w:val="24"/>
        </w:rPr>
        <w:t>,</w:t>
      </w:r>
      <w:r w:rsidR="008D76CB">
        <w:rPr>
          <w:rFonts w:cstheme="minorHAnsi"/>
          <w:color w:val="000000"/>
          <w:sz w:val="24"/>
          <w:szCs w:val="24"/>
        </w:rPr>
        <w:t xml:space="preserve"> requesting that </w:t>
      </w:r>
      <w:r w:rsidR="00C022FA">
        <w:rPr>
          <w:rFonts w:cstheme="minorHAnsi"/>
          <w:color w:val="000000"/>
          <w:sz w:val="24"/>
          <w:szCs w:val="24"/>
        </w:rPr>
        <w:t>Mather</w:t>
      </w:r>
      <w:r w:rsidR="008D76CB">
        <w:rPr>
          <w:rFonts w:cstheme="minorHAnsi"/>
          <w:color w:val="000000"/>
          <w:sz w:val="24"/>
          <w:szCs w:val="24"/>
        </w:rPr>
        <w:t xml:space="preserve"> direct Kane County Sheriff Demarcus Clark to provide Joslyn with the</w:t>
      </w:r>
      <w:r w:rsidR="002B2B25">
        <w:rPr>
          <w:rFonts w:cstheme="minorHAnsi"/>
          <w:color w:val="000000"/>
          <w:sz w:val="24"/>
          <w:szCs w:val="24"/>
        </w:rPr>
        <w:t xml:space="preserve"> Geneva</w:t>
      </w:r>
      <w:r w:rsidR="008D76CB">
        <w:rPr>
          <w:rFonts w:cstheme="minorHAnsi"/>
          <w:color w:val="000000"/>
          <w:sz w:val="24"/>
          <w:szCs w:val="24"/>
        </w:rPr>
        <w:t xml:space="preserve"> “rifles</w:t>
      </w:r>
      <w:r w:rsidR="00FD030F">
        <w:rPr>
          <w:rFonts w:cstheme="minorHAnsi"/>
          <w:color w:val="000000"/>
          <w:sz w:val="24"/>
          <w:szCs w:val="24"/>
        </w:rPr>
        <w:t>.”</w:t>
      </w:r>
      <w:r w:rsidR="00D724A8">
        <w:rPr>
          <w:rStyle w:val="FootnoteReference"/>
          <w:rFonts w:cstheme="minorHAnsi"/>
          <w:color w:val="000000"/>
          <w:sz w:val="24"/>
          <w:szCs w:val="24"/>
        </w:rPr>
        <w:footnoteReference w:id="54"/>
      </w:r>
      <w:r w:rsidR="00D724A8" w:rsidRPr="00D724A8">
        <w:rPr>
          <w:rFonts w:cstheme="minorHAnsi"/>
          <w:color w:val="000000"/>
          <w:sz w:val="24"/>
          <w:szCs w:val="24"/>
          <w:vertAlign w:val="superscript"/>
        </w:rPr>
        <w:t>,</w:t>
      </w:r>
      <w:r w:rsidR="008D76CB">
        <w:rPr>
          <w:rStyle w:val="FootnoteReference"/>
          <w:rFonts w:cstheme="minorHAnsi"/>
          <w:color w:val="000000"/>
          <w:sz w:val="24"/>
          <w:szCs w:val="24"/>
        </w:rPr>
        <w:footnoteReference w:id="55"/>
      </w:r>
      <w:r w:rsidR="008D76CB">
        <w:rPr>
          <w:rFonts w:cstheme="minorHAnsi"/>
          <w:color w:val="000000"/>
          <w:sz w:val="24"/>
          <w:szCs w:val="24"/>
        </w:rPr>
        <w:t xml:space="preserve"> Edwin Joslyn, like John King</w:t>
      </w:r>
      <w:r w:rsidR="00467417">
        <w:rPr>
          <w:rFonts w:cstheme="minorHAnsi"/>
          <w:color w:val="000000"/>
          <w:sz w:val="24"/>
          <w:szCs w:val="24"/>
        </w:rPr>
        <w:t>,</w:t>
      </w:r>
      <w:r w:rsidR="000913DC">
        <w:rPr>
          <w:rFonts w:cstheme="minorHAnsi"/>
          <w:color w:val="000000"/>
          <w:sz w:val="24"/>
          <w:szCs w:val="24"/>
        </w:rPr>
        <w:t xml:space="preserve"> </w:t>
      </w:r>
      <w:r w:rsidR="008D76CB">
        <w:rPr>
          <w:rFonts w:cstheme="minorHAnsi"/>
          <w:color w:val="000000"/>
          <w:sz w:val="24"/>
          <w:szCs w:val="24"/>
        </w:rPr>
        <w:t xml:space="preserve">was an </w:t>
      </w:r>
      <w:r w:rsidR="00E84F7C">
        <w:rPr>
          <w:rFonts w:cstheme="minorHAnsi"/>
          <w:color w:val="000000"/>
          <w:sz w:val="24"/>
          <w:szCs w:val="24"/>
        </w:rPr>
        <w:t xml:space="preserve">Elgin </w:t>
      </w:r>
      <w:r w:rsidR="008D76CB">
        <w:rPr>
          <w:rFonts w:cstheme="minorHAnsi"/>
          <w:color w:val="000000"/>
          <w:sz w:val="24"/>
          <w:szCs w:val="24"/>
        </w:rPr>
        <w:t>attorney and had many ways to know what was happening in the county seat.</w:t>
      </w:r>
    </w:p>
    <w:p w14:paraId="5D495B9B" w14:textId="04E5D8B9" w:rsidR="00676838" w:rsidRDefault="008D76CB" w:rsidP="003F1B57">
      <w:pPr>
        <w:autoSpaceDE w:val="0"/>
        <w:autoSpaceDN w:val="0"/>
        <w:adjustRightInd w:val="0"/>
        <w:spacing w:after="120" w:line="240" w:lineRule="auto"/>
        <w:rPr>
          <w:rFonts w:cstheme="minorHAnsi"/>
          <w:color w:val="000000"/>
          <w:sz w:val="24"/>
          <w:szCs w:val="24"/>
        </w:rPr>
      </w:pPr>
      <w:r>
        <w:rPr>
          <w:rFonts w:cstheme="minorHAnsi"/>
          <w:color w:val="000000"/>
          <w:sz w:val="24"/>
          <w:szCs w:val="24"/>
        </w:rPr>
        <w:t>Quarter Master General John Wood</w:t>
      </w:r>
      <w:r w:rsidR="00B05E28">
        <w:rPr>
          <w:rStyle w:val="FootnoteReference"/>
          <w:rFonts w:cstheme="minorHAnsi"/>
          <w:color w:val="000000"/>
          <w:sz w:val="24"/>
          <w:szCs w:val="24"/>
        </w:rPr>
        <w:footnoteReference w:id="56"/>
      </w:r>
      <w:r>
        <w:rPr>
          <w:rFonts w:cstheme="minorHAnsi"/>
          <w:color w:val="000000"/>
          <w:sz w:val="24"/>
          <w:szCs w:val="24"/>
        </w:rPr>
        <w:t xml:space="preserve"> </w:t>
      </w:r>
      <w:r w:rsidR="000E75CB">
        <w:rPr>
          <w:rFonts w:cstheme="minorHAnsi"/>
          <w:color w:val="000000"/>
          <w:sz w:val="24"/>
          <w:szCs w:val="24"/>
        </w:rPr>
        <w:t>replied,</w:t>
      </w:r>
      <w:r>
        <w:rPr>
          <w:rFonts w:cstheme="minorHAnsi"/>
          <w:color w:val="000000"/>
          <w:sz w:val="24"/>
          <w:szCs w:val="24"/>
        </w:rPr>
        <w:t xml:space="preserve"> “You are authorized to receive from Sheriff</w:t>
      </w:r>
      <w:r w:rsidR="009321C8">
        <w:rPr>
          <w:rFonts w:cstheme="minorHAnsi"/>
          <w:color w:val="000000"/>
          <w:sz w:val="24"/>
          <w:szCs w:val="24"/>
        </w:rPr>
        <w:t xml:space="preserve"> [</w:t>
      </w:r>
      <w:r w:rsidR="00B521F8">
        <w:rPr>
          <w:rFonts w:cstheme="minorHAnsi"/>
          <w:color w:val="000000"/>
          <w:sz w:val="24"/>
          <w:szCs w:val="24"/>
        </w:rPr>
        <w:t xml:space="preserve">Elgin’s </w:t>
      </w:r>
      <w:r w:rsidR="009321C8">
        <w:rPr>
          <w:rFonts w:cstheme="minorHAnsi"/>
          <w:color w:val="000000"/>
          <w:sz w:val="24"/>
          <w:szCs w:val="24"/>
        </w:rPr>
        <w:t>Demarcus Clark</w:t>
      </w:r>
      <w:r w:rsidR="00157E82">
        <w:rPr>
          <w:rFonts w:cstheme="minorHAnsi"/>
          <w:color w:val="000000"/>
          <w:sz w:val="24"/>
          <w:szCs w:val="24"/>
        </w:rPr>
        <w:t>]</w:t>
      </w:r>
      <w:r>
        <w:rPr>
          <w:rFonts w:cstheme="minorHAnsi"/>
          <w:color w:val="000000"/>
          <w:sz w:val="24"/>
          <w:szCs w:val="24"/>
        </w:rPr>
        <w:t xml:space="preserve"> the rifles…” Here is how Rev. Joslyn finished the story:</w:t>
      </w:r>
    </w:p>
    <w:p w14:paraId="495DDA63" w14:textId="7D6E9EB2" w:rsidR="008D76CB" w:rsidRPr="001A7054" w:rsidRDefault="00062FEC" w:rsidP="00F2335F">
      <w:pPr>
        <w:autoSpaceDE w:val="0"/>
        <w:autoSpaceDN w:val="0"/>
        <w:adjustRightInd w:val="0"/>
        <w:spacing w:after="120" w:line="240" w:lineRule="auto"/>
        <w:ind w:left="720" w:right="720"/>
        <w:jc w:val="both"/>
        <w:rPr>
          <w:rFonts w:ascii="Calibri" w:hAnsi="Calibri" w:cs="Calibri"/>
          <w:sz w:val="20"/>
          <w:szCs w:val="20"/>
        </w:rPr>
      </w:pPr>
      <w:r>
        <w:rPr>
          <w:rFonts w:ascii="Calibri" w:hAnsi="Calibri" w:cs="Calibri"/>
          <w:sz w:val="20"/>
          <w:szCs w:val="20"/>
        </w:rPr>
        <w:t>“</w:t>
      </w:r>
      <w:r w:rsidR="008D76CB" w:rsidRPr="001A7054">
        <w:rPr>
          <w:rFonts w:ascii="Calibri" w:hAnsi="Calibri" w:cs="Calibri"/>
          <w:sz w:val="20"/>
          <w:szCs w:val="20"/>
        </w:rPr>
        <w:t xml:space="preserve">Capt. Joslyn sent </w:t>
      </w:r>
      <w:r w:rsidR="00DE6C87">
        <w:rPr>
          <w:rFonts w:ascii="Calibri" w:hAnsi="Calibri" w:cs="Calibri"/>
          <w:sz w:val="20"/>
          <w:szCs w:val="20"/>
        </w:rPr>
        <w:t>a</w:t>
      </w:r>
      <w:r w:rsidR="008D76CB" w:rsidRPr="001A7054">
        <w:rPr>
          <w:rFonts w:ascii="Calibri" w:hAnsi="Calibri" w:cs="Calibri"/>
          <w:sz w:val="20"/>
          <w:szCs w:val="20"/>
        </w:rPr>
        <w:t>n order to Geneva on Tuesday</w:t>
      </w:r>
      <w:r w:rsidR="008D76CB">
        <w:rPr>
          <w:rFonts w:ascii="Calibri" w:hAnsi="Calibri" w:cs="Calibri"/>
          <w:sz w:val="20"/>
          <w:szCs w:val="20"/>
        </w:rPr>
        <w:t xml:space="preserve"> [23 April 1861]</w:t>
      </w:r>
      <w:r w:rsidR="008D76CB" w:rsidRPr="001A7054">
        <w:rPr>
          <w:rFonts w:ascii="Calibri" w:hAnsi="Calibri" w:cs="Calibri"/>
          <w:sz w:val="20"/>
          <w:szCs w:val="20"/>
        </w:rPr>
        <w:t xml:space="preserve"> for the guns; in the evening word came that the guns were refused. The </w:t>
      </w:r>
      <w:r w:rsidR="008D76CB">
        <w:rPr>
          <w:rFonts w:ascii="Calibri" w:hAnsi="Calibri" w:cs="Calibri"/>
          <w:sz w:val="20"/>
          <w:szCs w:val="20"/>
        </w:rPr>
        <w:t>C</w:t>
      </w:r>
      <w:r w:rsidR="008D76CB" w:rsidRPr="001A7054">
        <w:rPr>
          <w:rFonts w:ascii="Calibri" w:hAnsi="Calibri" w:cs="Calibri"/>
          <w:sz w:val="20"/>
          <w:szCs w:val="20"/>
        </w:rPr>
        <w:t xml:space="preserve">aptain detailed </w:t>
      </w:r>
      <w:proofErr w:type="gramStart"/>
      <w:r w:rsidR="008D76CB" w:rsidRPr="001A7054">
        <w:rPr>
          <w:rFonts w:ascii="Calibri" w:hAnsi="Calibri" w:cs="Calibri"/>
          <w:sz w:val="20"/>
          <w:szCs w:val="20"/>
        </w:rPr>
        <w:t>a number of</w:t>
      </w:r>
      <w:proofErr w:type="gramEnd"/>
      <w:r w:rsidR="008D76CB" w:rsidRPr="001A7054">
        <w:rPr>
          <w:rFonts w:ascii="Calibri" w:hAnsi="Calibri" w:cs="Calibri"/>
          <w:sz w:val="20"/>
          <w:szCs w:val="20"/>
        </w:rPr>
        <w:t xml:space="preserve"> picked men and proceeded with them to Geneva. Sheriff Clark was called and the order shown him, and he ordered the guns delivered, but King with some 20 resolute men were with them</w:t>
      </w:r>
      <w:r w:rsidR="00B23CCB">
        <w:rPr>
          <w:rFonts w:ascii="Calibri" w:hAnsi="Calibri" w:cs="Calibri"/>
          <w:sz w:val="20"/>
          <w:szCs w:val="20"/>
        </w:rPr>
        <w:t xml:space="preserve"> [i.e., the guns]</w:t>
      </w:r>
      <w:r w:rsidR="008D76CB" w:rsidRPr="001A7054">
        <w:rPr>
          <w:rFonts w:ascii="Calibri" w:hAnsi="Calibri" w:cs="Calibri"/>
          <w:sz w:val="20"/>
          <w:szCs w:val="20"/>
        </w:rPr>
        <w:t xml:space="preserve"> in the grand jury room, all armed with clubs, stones, and bars of iron, and threatened to kill every man who attempted to enter. The </w:t>
      </w:r>
      <w:r w:rsidR="008D76CB">
        <w:rPr>
          <w:rFonts w:ascii="Calibri" w:hAnsi="Calibri" w:cs="Calibri"/>
          <w:sz w:val="20"/>
          <w:szCs w:val="20"/>
        </w:rPr>
        <w:t>C</w:t>
      </w:r>
      <w:r w:rsidR="008D76CB" w:rsidRPr="001A7054">
        <w:rPr>
          <w:rFonts w:ascii="Calibri" w:hAnsi="Calibri" w:cs="Calibri"/>
          <w:sz w:val="20"/>
          <w:szCs w:val="20"/>
        </w:rPr>
        <w:t xml:space="preserve">ontinentals stove in a panel of the door and rushed through one by one, receiving heavy blows from those within. A conflict of two minutes gave the Elgin boys possession of the room and the guns, but several of them were seriously injured. As </w:t>
      </w:r>
      <w:r w:rsidR="008D76CB" w:rsidRPr="001A7054">
        <w:rPr>
          <w:rFonts w:ascii="Calibri" w:hAnsi="Calibri" w:cs="Calibri"/>
          <w:sz w:val="20"/>
          <w:szCs w:val="20"/>
        </w:rPr>
        <w:lastRenderedPageBreak/>
        <w:t>they came into town on Wednesday morning covered with blood the excitement was intense. S</w:t>
      </w:r>
      <w:r w:rsidR="008D76CB">
        <w:rPr>
          <w:rFonts w:ascii="Calibri" w:hAnsi="Calibri" w:cs="Calibri"/>
          <w:sz w:val="20"/>
          <w:szCs w:val="20"/>
        </w:rPr>
        <w:t xml:space="preserve">. </w:t>
      </w:r>
      <w:r w:rsidR="008D76CB" w:rsidRPr="001A7054">
        <w:rPr>
          <w:rFonts w:ascii="Calibri" w:hAnsi="Calibri" w:cs="Calibri"/>
          <w:sz w:val="20"/>
          <w:szCs w:val="20"/>
        </w:rPr>
        <w:t>G</w:t>
      </w:r>
      <w:r w:rsidR="008D76CB">
        <w:rPr>
          <w:rFonts w:ascii="Calibri" w:hAnsi="Calibri" w:cs="Calibri"/>
          <w:sz w:val="20"/>
          <w:szCs w:val="20"/>
        </w:rPr>
        <w:t>.</w:t>
      </w:r>
      <w:r w:rsidR="008D76CB" w:rsidRPr="001A7054">
        <w:rPr>
          <w:rFonts w:ascii="Calibri" w:hAnsi="Calibri" w:cs="Calibri"/>
          <w:sz w:val="20"/>
          <w:szCs w:val="20"/>
        </w:rPr>
        <w:t xml:space="preserve"> Ward</w:t>
      </w:r>
      <w:r w:rsidR="008D76CB">
        <w:rPr>
          <w:rStyle w:val="FootnoteReference"/>
          <w:rFonts w:ascii="Calibri" w:hAnsi="Calibri" w:cs="Calibri"/>
        </w:rPr>
        <w:footnoteReference w:id="57"/>
      </w:r>
      <w:r w:rsidR="008D76CB" w:rsidRPr="001A7054">
        <w:rPr>
          <w:rFonts w:ascii="Calibri" w:hAnsi="Calibri" w:cs="Calibri"/>
          <w:sz w:val="20"/>
          <w:szCs w:val="20"/>
        </w:rPr>
        <w:t xml:space="preserve"> received a terrible gash on the head with a bar of iron</w:t>
      </w:r>
      <w:r w:rsidR="009D6528">
        <w:rPr>
          <w:rFonts w:ascii="Calibri" w:hAnsi="Calibri" w:cs="Calibri"/>
          <w:sz w:val="20"/>
          <w:szCs w:val="20"/>
        </w:rPr>
        <w:t xml:space="preserve"> [some saw it </w:t>
      </w:r>
      <w:r w:rsidR="00697D90">
        <w:rPr>
          <w:rFonts w:ascii="Calibri" w:hAnsi="Calibri" w:cs="Calibri"/>
          <w:sz w:val="20"/>
          <w:szCs w:val="20"/>
        </w:rPr>
        <w:t>as</w:t>
      </w:r>
      <w:r w:rsidR="009D6528">
        <w:rPr>
          <w:rFonts w:ascii="Calibri" w:hAnsi="Calibri" w:cs="Calibri"/>
          <w:sz w:val="20"/>
          <w:szCs w:val="20"/>
        </w:rPr>
        <w:t xml:space="preserve"> a fireplace poker]</w:t>
      </w:r>
      <w:r w:rsidR="008D76CB" w:rsidRPr="001A7054">
        <w:rPr>
          <w:rFonts w:ascii="Calibri" w:hAnsi="Calibri" w:cs="Calibri"/>
          <w:sz w:val="20"/>
          <w:szCs w:val="20"/>
        </w:rPr>
        <w:t xml:space="preserve"> and a severe blow on his left arm; Ryan,</w:t>
      </w:r>
      <w:r w:rsidR="008D76CB">
        <w:rPr>
          <w:rStyle w:val="FootnoteReference"/>
          <w:rFonts w:ascii="Calibri" w:hAnsi="Calibri" w:cs="Calibri"/>
        </w:rPr>
        <w:footnoteReference w:id="58"/>
      </w:r>
      <w:r w:rsidR="008D76CB" w:rsidRPr="001A7054">
        <w:rPr>
          <w:rFonts w:ascii="Calibri" w:hAnsi="Calibri" w:cs="Calibri"/>
          <w:sz w:val="20"/>
          <w:szCs w:val="20"/>
        </w:rPr>
        <w:t xml:space="preserve"> who is 6 feet six, is terribly cut up; and the </w:t>
      </w:r>
      <w:r w:rsidR="008D76CB">
        <w:rPr>
          <w:rFonts w:ascii="Calibri" w:hAnsi="Calibri" w:cs="Calibri"/>
          <w:sz w:val="20"/>
          <w:szCs w:val="20"/>
        </w:rPr>
        <w:t>C</w:t>
      </w:r>
      <w:r w:rsidR="008D76CB" w:rsidRPr="001A7054">
        <w:rPr>
          <w:rFonts w:ascii="Calibri" w:hAnsi="Calibri" w:cs="Calibri"/>
          <w:sz w:val="20"/>
          <w:szCs w:val="20"/>
        </w:rPr>
        <w:t>aptain</w:t>
      </w:r>
      <w:r w:rsidR="008D76CB">
        <w:rPr>
          <w:rFonts w:ascii="Calibri" w:hAnsi="Calibri" w:cs="Calibri"/>
          <w:sz w:val="20"/>
          <w:szCs w:val="20"/>
        </w:rPr>
        <w:t xml:space="preserve"> [Joslyn]</w:t>
      </w:r>
      <w:r w:rsidR="008D76CB" w:rsidRPr="001A7054">
        <w:rPr>
          <w:rFonts w:ascii="Calibri" w:hAnsi="Calibri" w:cs="Calibri"/>
          <w:sz w:val="20"/>
          <w:szCs w:val="20"/>
        </w:rPr>
        <w:t xml:space="preserve"> receive</w:t>
      </w:r>
      <w:r w:rsidR="00934673">
        <w:rPr>
          <w:rFonts w:ascii="Calibri" w:hAnsi="Calibri" w:cs="Calibri"/>
          <w:sz w:val="20"/>
          <w:szCs w:val="20"/>
        </w:rPr>
        <w:t>d</w:t>
      </w:r>
      <w:r w:rsidR="008D76CB" w:rsidRPr="001A7054">
        <w:rPr>
          <w:rFonts w:ascii="Calibri" w:hAnsi="Calibri" w:cs="Calibri"/>
          <w:sz w:val="20"/>
          <w:szCs w:val="20"/>
        </w:rPr>
        <w:t xml:space="preserve"> some injuries in the breast from stones. The injured </w:t>
      </w:r>
      <w:r w:rsidR="007162F4">
        <w:rPr>
          <w:rFonts w:ascii="Calibri" w:hAnsi="Calibri" w:cs="Calibri"/>
          <w:sz w:val="20"/>
          <w:szCs w:val="20"/>
        </w:rPr>
        <w:t>were</w:t>
      </w:r>
      <w:r w:rsidR="008D76CB" w:rsidRPr="001A7054">
        <w:rPr>
          <w:rFonts w:ascii="Calibri" w:hAnsi="Calibri" w:cs="Calibri"/>
          <w:sz w:val="20"/>
          <w:szCs w:val="20"/>
        </w:rPr>
        <w:t xml:space="preserve"> put under the care of our surgeons</w:t>
      </w:r>
      <w:r w:rsidR="00F92C3A">
        <w:rPr>
          <w:rFonts w:ascii="Calibri" w:hAnsi="Calibri" w:cs="Calibri"/>
          <w:sz w:val="20"/>
          <w:szCs w:val="20"/>
        </w:rPr>
        <w:t xml:space="preserve"> [</w:t>
      </w:r>
      <w:r w:rsidR="00BB1A0E">
        <w:rPr>
          <w:rFonts w:ascii="Calibri" w:hAnsi="Calibri" w:cs="Calibri"/>
          <w:sz w:val="20"/>
          <w:szCs w:val="20"/>
        </w:rPr>
        <w:t>presumably</w:t>
      </w:r>
      <w:r w:rsidR="00F92C3A">
        <w:rPr>
          <w:rFonts w:ascii="Calibri" w:hAnsi="Calibri" w:cs="Calibri"/>
          <w:sz w:val="20"/>
          <w:szCs w:val="20"/>
        </w:rPr>
        <w:t xml:space="preserve"> including Dr. Dodson]</w:t>
      </w:r>
      <w:r w:rsidR="008D76CB" w:rsidRPr="001A7054">
        <w:rPr>
          <w:rFonts w:ascii="Calibri" w:hAnsi="Calibri" w:cs="Calibri"/>
          <w:sz w:val="20"/>
          <w:szCs w:val="20"/>
        </w:rPr>
        <w:t>, and their departure of the company, which was set for 9 AM was postponed until 2 PM.</w:t>
      </w:r>
    </w:p>
    <w:p w14:paraId="19FBF757" w14:textId="5854FFB1" w:rsidR="008D76CB" w:rsidRPr="001A7054" w:rsidRDefault="008D76CB" w:rsidP="00F2335F">
      <w:pPr>
        <w:autoSpaceDE w:val="0"/>
        <w:autoSpaceDN w:val="0"/>
        <w:adjustRightInd w:val="0"/>
        <w:spacing w:after="120" w:line="240" w:lineRule="auto"/>
        <w:ind w:left="720" w:right="720"/>
        <w:jc w:val="both"/>
        <w:rPr>
          <w:rFonts w:ascii="Calibri" w:hAnsi="Calibri" w:cs="Calibri"/>
          <w:sz w:val="20"/>
          <w:szCs w:val="20"/>
        </w:rPr>
      </w:pPr>
      <w:r w:rsidRPr="001A7054">
        <w:rPr>
          <w:rFonts w:ascii="Calibri" w:hAnsi="Calibri" w:cs="Calibri"/>
          <w:sz w:val="20"/>
          <w:szCs w:val="20"/>
        </w:rPr>
        <w:t>We deeply regret the collision. Our company felt certain that they were right, and we suppose that the Geneva boys were sure they had a right to the guns. We should have supposed that Mr. King knew the captain of this company to</w:t>
      </w:r>
      <w:r w:rsidR="00FD17AF">
        <w:rPr>
          <w:rFonts w:ascii="Calibri" w:hAnsi="Calibri" w:cs="Calibri"/>
          <w:sz w:val="20"/>
          <w:szCs w:val="20"/>
        </w:rPr>
        <w:t>o</w:t>
      </w:r>
      <w:r w:rsidRPr="001A7054">
        <w:rPr>
          <w:rFonts w:ascii="Calibri" w:hAnsi="Calibri" w:cs="Calibri"/>
          <w:sz w:val="20"/>
          <w:szCs w:val="20"/>
        </w:rPr>
        <w:t xml:space="preserve"> well to resist his effort to take the guns. He is not a man to be balked in his plans. We hope that the other party is not so </w:t>
      </w:r>
      <w:proofErr w:type="gramStart"/>
      <w:r w:rsidRPr="001A7054">
        <w:rPr>
          <w:rFonts w:ascii="Calibri" w:hAnsi="Calibri" w:cs="Calibri"/>
          <w:sz w:val="20"/>
          <w:szCs w:val="20"/>
        </w:rPr>
        <w:t>badly injured</w:t>
      </w:r>
      <w:proofErr w:type="gramEnd"/>
      <w:r w:rsidRPr="001A7054">
        <w:rPr>
          <w:rFonts w:ascii="Calibri" w:hAnsi="Calibri" w:cs="Calibri"/>
          <w:sz w:val="20"/>
          <w:szCs w:val="20"/>
        </w:rPr>
        <w:t xml:space="preserve"> as the one here, but we fear that our old friend King is badly used up. Let us forget the matter as soon as possible.</w:t>
      </w:r>
    </w:p>
    <w:p w14:paraId="7B87C536" w14:textId="1A2C304A" w:rsidR="008D76CB" w:rsidRPr="00F2335F" w:rsidRDefault="008D76CB" w:rsidP="00F2335F">
      <w:pPr>
        <w:autoSpaceDE w:val="0"/>
        <w:autoSpaceDN w:val="0"/>
        <w:adjustRightInd w:val="0"/>
        <w:spacing w:after="120" w:line="240" w:lineRule="auto"/>
        <w:ind w:left="720" w:right="720"/>
        <w:jc w:val="both"/>
        <w:rPr>
          <w:rFonts w:ascii="Calibri" w:hAnsi="Calibri" w:cs="Calibri"/>
          <w:color w:val="000000"/>
          <w:sz w:val="20"/>
          <w:szCs w:val="20"/>
        </w:rPr>
      </w:pPr>
      <w:r w:rsidRPr="001A7054">
        <w:rPr>
          <w:rFonts w:ascii="Calibri" w:hAnsi="Calibri" w:cs="Calibri"/>
          <w:sz w:val="20"/>
          <w:szCs w:val="20"/>
        </w:rPr>
        <w:t>P. S. Since writing the above we learned that a meeting was called for last night at the courthouse and th</w:t>
      </w:r>
      <w:r>
        <w:rPr>
          <w:rFonts w:ascii="Calibri" w:hAnsi="Calibri" w:cs="Calibri"/>
          <w:sz w:val="20"/>
          <w:szCs w:val="20"/>
        </w:rPr>
        <w:t>at</w:t>
      </w:r>
      <w:r w:rsidRPr="001A7054">
        <w:rPr>
          <w:rFonts w:ascii="Calibri" w:hAnsi="Calibri" w:cs="Calibri"/>
          <w:sz w:val="20"/>
          <w:szCs w:val="20"/>
        </w:rPr>
        <w:t xml:space="preserve"> Geneva is in a blaze of excitement. We understand that many attach </w:t>
      </w:r>
      <w:proofErr w:type="gramStart"/>
      <w:r w:rsidRPr="001A7054">
        <w:rPr>
          <w:rFonts w:ascii="Calibri" w:hAnsi="Calibri" w:cs="Calibri"/>
          <w:sz w:val="20"/>
          <w:szCs w:val="20"/>
        </w:rPr>
        <w:t>blame</w:t>
      </w:r>
      <w:proofErr w:type="gramEnd"/>
      <w:r w:rsidRPr="001A7054">
        <w:rPr>
          <w:rFonts w:ascii="Calibri" w:hAnsi="Calibri" w:cs="Calibri"/>
          <w:sz w:val="20"/>
          <w:szCs w:val="20"/>
        </w:rPr>
        <w:t xml:space="preserve"> to Sheriff Clark, because he did not restrain the </w:t>
      </w:r>
      <w:r>
        <w:rPr>
          <w:rFonts w:ascii="Calibri" w:hAnsi="Calibri" w:cs="Calibri"/>
          <w:sz w:val="20"/>
          <w:szCs w:val="20"/>
        </w:rPr>
        <w:t>C</w:t>
      </w:r>
      <w:r w:rsidRPr="001A7054">
        <w:rPr>
          <w:rFonts w:ascii="Calibri" w:hAnsi="Calibri" w:cs="Calibri"/>
          <w:sz w:val="20"/>
          <w:szCs w:val="20"/>
        </w:rPr>
        <w:t>ontinentals. We assure our friends in Geneva that Mr. Clark nor no other man could have controlled the men who were there. Sheriff Clark and his deputy are wholly innocent in this matter – let Geneva forbear until explanations can be made; there should be no strife between us for we are brothers.</w:t>
      </w:r>
      <w:r w:rsidR="00062FEC">
        <w:rPr>
          <w:rFonts w:ascii="Calibri" w:hAnsi="Calibri" w:cs="Calibri"/>
          <w:sz w:val="20"/>
          <w:szCs w:val="20"/>
        </w:rPr>
        <w:t>”</w:t>
      </w:r>
    </w:p>
    <w:p w14:paraId="60F100E7" w14:textId="44F18E02" w:rsidR="005833B9" w:rsidRDefault="008D76CB" w:rsidP="00F2335F">
      <w:pPr>
        <w:autoSpaceDE w:val="0"/>
        <w:autoSpaceDN w:val="0"/>
        <w:adjustRightInd w:val="0"/>
        <w:spacing w:after="120" w:line="240" w:lineRule="auto"/>
        <w:rPr>
          <w:rFonts w:cstheme="minorHAnsi"/>
          <w:color w:val="000000"/>
          <w:sz w:val="24"/>
          <w:szCs w:val="24"/>
        </w:rPr>
      </w:pPr>
      <w:r>
        <w:rPr>
          <w:rFonts w:cstheme="minorHAnsi"/>
          <w:color w:val="000000"/>
          <w:sz w:val="24"/>
          <w:szCs w:val="24"/>
        </w:rPr>
        <w:t xml:space="preserve">The above description of the affray at Geneva appeared in column 5 of page 1 of the Elgin </w:t>
      </w:r>
      <w:r w:rsidRPr="003D2533">
        <w:rPr>
          <w:rFonts w:cstheme="minorHAnsi"/>
          <w:i/>
          <w:iCs/>
          <w:color w:val="000000"/>
          <w:sz w:val="24"/>
          <w:szCs w:val="24"/>
        </w:rPr>
        <w:t>Gazette</w:t>
      </w:r>
      <w:r>
        <w:rPr>
          <w:rFonts w:cstheme="minorHAnsi"/>
          <w:color w:val="000000"/>
          <w:sz w:val="24"/>
          <w:szCs w:val="24"/>
        </w:rPr>
        <w:t xml:space="preserve"> of 2</w:t>
      </w:r>
      <w:r w:rsidR="00150F06">
        <w:rPr>
          <w:rFonts w:cstheme="minorHAnsi"/>
          <w:color w:val="000000"/>
          <w:sz w:val="24"/>
          <w:szCs w:val="24"/>
        </w:rPr>
        <w:t>5</w:t>
      </w:r>
      <w:r>
        <w:rPr>
          <w:rFonts w:cstheme="minorHAnsi"/>
          <w:color w:val="000000"/>
          <w:sz w:val="24"/>
          <w:szCs w:val="24"/>
        </w:rPr>
        <w:t xml:space="preserve"> April 1861. In column 6 was a synopsis of Captain Abner Doubleday’s report on the attack o</w:t>
      </w:r>
      <w:r w:rsidR="00F90386">
        <w:rPr>
          <w:rFonts w:cstheme="minorHAnsi"/>
          <w:color w:val="000000"/>
          <w:sz w:val="24"/>
          <w:szCs w:val="24"/>
        </w:rPr>
        <w:t>n “</w:t>
      </w:r>
      <w:r>
        <w:rPr>
          <w:rFonts w:cstheme="minorHAnsi"/>
          <w:color w:val="000000"/>
          <w:sz w:val="24"/>
          <w:szCs w:val="24"/>
        </w:rPr>
        <w:t>Fort Sumpter</w:t>
      </w:r>
      <w:r w:rsidR="00F90386">
        <w:rPr>
          <w:rFonts w:cstheme="minorHAnsi"/>
          <w:color w:val="000000"/>
          <w:sz w:val="24"/>
          <w:szCs w:val="24"/>
        </w:rPr>
        <w:t>” [sic]</w:t>
      </w:r>
      <w:r>
        <w:rPr>
          <w:rFonts w:cstheme="minorHAnsi"/>
          <w:color w:val="000000"/>
          <w:sz w:val="24"/>
          <w:szCs w:val="24"/>
        </w:rPr>
        <w:t xml:space="preserve"> that had occurred on 11 April 1861. </w:t>
      </w:r>
      <w:r w:rsidR="003D2533">
        <w:rPr>
          <w:rFonts w:cstheme="minorHAnsi"/>
          <w:color w:val="000000"/>
          <w:sz w:val="24"/>
          <w:szCs w:val="24"/>
        </w:rPr>
        <w:t>Also,</w:t>
      </w:r>
      <w:r>
        <w:rPr>
          <w:rFonts w:cstheme="minorHAnsi"/>
          <w:color w:val="000000"/>
          <w:sz w:val="24"/>
          <w:szCs w:val="24"/>
        </w:rPr>
        <w:t xml:space="preserve"> in the same issue was a statement inserted by a group from Wayne</w:t>
      </w:r>
      <w:r w:rsidR="00181A44">
        <w:rPr>
          <w:rFonts w:cstheme="minorHAnsi"/>
          <w:color w:val="000000"/>
          <w:sz w:val="24"/>
          <w:szCs w:val="24"/>
        </w:rPr>
        <w:t xml:space="preserve"> Township</w:t>
      </w:r>
      <w:r w:rsidR="00F2070C">
        <w:rPr>
          <w:rFonts w:cstheme="minorHAnsi"/>
          <w:color w:val="000000"/>
          <w:sz w:val="24"/>
          <w:szCs w:val="24"/>
        </w:rPr>
        <w:t xml:space="preserve"> in Du</w:t>
      </w:r>
      <w:r w:rsidR="003E3B80">
        <w:rPr>
          <w:rFonts w:cstheme="minorHAnsi"/>
          <w:color w:val="000000"/>
          <w:sz w:val="24"/>
          <w:szCs w:val="24"/>
        </w:rPr>
        <w:t>P</w:t>
      </w:r>
      <w:r w:rsidR="00F2070C">
        <w:rPr>
          <w:rFonts w:cstheme="minorHAnsi"/>
          <w:color w:val="000000"/>
          <w:sz w:val="24"/>
          <w:szCs w:val="24"/>
        </w:rPr>
        <w:t>age County</w:t>
      </w:r>
      <w:r>
        <w:rPr>
          <w:rFonts w:cstheme="minorHAnsi"/>
          <w:color w:val="000000"/>
          <w:sz w:val="24"/>
          <w:szCs w:val="24"/>
        </w:rPr>
        <w:t xml:space="preserve"> </w:t>
      </w:r>
      <w:r w:rsidR="008D2F43">
        <w:rPr>
          <w:rFonts w:cstheme="minorHAnsi"/>
          <w:color w:val="000000"/>
          <w:sz w:val="24"/>
          <w:szCs w:val="24"/>
        </w:rPr>
        <w:t>stat</w:t>
      </w:r>
      <w:r w:rsidR="00A3373E">
        <w:rPr>
          <w:rFonts w:cstheme="minorHAnsi"/>
          <w:color w:val="000000"/>
          <w:sz w:val="24"/>
          <w:szCs w:val="24"/>
        </w:rPr>
        <w:t>ing that</w:t>
      </w:r>
      <w:r>
        <w:rPr>
          <w:rFonts w:cstheme="minorHAnsi"/>
          <w:color w:val="000000"/>
          <w:sz w:val="24"/>
          <w:szCs w:val="24"/>
        </w:rPr>
        <w:t xml:space="preserve"> Democrats and Republicans were </w:t>
      </w:r>
      <w:proofErr w:type="gramStart"/>
      <w:r>
        <w:rPr>
          <w:rFonts w:cstheme="minorHAnsi"/>
          <w:color w:val="000000"/>
          <w:sz w:val="24"/>
          <w:szCs w:val="24"/>
        </w:rPr>
        <w:t>joining together</w:t>
      </w:r>
      <w:proofErr w:type="gramEnd"/>
      <w:r w:rsidR="006F3F4D">
        <w:rPr>
          <w:rFonts w:cstheme="minorHAnsi"/>
          <w:color w:val="000000"/>
          <w:sz w:val="24"/>
          <w:szCs w:val="24"/>
        </w:rPr>
        <w:t>. However,</w:t>
      </w:r>
      <w:r>
        <w:rPr>
          <w:rFonts w:cstheme="minorHAnsi"/>
          <w:color w:val="000000"/>
          <w:sz w:val="24"/>
          <w:szCs w:val="24"/>
        </w:rPr>
        <w:t xml:space="preserve"> they also sought to quell rumors that Republicans planned </w:t>
      </w:r>
      <w:proofErr w:type="spellStart"/>
      <w:r>
        <w:rPr>
          <w:rFonts w:cstheme="minorHAnsi"/>
          <w:color w:val="000000"/>
          <w:sz w:val="24"/>
          <w:szCs w:val="24"/>
        </w:rPr>
        <w:t>lynching</w:t>
      </w:r>
      <w:r w:rsidR="0005163B">
        <w:rPr>
          <w:rFonts w:cstheme="minorHAnsi"/>
          <w:color w:val="000000"/>
          <w:sz w:val="24"/>
          <w:szCs w:val="24"/>
        </w:rPr>
        <w:t>s</w:t>
      </w:r>
      <w:proofErr w:type="spellEnd"/>
      <w:r w:rsidR="0005163B">
        <w:rPr>
          <w:rFonts w:cstheme="minorHAnsi"/>
          <w:color w:val="000000"/>
          <w:sz w:val="24"/>
          <w:szCs w:val="24"/>
        </w:rPr>
        <w:t xml:space="preserve"> of</w:t>
      </w:r>
      <w:r>
        <w:rPr>
          <w:rFonts w:cstheme="minorHAnsi"/>
          <w:color w:val="000000"/>
          <w:sz w:val="24"/>
          <w:szCs w:val="24"/>
        </w:rPr>
        <w:t xml:space="preserve"> </w:t>
      </w:r>
      <w:r w:rsidR="00270B99">
        <w:rPr>
          <w:rFonts w:cstheme="minorHAnsi"/>
          <w:color w:val="000000"/>
          <w:sz w:val="24"/>
          <w:szCs w:val="24"/>
        </w:rPr>
        <w:t>A</w:t>
      </w:r>
      <w:r>
        <w:rPr>
          <w:rFonts w:cstheme="minorHAnsi"/>
          <w:color w:val="000000"/>
          <w:sz w:val="24"/>
          <w:szCs w:val="24"/>
        </w:rPr>
        <w:t xml:space="preserve">nti-War </w:t>
      </w:r>
      <w:r w:rsidR="00202F6B">
        <w:rPr>
          <w:rFonts w:cstheme="minorHAnsi"/>
          <w:color w:val="000000"/>
          <w:sz w:val="24"/>
          <w:szCs w:val="24"/>
        </w:rPr>
        <w:t>Democrats</w:t>
      </w:r>
      <w:r>
        <w:rPr>
          <w:rFonts w:cstheme="minorHAnsi"/>
          <w:color w:val="000000"/>
          <w:sz w:val="24"/>
          <w:szCs w:val="24"/>
        </w:rPr>
        <w:t xml:space="preserve">. </w:t>
      </w:r>
    </w:p>
    <w:p w14:paraId="460B6BE7" w14:textId="09E7D9D8" w:rsidR="008D76CB" w:rsidRDefault="008D76CB" w:rsidP="00F2335F">
      <w:pPr>
        <w:autoSpaceDE w:val="0"/>
        <w:autoSpaceDN w:val="0"/>
        <w:adjustRightInd w:val="0"/>
        <w:spacing w:after="120" w:line="240" w:lineRule="auto"/>
        <w:rPr>
          <w:rFonts w:cstheme="minorHAnsi"/>
          <w:color w:val="000000"/>
          <w:sz w:val="24"/>
          <w:szCs w:val="24"/>
        </w:rPr>
      </w:pPr>
      <w:r>
        <w:rPr>
          <w:rFonts w:cstheme="minorHAnsi"/>
          <w:color w:val="000000"/>
          <w:sz w:val="24"/>
          <w:szCs w:val="24"/>
        </w:rPr>
        <w:t xml:space="preserve">A more hopeful note under the immediate circumstances was </w:t>
      </w:r>
      <w:r w:rsidR="00CB47BD">
        <w:rPr>
          <w:rFonts w:cstheme="minorHAnsi"/>
          <w:color w:val="000000"/>
          <w:sz w:val="24"/>
          <w:szCs w:val="24"/>
        </w:rPr>
        <w:t xml:space="preserve">the </w:t>
      </w:r>
      <w:r>
        <w:rPr>
          <w:rFonts w:cstheme="minorHAnsi"/>
          <w:color w:val="000000"/>
          <w:sz w:val="24"/>
          <w:szCs w:val="24"/>
        </w:rPr>
        <w:t xml:space="preserve">news on page 3 that the </w:t>
      </w:r>
      <w:r w:rsidRPr="001F7AF1">
        <w:rPr>
          <w:rFonts w:cstheme="minorHAnsi"/>
          <w:i/>
          <w:iCs/>
          <w:color w:val="000000"/>
          <w:sz w:val="24"/>
          <w:szCs w:val="24"/>
        </w:rPr>
        <w:t>Continentals</w:t>
      </w:r>
      <w:r>
        <w:rPr>
          <w:rFonts w:cstheme="minorHAnsi"/>
          <w:color w:val="000000"/>
          <w:sz w:val="24"/>
          <w:szCs w:val="24"/>
        </w:rPr>
        <w:t xml:space="preserve"> had received 20 rifles on loan from the company that was being formed in Wheaton. </w:t>
      </w:r>
      <w:r w:rsidR="00202F6B">
        <w:rPr>
          <w:rFonts w:cstheme="minorHAnsi"/>
          <w:color w:val="000000"/>
          <w:sz w:val="24"/>
          <w:szCs w:val="24"/>
        </w:rPr>
        <w:t>Finally,</w:t>
      </w:r>
      <w:r>
        <w:rPr>
          <w:rFonts w:cstheme="minorHAnsi"/>
          <w:color w:val="000000"/>
          <w:sz w:val="24"/>
          <w:szCs w:val="24"/>
        </w:rPr>
        <w:t xml:space="preserve"> the legal firm of E.S. Joslyn and J.S. Riddle announced its dissolution. Captain Joslyn had made a sudden career change</w:t>
      </w:r>
      <w:r w:rsidR="0070722A">
        <w:rPr>
          <w:rFonts w:cstheme="minorHAnsi"/>
          <w:color w:val="000000"/>
          <w:sz w:val="24"/>
          <w:szCs w:val="24"/>
        </w:rPr>
        <w:t>.</w:t>
      </w:r>
      <w:r w:rsidR="00ED6380">
        <w:rPr>
          <w:rFonts w:cstheme="minorHAnsi"/>
          <w:color w:val="000000"/>
          <w:sz w:val="24"/>
          <w:szCs w:val="24"/>
        </w:rPr>
        <w:t xml:space="preserve"> </w:t>
      </w:r>
      <w:r w:rsidR="0070722A">
        <w:rPr>
          <w:rFonts w:cstheme="minorHAnsi"/>
          <w:color w:val="000000"/>
          <w:sz w:val="24"/>
          <w:szCs w:val="24"/>
        </w:rPr>
        <w:t>N</w:t>
      </w:r>
      <w:r>
        <w:rPr>
          <w:rFonts w:cstheme="minorHAnsi"/>
          <w:color w:val="000000"/>
          <w:sz w:val="24"/>
          <w:szCs w:val="24"/>
        </w:rPr>
        <w:t>ot long after</w:t>
      </w:r>
      <w:r w:rsidR="00527959">
        <w:rPr>
          <w:rFonts w:cstheme="minorHAnsi"/>
          <w:color w:val="000000"/>
          <w:sz w:val="24"/>
          <w:szCs w:val="24"/>
        </w:rPr>
        <w:t>,</w:t>
      </w:r>
      <w:r>
        <w:rPr>
          <w:rFonts w:cstheme="minorHAnsi"/>
          <w:color w:val="000000"/>
          <w:sz w:val="24"/>
          <w:szCs w:val="24"/>
        </w:rPr>
        <w:t xml:space="preserve"> John S. Riddle was a </w:t>
      </w:r>
      <w:r w:rsidR="006B08A4">
        <w:rPr>
          <w:rFonts w:cstheme="minorHAnsi"/>
          <w:color w:val="000000"/>
          <w:sz w:val="24"/>
          <w:szCs w:val="24"/>
        </w:rPr>
        <w:t xml:space="preserve">company </w:t>
      </w:r>
      <w:r>
        <w:rPr>
          <w:rFonts w:cstheme="minorHAnsi"/>
          <w:color w:val="000000"/>
          <w:sz w:val="24"/>
          <w:szCs w:val="24"/>
        </w:rPr>
        <w:t>Captain in the 127</w:t>
      </w:r>
      <w:r w:rsidRPr="00AD39D1">
        <w:rPr>
          <w:rFonts w:cstheme="minorHAnsi"/>
          <w:color w:val="000000"/>
          <w:sz w:val="24"/>
          <w:szCs w:val="24"/>
          <w:vertAlign w:val="superscript"/>
        </w:rPr>
        <w:t>th</w:t>
      </w:r>
      <w:r>
        <w:rPr>
          <w:rFonts w:cstheme="minorHAnsi"/>
          <w:color w:val="000000"/>
          <w:sz w:val="24"/>
          <w:szCs w:val="24"/>
        </w:rPr>
        <w:t xml:space="preserve"> Illinois Regiment.</w:t>
      </w:r>
      <w:r w:rsidR="00E54CDF">
        <w:rPr>
          <w:rFonts w:cstheme="minorHAnsi"/>
          <w:color w:val="000000"/>
          <w:sz w:val="24"/>
          <w:szCs w:val="24"/>
        </w:rPr>
        <w:t xml:space="preserve"> Captain</w:t>
      </w:r>
      <w:r w:rsidR="00895AFA">
        <w:rPr>
          <w:rFonts w:cstheme="minorHAnsi"/>
          <w:color w:val="000000"/>
          <w:sz w:val="24"/>
          <w:szCs w:val="24"/>
        </w:rPr>
        <w:t xml:space="preserve"> </w:t>
      </w:r>
      <w:r w:rsidR="00E54CDF">
        <w:rPr>
          <w:rFonts w:cstheme="minorHAnsi"/>
          <w:color w:val="000000"/>
          <w:sz w:val="24"/>
          <w:szCs w:val="24"/>
        </w:rPr>
        <w:t>Riddle</w:t>
      </w:r>
      <w:r w:rsidR="00D2152B">
        <w:rPr>
          <w:rFonts w:cstheme="minorHAnsi"/>
          <w:color w:val="000000"/>
          <w:sz w:val="24"/>
          <w:szCs w:val="24"/>
        </w:rPr>
        <w:t>, who was a staunch Democrat before the War,</w:t>
      </w:r>
      <w:r w:rsidR="00E54CDF">
        <w:rPr>
          <w:rFonts w:cstheme="minorHAnsi"/>
          <w:color w:val="000000"/>
          <w:sz w:val="24"/>
          <w:szCs w:val="24"/>
        </w:rPr>
        <w:t xml:space="preserve"> died of his</w:t>
      </w:r>
      <w:r w:rsidR="00730B9D">
        <w:rPr>
          <w:rFonts w:cstheme="minorHAnsi"/>
          <w:color w:val="000000"/>
          <w:sz w:val="24"/>
          <w:szCs w:val="24"/>
        </w:rPr>
        <w:t xml:space="preserve"> Vicksburg</w:t>
      </w:r>
      <w:r w:rsidR="00E54CDF">
        <w:rPr>
          <w:rFonts w:cstheme="minorHAnsi"/>
          <w:color w:val="000000"/>
          <w:sz w:val="24"/>
          <w:szCs w:val="24"/>
        </w:rPr>
        <w:t xml:space="preserve"> wounds </w:t>
      </w:r>
      <w:r w:rsidR="003E4207">
        <w:rPr>
          <w:rFonts w:cstheme="minorHAnsi"/>
          <w:color w:val="000000"/>
          <w:sz w:val="24"/>
          <w:szCs w:val="24"/>
        </w:rPr>
        <w:t>in July 1863.</w:t>
      </w:r>
      <w:r>
        <w:rPr>
          <w:rStyle w:val="FootnoteReference"/>
          <w:rFonts w:cstheme="minorHAnsi"/>
          <w:color w:val="000000"/>
          <w:sz w:val="24"/>
          <w:szCs w:val="24"/>
        </w:rPr>
        <w:footnoteReference w:id="59"/>
      </w:r>
    </w:p>
    <w:p w14:paraId="09C2B1E3" w14:textId="46CB18E0" w:rsidR="00BC7653" w:rsidRDefault="008D76CB" w:rsidP="00F2335F">
      <w:pPr>
        <w:autoSpaceDE w:val="0"/>
        <w:autoSpaceDN w:val="0"/>
        <w:adjustRightInd w:val="0"/>
        <w:spacing w:after="120" w:line="240" w:lineRule="auto"/>
        <w:rPr>
          <w:rFonts w:cstheme="minorHAnsi"/>
          <w:color w:val="000000"/>
          <w:sz w:val="24"/>
          <w:szCs w:val="24"/>
        </w:rPr>
      </w:pPr>
      <w:r w:rsidRPr="00D85281">
        <w:rPr>
          <w:rFonts w:cstheme="minorHAnsi"/>
          <w:i/>
          <w:iCs/>
          <w:color w:val="000000"/>
          <w:sz w:val="24"/>
          <w:szCs w:val="24"/>
        </w:rPr>
        <w:t>The Kane County Advertiser</w:t>
      </w:r>
      <w:r>
        <w:rPr>
          <w:rFonts w:cstheme="minorHAnsi"/>
          <w:color w:val="000000"/>
          <w:sz w:val="24"/>
          <w:szCs w:val="24"/>
        </w:rPr>
        <w:t xml:space="preserve"> took up the Geneva </w:t>
      </w:r>
      <w:r w:rsidR="00797656">
        <w:rPr>
          <w:rFonts w:cstheme="minorHAnsi"/>
          <w:color w:val="000000"/>
          <w:sz w:val="24"/>
          <w:szCs w:val="24"/>
        </w:rPr>
        <w:t>cause</w:t>
      </w:r>
      <w:r>
        <w:rPr>
          <w:rFonts w:cstheme="minorHAnsi"/>
          <w:color w:val="000000"/>
          <w:sz w:val="24"/>
          <w:szCs w:val="24"/>
        </w:rPr>
        <w:t xml:space="preserve"> </w:t>
      </w:r>
      <w:r w:rsidR="00797656">
        <w:rPr>
          <w:rFonts w:cstheme="minorHAnsi"/>
          <w:color w:val="000000"/>
          <w:sz w:val="24"/>
          <w:szCs w:val="24"/>
        </w:rPr>
        <w:t>in</w:t>
      </w:r>
      <w:r>
        <w:rPr>
          <w:rFonts w:cstheme="minorHAnsi"/>
          <w:color w:val="000000"/>
          <w:sz w:val="24"/>
          <w:szCs w:val="24"/>
        </w:rPr>
        <w:t xml:space="preserve"> the </w:t>
      </w:r>
      <w:r w:rsidR="00D64D7B">
        <w:rPr>
          <w:rFonts w:cstheme="minorHAnsi"/>
          <w:color w:val="000000"/>
          <w:sz w:val="24"/>
          <w:szCs w:val="24"/>
        </w:rPr>
        <w:t>“collision”</w:t>
      </w:r>
      <w:r>
        <w:rPr>
          <w:rFonts w:cstheme="minorHAnsi"/>
          <w:color w:val="000000"/>
          <w:sz w:val="24"/>
          <w:szCs w:val="24"/>
        </w:rPr>
        <w:t xml:space="preserve"> </w:t>
      </w:r>
      <w:r w:rsidR="00471965">
        <w:rPr>
          <w:rFonts w:cstheme="minorHAnsi"/>
          <w:color w:val="000000"/>
          <w:sz w:val="24"/>
          <w:szCs w:val="24"/>
        </w:rPr>
        <w:t>that occurred</w:t>
      </w:r>
      <w:r w:rsidR="005B10F6">
        <w:rPr>
          <w:rFonts w:cstheme="minorHAnsi"/>
          <w:color w:val="000000"/>
          <w:sz w:val="24"/>
          <w:szCs w:val="24"/>
        </w:rPr>
        <w:t xml:space="preserve"> on</w:t>
      </w:r>
      <w:r>
        <w:rPr>
          <w:rFonts w:cstheme="minorHAnsi"/>
          <w:color w:val="000000"/>
          <w:sz w:val="24"/>
          <w:szCs w:val="24"/>
        </w:rPr>
        <w:t xml:space="preserve"> the evening of 23 April 1861. </w:t>
      </w:r>
      <w:r w:rsidR="00D90555">
        <w:rPr>
          <w:rFonts w:cstheme="minorHAnsi"/>
          <w:color w:val="000000"/>
          <w:sz w:val="24"/>
          <w:szCs w:val="24"/>
        </w:rPr>
        <w:t>John Wilson</w:t>
      </w:r>
      <w:r w:rsidR="000324EF">
        <w:rPr>
          <w:rFonts w:cstheme="minorHAnsi"/>
          <w:color w:val="000000"/>
          <w:sz w:val="24"/>
          <w:szCs w:val="24"/>
        </w:rPr>
        <w:t xml:space="preserve">, </w:t>
      </w:r>
      <w:r w:rsidR="001C4CF4">
        <w:rPr>
          <w:rFonts w:cstheme="minorHAnsi"/>
          <w:color w:val="000000"/>
          <w:sz w:val="24"/>
          <w:szCs w:val="24"/>
        </w:rPr>
        <w:t xml:space="preserve">the </w:t>
      </w:r>
      <w:r w:rsidR="000324EF">
        <w:rPr>
          <w:rFonts w:cstheme="minorHAnsi"/>
          <w:color w:val="000000"/>
          <w:sz w:val="24"/>
          <w:szCs w:val="24"/>
        </w:rPr>
        <w:t>half-brother of Benjamin</w:t>
      </w:r>
      <w:r w:rsidR="003F795D">
        <w:rPr>
          <w:rFonts w:cstheme="minorHAnsi"/>
          <w:color w:val="000000"/>
          <w:sz w:val="24"/>
          <w:szCs w:val="24"/>
        </w:rPr>
        <w:t xml:space="preserve"> Wilson</w:t>
      </w:r>
      <w:r w:rsidR="000324EF">
        <w:rPr>
          <w:rFonts w:cstheme="minorHAnsi"/>
          <w:color w:val="000000"/>
          <w:sz w:val="24"/>
          <w:szCs w:val="24"/>
        </w:rPr>
        <w:t xml:space="preserve">, </w:t>
      </w:r>
      <w:r w:rsidR="00D90555">
        <w:rPr>
          <w:rFonts w:cstheme="minorHAnsi"/>
          <w:color w:val="000000"/>
          <w:sz w:val="24"/>
          <w:szCs w:val="24"/>
        </w:rPr>
        <w:t>was the editor</w:t>
      </w:r>
      <w:r w:rsidR="004820F1">
        <w:rPr>
          <w:rFonts w:cstheme="minorHAnsi"/>
          <w:color w:val="000000"/>
          <w:sz w:val="24"/>
          <w:szCs w:val="24"/>
        </w:rPr>
        <w:t xml:space="preserve"> in </w:t>
      </w:r>
      <w:r w:rsidR="004820F1">
        <w:rPr>
          <w:rFonts w:cstheme="minorHAnsi"/>
          <w:color w:val="000000"/>
          <w:sz w:val="24"/>
          <w:szCs w:val="24"/>
        </w:rPr>
        <w:lastRenderedPageBreak/>
        <w:t>18</w:t>
      </w:r>
      <w:r w:rsidR="00D24597">
        <w:rPr>
          <w:rFonts w:cstheme="minorHAnsi"/>
          <w:color w:val="000000"/>
          <w:sz w:val="24"/>
          <w:szCs w:val="24"/>
        </w:rPr>
        <w:t>61</w:t>
      </w:r>
      <w:r w:rsidR="00AC2F23">
        <w:rPr>
          <w:rFonts w:cstheme="minorHAnsi"/>
          <w:color w:val="000000"/>
          <w:sz w:val="24"/>
          <w:szCs w:val="24"/>
        </w:rPr>
        <w:t>.</w:t>
      </w:r>
      <w:r w:rsidR="00A74809">
        <w:rPr>
          <w:rStyle w:val="FootnoteReference"/>
          <w:rFonts w:cstheme="minorHAnsi"/>
          <w:color w:val="000000"/>
          <w:sz w:val="24"/>
          <w:szCs w:val="24"/>
        </w:rPr>
        <w:footnoteReference w:id="60"/>
      </w:r>
      <w:r w:rsidR="00DD1C40">
        <w:rPr>
          <w:rFonts w:cstheme="minorHAnsi"/>
          <w:color w:val="000000"/>
          <w:sz w:val="24"/>
          <w:szCs w:val="24"/>
        </w:rPr>
        <w:t xml:space="preserve"> </w:t>
      </w:r>
      <w:r w:rsidR="00EB1CF9">
        <w:rPr>
          <w:rFonts w:cstheme="minorHAnsi"/>
          <w:color w:val="000000"/>
          <w:sz w:val="24"/>
          <w:szCs w:val="24"/>
        </w:rPr>
        <w:t xml:space="preserve">The paper had been owned by </w:t>
      </w:r>
      <w:r w:rsidR="000324EF">
        <w:rPr>
          <w:rFonts w:cstheme="minorHAnsi"/>
          <w:color w:val="000000"/>
          <w:sz w:val="24"/>
          <w:szCs w:val="24"/>
        </w:rPr>
        <w:t xml:space="preserve">Benjamin </w:t>
      </w:r>
      <w:r w:rsidR="00EB1CF9">
        <w:rPr>
          <w:rFonts w:cstheme="minorHAnsi"/>
          <w:color w:val="000000"/>
          <w:sz w:val="24"/>
          <w:szCs w:val="24"/>
        </w:rPr>
        <w:t xml:space="preserve">Wilson and </w:t>
      </w:r>
      <w:r w:rsidR="002B7909">
        <w:rPr>
          <w:rFonts w:cstheme="minorHAnsi"/>
          <w:color w:val="000000"/>
          <w:sz w:val="24"/>
          <w:szCs w:val="24"/>
        </w:rPr>
        <w:t xml:space="preserve">Joseph </w:t>
      </w:r>
      <w:r w:rsidR="00EB1CF9">
        <w:rPr>
          <w:rFonts w:cstheme="minorHAnsi"/>
          <w:color w:val="000000"/>
          <w:sz w:val="24"/>
          <w:szCs w:val="24"/>
        </w:rPr>
        <w:t>Cockcroft</w:t>
      </w:r>
      <w:r w:rsidR="0064623C">
        <w:rPr>
          <w:rFonts w:cstheme="minorHAnsi"/>
          <w:color w:val="000000"/>
          <w:sz w:val="24"/>
          <w:szCs w:val="24"/>
        </w:rPr>
        <w:t>.</w:t>
      </w:r>
      <w:r w:rsidR="0024747C">
        <w:rPr>
          <w:rFonts w:cstheme="minorHAnsi"/>
          <w:color w:val="000000"/>
          <w:sz w:val="24"/>
          <w:szCs w:val="24"/>
        </w:rPr>
        <w:t xml:space="preserve"> </w:t>
      </w:r>
      <w:r w:rsidR="00DB2F56">
        <w:rPr>
          <w:rFonts w:cstheme="minorHAnsi"/>
          <w:color w:val="000000"/>
          <w:sz w:val="24"/>
          <w:szCs w:val="24"/>
        </w:rPr>
        <w:t xml:space="preserve">A </w:t>
      </w:r>
      <w:r w:rsidR="00C46320">
        <w:rPr>
          <w:rFonts w:cstheme="minorHAnsi"/>
          <w:color w:val="000000"/>
          <w:sz w:val="24"/>
          <w:szCs w:val="24"/>
        </w:rPr>
        <w:t xml:space="preserve">meeting was held in Geneva </w:t>
      </w:r>
      <w:r w:rsidR="000F4B5B">
        <w:rPr>
          <w:rFonts w:cstheme="minorHAnsi"/>
          <w:color w:val="000000"/>
          <w:sz w:val="24"/>
          <w:szCs w:val="24"/>
        </w:rPr>
        <w:t xml:space="preserve">where resolutions were passed condemning the </w:t>
      </w:r>
      <w:r w:rsidR="00F3547B">
        <w:rPr>
          <w:rFonts w:cstheme="minorHAnsi"/>
          <w:color w:val="000000"/>
          <w:sz w:val="24"/>
          <w:szCs w:val="24"/>
        </w:rPr>
        <w:t xml:space="preserve">actions of the Elgin </w:t>
      </w:r>
      <w:r w:rsidR="00F3547B" w:rsidRPr="002B7909">
        <w:rPr>
          <w:rFonts w:cstheme="minorHAnsi"/>
          <w:i/>
          <w:iCs/>
          <w:color w:val="000000"/>
          <w:sz w:val="24"/>
          <w:szCs w:val="24"/>
        </w:rPr>
        <w:t>Continentals</w:t>
      </w:r>
      <w:r w:rsidR="00F3547B">
        <w:rPr>
          <w:rFonts w:cstheme="minorHAnsi"/>
          <w:color w:val="000000"/>
          <w:sz w:val="24"/>
          <w:szCs w:val="24"/>
        </w:rPr>
        <w:t xml:space="preserve">. </w:t>
      </w:r>
      <w:r w:rsidR="005A57AB">
        <w:rPr>
          <w:rFonts w:cstheme="minorHAnsi"/>
          <w:color w:val="000000"/>
          <w:sz w:val="24"/>
          <w:szCs w:val="24"/>
        </w:rPr>
        <w:t xml:space="preserve">This gathering was </w:t>
      </w:r>
      <w:r w:rsidR="0054042D">
        <w:rPr>
          <w:rFonts w:cstheme="minorHAnsi"/>
          <w:color w:val="000000"/>
          <w:sz w:val="24"/>
          <w:szCs w:val="24"/>
        </w:rPr>
        <w:t>labeled</w:t>
      </w:r>
      <w:r w:rsidR="0076602A">
        <w:rPr>
          <w:rFonts w:cstheme="minorHAnsi"/>
          <w:color w:val="000000"/>
          <w:sz w:val="24"/>
          <w:szCs w:val="24"/>
        </w:rPr>
        <w:t xml:space="preserve"> “The Indignation Meeting” by the </w:t>
      </w:r>
      <w:proofErr w:type="spellStart"/>
      <w:r w:rsidR="0076602A">
        <w:rPr>
          <w:rFonts w:cstheme="minorHAnsi"/>
          <w:color w:val="000000"/>
          <w:sz w:val="24"/>
          <w:szCs w:val="24"/>
        </w:rPr>
        <w:t>Elginites</w:t>
      </w:r>
      <w:proofErr w:type="spellEnd"/>
      <w:r w:rsidR="0076602A">
        <w:rPr>
          <w:rFonts w:cstheme="minorHAnsi"/>
          <w:color w:val="000000"/>
          <w:sz w:val="24"/>
          <w:szCs w:val="24"/>
        </w:rPr>
        <w:t xml:space="preserve">. </w:t>
      </w:r>
      <w:r w:rsidR="00B16EE3">
        <w:rPr>
          <w:rFonts w:cstheme="minorHAnsi"/>
          <w:color w:val="000000"/>
          <w:sz w:val="24"/>
          <w:szCs w:val="24"/>
        </w:rPr>
        <w:t>The</w:t>
      </w:r>
      <w:r w:rsidR="00696E26">
        <w:rPr>
          <w:rFonts w:cstheme="minorHAnsi"/>
          <w:color w:val="000000"/>
          <w:sz w:val="24"/>
          <w:szCs w:val="24"/>
        </w:rPr>
        <w:t xml:space="preserve"> </w:t>
      </w:r>
      <w:r w:rsidR="00696E26" w:rsidRPr="00696E26">
        <w:rPr>
          <w:rFonts w:cstheme="minorHAnsi"/>
          <w:i/>
          <w:iCs/>
          <w:color w:val="000000"/>
          <w:sz w:val="24"/>
          <w:szCs w:val="24"/>
        </w:rPr>
        <w:t>Advertiser</w:t>
      </w:r>
      <w:r w:rsidR="00696E26">
        <w:rPr>
          <w:rFonts w:cstheme="minorHAnsi"/>
          <w:color w:val="000000"/>
          <w:sz w:val="24"/>
          <w:szCs w:val="24"/>
        </w:rPr>
        <w:t xml:space="preserve"> published the</w:t>
      </w:r>
      <w:r w:rsidR="00B16EE3">
        <w:rPr>
          <w:rFonts w:cstheme="minorHAnsi"/>
          <w:color w:val="000000"/>
          <w:sz w:val="24"/>
          <w:szCs w:val="24"/>
        </w:rPr>
        <w:t xml:space="preserve"> </w:t>
      </w:r>
      <w:r w:rsidR="00A544BB">
        <w:rPr>
          <w:rFonts w:cstheme="minorHAnsi"/>
          <w:color w:val="000000"/>
          <w:sz w:val="24"/>
          <w:szCs w:val="24"/>
        </w:rPr>
        <w:t>resolutions,</w:t>
      </w:r>
      <w:r w:rsidR="001633CE">
        <w:rPr>
          <w:rFonts w:cstheme="minorHAnsi"/>
          <w:color w:val="000000"/>
          <w:sz w:val="24"/>
          <w:szCs w:val="24"/>
        </w:rPr>
        <w:t xml:space="preserve"> </w:t>
      </w:r>
      <w:r w:rsidR="00C0225C">
        <w:rPr>
          <w:rFonts w:cstheme="minorHAnsi"/>
          <w:color w:val="000000"/>
          <w:sz w:val="24"/>
          <w:szCs w:val="24"/>
        </w:rPr>
        <w:t>but these</w:t>
      </w:r>
      <w:r w:rsidR="001633CE">
        <w:rPr>
          <w:rFonts w:cstheme="minorHAnsi"/>
          <w:color w:val="000000"/>
          <w:sz w:val="24"/>
          <w:szCs w:val="24"/>
        </w:rPr>
        <w:t xml:space="preserve"> are lost to history.</w:t>
      </w:r>
    </w:p>
    <w:p w14:paraId="7E1347E0" w14:textId="6F23496D" w:rsidR="005C7496" w:rsidRDefault="00B862A8" w:rsidP="00F2335F">
      <w:pPr>
        <w:autoSpaceDE w:val="0"/>
        <w:autoSpaceDN w:val="0"/>
        <w:adjustRightInd w:val="0"/>
        <w:spacing w:after="120" w:line="240" w:lineRule="auto"/>
        <w:rPr>
          <w:rFonts w:cstheme="minorHAnsi"/>
          <w:color w:val="000000"/>
          <w:sz w:val="24"/>
          <w:szCs w:val="24"/>
        </w:rPr>
      </w:pPr>
      <w:r w:rsidRPr="00832C1E">
        <w:rPr>
          <w:rFonts w:cstheme="minorHAnsi"/>
          <w:color w:val="000000"/>
          <w:sz w:val="24"/>
          <w:szCs w:val="24"/>
        </w:rPr>
        <w:t xml:space="preserve"> </w:t>
      </w:r>
      <w:r w:rsidR="00AE6164">
        <w:rPr>
          <w:noProof/>
        </w:rPr>
        <w:drawing>
          <wp:anchor distT="0" distB="0" distL="114300" distR="114300" simplePos="0" relativeHeight="251662364" behindDoc="1" locked="0" layoutInCell="1" allowOverlap="1" wp14:anchorId="055A044A" wp14:editId="7339814A">
            <wp:simplePos x="0" y="0"/>
            <wp:positionH relativeFrom="column">
              <wp:posOffset>34925</wp:posOffset>
            </wp:positionH>
            <wp:positionV relativeFrom="paragraph">
              <wp:posOffset>-1270</wp:posOffset>
            </wp:positionV>
            <wp:extent cx="2172970" cy="2651125"/>
            <wp:effectExtent l="0" t="0" r="0" b="0"/>
            <wp:wrapTight wrapText="bothSides">
              <wp:wrapPolygon edited="0">
                <wp:start x="0" y="0"/>
                <wp:lineTo x="0" y="21419"/>
                <wp:lineTo x="21398" y="21419"/>
                <wp:lineTo x="21398" y="0"/>
                <wp:lineTo x="0" y="0"/>
              </wp:wrapPolygon>
            </wp:wrapTight>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172970" cy="2651125"/>
                    </a:xfrm>
                    <a:prstGeom prst="rect">
                      <a:avLst/>
                    </a:prstGeom>
                  </pic:spPr>
                </pic:pic>
              </a:graphicData>
            </a:graphic>
            <wp14:sizeRelH relativeFrom="page">
              <wp14:pctWidth>0</wp14:pctWidth>
            </wp14:sizeRelH>
            <wp14:sizeRelV relativeFrom="page">
              <wp14:pctHeight>0</wp14:pctHeight>
            </wp14:sizeRelV>
          </wp:anchor>
        </w:drawing>
      </w:r>
      <w:r w:rsidR="007C35EA" w:rsidRPr="00832C1E">
        <w:rPr>
          <w:rFonts w:cstheme="minorHAnsi"/>
          <w:color w:val="000000"/>
          <w:sz w:val="24"/>
          <w:szCs w:val="24"/>
        </w:rPr>
        <w:t xml:space="preserve">Only </w:t>
      </w:r>
      <w:r w:rsidR="00860A6F" w:rsidRPr="00832C1E">
        <w:rPr>
          <w:rFonts w:cstheme="minorHAnsi"/>
          <w:color w:val="000000"/>
          <w:sz w:val="24"/>
          <w:szCs w:val="24"/>
        </w:rPr>
        <w:t>the</w:t>
      </w:r>
      <w:r w:rsidR="007C35EA" w:rsidRPr="00832C1E">
        <w:rPr>
          <w:rFonts w:cstheme="minorHAnsi"/>
          <w:color w:val="000000"/>
          <w:sz w:val="24"/>
          <w:szCs w:val="24"/>
        </w:rPr>
        <w:t xml:space="preserve"> scathing</w:t>
      </w:r>
      <w:r w:rsidR="00921F66">
        <w:rPr>
          <w:rFonts w:cstheme="minorHAnsi"/>
          <w:color w:val="000000"/>
          <w:sz w:val="24"/>
          <w:szCs w:val="24"/>
        </w:rPr>
        <w:t xml:space="preserve"> </w:t>
      </w:r>
      <w:r w:rsidR="00921F66" w:rsidRPr="008344D9">
        <w:rPr>
          <w:rFonts w:cstheme="minorHAnsi"/>
          <w:color w:val="000000"/>
          <w:sz w:val="24"/>
          <w:szCs w:val="24"/>
        </w:rPr>
        <w:t>Elgin</w:t>
      </w:r>
      <w:r w:rsidR="00921F66">
        <w:rPr>
          <w:rFonts w:cstheme="minorHAnsi"/>
          <w:color w:val="000000"/>
          <w:sz w:val="24"/>
          <w:szCs w:val="24"/>
        </w:rPr>
        <w:t xml:space="preserve"> </w:t>
      </w:r>
      <w:r w:rsidR="00921F66" w:rsidRPr="00921F66">
        <w:rPr>
          <w:rFonts w:cstheme="minorHAnsi"/>
          <w:i/>
          <w:iCs/>
          <w:color w:val="000000"/>
          <w:sz w:val="24"/>
          <w:szCs w:val="24"/>
        </w:rPr>
        <w:t>Gazette</w:t>
      </w:r>
      <w:r w:rsidR="007C35EA" w:rsidRPr="00832C1E">
        <w:rPr>
          <w:rFonts w:cstheme="minorHAnsi"/>
          <w:color w:val="000000"/>
          <w:sz w:val="24"/>
          <w:szCs w:val="24"/>
        </w:rPr>
        <w:t xml:space="preserve"> rebuttal </w:t>
      </w:r>
      <w:r w:rsidR="0093378F">
        <w:rPr>
          <w:rFonts w:cstheme="minorHAnsi"/>
          <w:color w:val="000000"/>
          <w:sz w:val="24"/>
          <w:szCs w:val="24"/>
        </w:rPr>
        <w:t xml:space="preserve">by </w:t>
      </w:r>
      <w:r w:rsidR="00237E21" w:rsidRPr="00832C1E">
        <w:rPr>
          <w:rFonts w:cstheme="minorHAnsi"/>
          <w:color w:val="000000"/>
          <w:sz w:val="24"/>
          <w:szCs w:val="24"/>
        </w:rPr>
        <w:t>Bixby</w:t>
      </w:r>
      <w:r w:rsidR="00860A6F" w:rsidRPr="00832C1E">
        <w:rPr>
          <w:rFonts w:cstheme="minorHAnsi"/>
          <w:color w:val="000000"/>
          <w:sz w:val="24"/>
          <w:szCs w:val="24"/>
        </w:rPr>
        <w:t xml:space="preserve"> Elias Dodson </w:t>
      </w:r>
      <w:r w:rsidR="0057478F">
        <w:rPr>
          <w:rFonts w:cstheme="minorHAnsi"/>
          <w:color w:val="000000"/>
          <w:sz w:val="24"/>
          <w:szCs w:val="24"/>
        </w:rPr>
        <w:t xml:space="preserve">directed </w:t>
      </w:r>
      <w:r w:rsidR="005E3CB9" w:rsidRPr="00832C1E">
        <w:rPr>
          <w:rFonts w:cstheme="minorHAnsi"/>
          <w:color w:val="000000"/>
          <w:sz w:val="24"/>
          <w:szCs w:val="24"/>
        </w:rPr>
        <w:t xml:space="preserve">to </w:t>
      </w:r>
      <w:r w:rsidR="00587127" w:rsidRPr="008C1B76">
        <w:rPr>
          <w:rFonts w:cstheme="minorHAnsi"/>
          <w:i/>
          <w:iCs/>
          <w:color w:val="000000"/>
          <w:sz w:val="24"/>
          <w:szCs w:val="24"/>
        </w:rPr>
        <w:t>Ad</w:t>
      </w:r>
      <w:r w:rsidR="008C1B76" w:rsidRPr="008C1B76">
        <w:rPr>
          <w:rFonts w:cstheme="minorHAnsi"/>
          <w:i/>
          <w:iCs/>
          <w:color w:val="000000"/>
          <w:sz w:val="24"/>
          <w:szCs w:val="24"/>
        </w:rPr>
        <w:t>vertiser</w:t>
      </w:r>
      <w:r w:rsidR="00F4705B">
        <w:rPr>
          <w:rFonts w:cstheme="minorHAnsi"/>
          <w:color w:val="000000"/>
          <w:sz w:val="24"/>
          <w:szCs w:val="24"/>
        </w:rPr>
        <w:t xml:space="preserve"> Editor John </w:t>
      </w:r>
      <w:r w:rsidR="005E3CB9" w:rsidRPr="00832C1E">
        <w:rPr>
          <w:rFonts w:cstheme="minorHAnsi"/>
          <w:color w:val="000000"/>
          <w:sz w:val="24"/>
          <w:szCs w:val="24"/>
        </w:rPr>
        <w:t xml:space="preserve">Wilson’s </w:t>
      </w:r>
      <w:r w:rsidR="00CF3A30" w:rsidRPr="00832C1E">
        <w:rPr>
          <w:rFonts w:cstheme="minorHAnsi"/>
          <w:color w:val="000000"/>
          <w:sz w:val="24"/>
          <w:szCs w:val="24"/>
        </w:rPr>
        <w:t>defense</w:t>
      </w:r>
      <w:r w:rsidR="000F6D4E">
        <w:rPr>
          <w:rFonts w:cstheme="minorHAnsi"/>
          <w:color w:val="000000"/>
          <w:sz w:val="24"/>
          <w:szCs w:val="24"/>
        </w:rPr>
        <w:t xml:space="preserve"> of Geneva</w:t>
      </w:r>
      <w:r w:rsidR="00CF3A30" w:rsidRPr="00832C1E">
        <w:rPr>
          <w:rFonts w:cstheme="minorHAnsi"/>
          <w:color w:val="000000"/>
          <w:sz w:val="24"/>
          <w:szCs w:val="24"/>
        </w:rPr>
        <w:t xml:space="preserve"> </w:t>
      </w:r>
      <w:r w:rsidR="00984A9A" w:rsidRPr="00832C1E">
        <w:rPr>
          <w:rFonts w:cstheme="minorHAnsi"/>
          <w:color w:val="000000"/>
          <w:sz w:val="24"/>
          <w:szCs w:val="24"/>
        </w:rPr>
        <w:t xml:space="preserve">seems to have survived. </w:t>
      </w:r>
      <w:r w:rsidR="0057478F">
        <w:rPr>
          <w:rFonts w:cstheme="minorHAnsi"/>
          <w:color w:val="000000"/>
          <w:sz w:val="24"/>
          <w:szCs w:val="24"/>
        </w:rPr>
        <w:t>One</w:t>
      </w:r>
      <w:r w:rsidR="00AA10C7" w:rsidRPr="00832C1E">
        <w:rPr>
          <w:rFonts w:cstheme="minorHAnsi"/>
          <w:color w:val="000000"/>
          <w:sz w:val="24"/>
          <w:szCs w:val="24"/>
        </w:rPr>
        <w:t xml:space="preserve"> can suppose that </w:t>
      </w:r>
      <w:r w:rsidR="0047046B" w:rsidRPr="00832C1E">
        <w:rPr>
          <w:rFonts w:cstheme="minorHAnsi"/>
          <w:color w:val="000000"/>
          <w:sz w:val="24"/>
          <w:szCs w:val="24"/>
        </w:rPr>
        <w:t xml:space="preserve">Wilson </w:t>
      </w:r>
      <w:r w:rsidR="000B343B">
        <w:rPr>
          <w:rFonts w:cstheme="minorHAnsi"/>
          <w:color w:val="000000"/>
          <w:sz w:val="24"/>
          <w:szCs w:val="24"/>
        </w:rPr>
        <w:t xml:space="preserve">had </w:t>
      </w:r>
      <w:r w:rsidR="0047046B" w:rsidRPr="00832C1E">
        <w:rPr>
          <w:rFonts w:cstheme="minorHAnsi"/>
          <w:color w:val="000000"/>
          <w:sz w:val="24"/>
          <w:szCs w:val="24"/>
        </w:rPr>
        <w:t xml:space="preserve">advanced the </w:t>
      </w:r>
      <w:r w:rsidR="00727ED5" w:rsidRPr="00832C1E">
        <w:rPr>
          <w:rFonts w:cstheme="minorHAnsi"/>
          <w:color w:val="000000"/>
          <w:sz w:val="24"/>
          <w:szCs w:val="24"/>
        </w:rPr>
        <w:t>ag</w:t>
      </w:r>
      <w:r w:rsidR="00727ED5">
        <w:rPr>
          <w:rFonts w:cstheme="minorHAnsi"/>
          <w:color w:val="000000"/>
          <w:sz w:val="24"/>
          <w:szCs w:val="24"/>
        </w:rPr>
        <w:t>e</w:t>
      </w:r>
      <w:r w:rsidR="00727ED5" w:rsidRPr="00832C1E">
        <w:rPr>
          <w:rFonts w:cstheme="minorHAnsi"/>
          <w:color w:val="000000"/>
          <w:sz w:val="24"/>
          <w:szCs w:val="24"/>
        </w:rPr>
        <w:t>-old</w:t>
      </w:r>
      <w:r w:rsidR="0047046B" w:rsidRPr="00832C1E">
        <w:rPr>
          <w:rFonts w:cstheme="minorHAnsi"/>
          <w:color w:val="000000"/>
          <w:sz w:val="24"/>
          <w:szCs w:val="24"/>
        </w:rPr>
        <w:t xml:space="preserve"> proposition that possession is nine</w:t>
      </w:r>
      <w:r w:rsidR="00972F7D" w:rsidRPr="00832C1E">
        <w:rPr>
          <w:rFonts w:cstheme="minorHAnsi"/>
          <w:color w:val="000000"/>
          <w:sz w:val="24"/>
          <w:szCs w:val="24"/>
        </w:rPr>
        <w:t>-tenths of the law</w:t>
      </w:r>
      <w:r w:rsidR="008241F9">
        <w:rPr>
          <w:rFonts w:cstheme="minorHAnsi"/>
          <w:color w:val="000000"/>
          <w:sz w:val="24"/>
          <w:szCs w:val="24"/>
        </w:rPr>
        <w:t xml:space="preserve"> and cited King’s authorization from Gen. </w:t>
      </w:r>
      <w:r w:rsidR="004876D2">
        <w:rPr>
          <w:rFonts w:cstheme="minorHAnsi"/>
          <w:color w:val="000000"/>
          <w:sz w:val="24"/>
          <w:szCs w:val="24"/>
        </w:rPr>
        <w:t xml:space="preserve">R. K. </w:t>
      </w:r>
      <w:r w:rsidR="008241F9">
        <w:rPr>
          <w:rFonts w:cstheme="minorHAnsi"/>
          <w:color w:val="000000"/>
          <w:sz w:val="24"/>
          <w:szCs w:val="24"/>
        </w:rPr>
        <w:t>Swift that was by-passed by Joslyn</w:t>
      </w:r>
      <w:r w:rsidR="00E04D0E">
        <w:rPr>
          <w:rFonts w:cstheme="minorHAnsi"/>
          <w:color w:val="000000"/>
          <w:sz w:val="24"/>
          <w:szCs w:val="24"/>
        </w:rPr>
        <w:t xml:space="preserve"> outside the chain of command.</w:t>
      </w:r>
      <w:r w:rsidR="00A0716B">
        <w:rPr>
          <w:rStyle w:val="FootnoteReference"/>
          <w:rFonts w:cstheme="minorHAnsi"/>
          <w:color w:val="000000"/>
          <w:sz w:val="24"/>
          <w:szCs w:val="24"/>
        </w:rPr>
        <w:footnoteReference w:id="61"/>
      </w:r>
    </w:p>
    <w:p w14:paraId="2C817572" w14:textId="04BE0861" w:rsidR="008743F4" w:rsidRDefault="00A655F4" w:rsidP="00F2335F">
      <w:pPr>
        <w:autoSpaceDE w:val="0"/>
        <w:autoSpaceDN w:val="0"/>
        <w:adjustRightInd w:val="0"/>
        <w:spacing w:after="120" w:line="240" w:lineRule="auto"/>
        <w:rPr>
          <w:rFonts w:cstheme="minorHAnsi"/>
          <w:color w:val="000000"/>
          <w:sz w:val="24"/>
          <w:szCs w:val="24"/>
        </w:rPr>
      </w:pPr>
      <w:r>
        <w:rPr>
          <w:noProof/>
        </w:rPr>
        <mc:AlternateContent>
          <mc:Choice Requires="wps">
            <w:drawing>
              <wp:anchor distT="0" distB="0" distL="114300" distR="114300" simplePos="0" relativeHeight="251661340" behindDoc="1" locked="0" layoutInCell="1" allowOverlap="1" wp14:anchorId="6D85025D" wp14:editId="18E3C029">
                <wp:simplePos x="0" y="0"/>
                <wp:positionH relativeFrom="margin">
                  <wp:align>left</wp:align>
                </wp:positionH>
                <wp:positionV relativeFrom="paragraph">
                  <wp:posOffset>852170</wp:posOffset>
                </wp:positionV>
                <wp:extent cx="2043430" cy="285750"/>
                <wp:effectExtent l="0" t="0" r="0" b="0"/>
                <wp:wrapTight wrapText="bothSides">
                  <wp:wrapPolygon edited="0">
                    <wp:start x="0" y="0"/>
                    <wp:lineTo x="0" y="20160"/>
                    <wp:lineTo x="21345" y="20160"/>
                    <wp:lineTo x="21345" y="0"/>
                    <wp:lineTo x="0" y="0"/>
                  </wp:wrapPolygon>
                </wp:wrapTight>
                <wp:docPr id="47" name="Text Box 47"/>
                <wp:cNvGraphicFramePr/>
                <a:graphic xmlns:a="http://schemas.openxmlformats.org/drawingml/2006/main">
                  <a:graphicData uri="http://schemas.microsoft.com/office/word/2010/wordprocessingShape">
                    <wps:wsp>
                      <wps:cNvSpPr txBox="1"/>
                      <wps:spPr>
                        <a:xfrm>
                          <a:off x="0" y="0"/>
                          <a:ext cx="2043430" cy="285750"/>
                        </a:xfrm>
                        <a:prstGeom prst="rect">
                          <a:avLst/>
                        </a:prstGeom>
                        <a:solidFill>
                          <a:prstClr val="white"/>
                        </a:solidFill>
                        <a:ln>
                          <a:noFill/>
                        </a:ln>
                      </wps:spPr>
                      <wps:txbx>
                        <w:txbxContent>
                          <w:p w14:paraId="2AB47C53" w14:textId="270EC6D5" w:rsidR="00A655F4" w:rsidRPr="00A23798" w:rsidRDefault="00A655F4" w:rsidP="00984278">
                            <w:pPr>
                              <w:pStyle w:val="Caption"/>
                              <w:jc w:val="center"/>
                              <w:rPr>
                                <w:noProof/>
                              </w:rPr>
                            </w:pPr>
                            <w:r w:rsidRPr="0084572D">
                              <w:t>The Pittsburgh Gazette (Pittsburgh, Pennsylvania)</w:t>
                            </w:r>
                            <w:r w:rsidR="00EF190A">
                              <w:t>.</w:t>
                            </w:r>
                            <w:r w:rsidRPr="0084572D">
                              <w:t xml:space="preserve"> 3 Aug 1837, Thu</w:t>
                            </w:r>
                            <w:r w:rsidR="00984278">
                              <w:t>, p</w:t>
                            </w:r>
                            <w:r w:rsidRPr="0084572D">
                              <w:t>2</w:t>
                            </w:r>
                            <w:r w:rsidR="00984278">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D85025D" id="Text Box 47" o:spid="_x0000_s1028" type="#_x0000_t202" style="position:absolute;margin-left:0;margin-top:67.1pt;width:160.9pt;height:22.5pt;z-index:-251655140;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" stroked="f">
                <v:textbox inset="0,0,0,0">
                  <w:txbxContent>
                    <w:p w14:paraId="2AB47C53" w14:textId="270EC6D5" w:rsidR="00A655F4" w:rsidRPr="00A23798" w:rsidRDefault="00A655F4" w:rsidP="00984278">
                      <w:pPr>
                        <w:pStyle w:val="Caption"/>
                        <w:jc w:val="center"/>
                        <w:rPr>
                          <w:noProof/>
                        </w:rPr>
                      </w:pPr>
                      <w:r w:rsidRPr="0084572D">
                        <w:t>The Pittsburgh Gazette (Pittsburgh, Pennsylvania)</w:t>
                      </w:r>
                      <w:r w:rsidR="00EF190A">
                        <w:t>.</w:t>
                      </w:r>
                      <w:r w:rsidRPr="0084572D">
                        <w:t xml:space="preserve"> 3 Aug 1837, Thu</w:t>
                      </w:r>
                      <w:r w:rsidR="00984278">
                        <w:t>, p</w:t>
                      </w:r>
                      <w:r w:rsidRPr="0084572D">
                        <w:t>2</w:t>
                      </w:r>
                      <w:r w:rsidR="00984278">
                        <w:t>.</w:t>
                      </w:r>
                    </w:p>
                  </w:txbxContent>
                </v:textbox>
                <w10:wrap type="tight" anchorx="margin"/>
              </v:shape>
            </w:pict>
          </mc:Fallback>
        </mc:AlternateContent>
      </w:r>
      <w:r w:rsidR="00972F7D" w:rsidRPr="00832C1E">
        <w:rPr>
          <w:rFonts w:cstheme="minorHAnsi"/>
          <w:color w:val="000000"/>
          <w:sz w:val="24"/>
          <w:szCs w:val="24"/>
        </w:rPr>
        <w:t xml:space="preserve">Then </w:t>
      </w:r>
      <w:r w:rsidR="00CB0919" w:rsidRPr="00832C1E">
        <w:rPr>
          <w:rFonts w:cstheme="minorHAnsi"/>
          <w:color w:val="000000"/>
          <w:sz w:val="24"/>
          <w:szCs w:val="24"/>
        </w:rPr>
        <w:t>the</w:t>
      </w:r>
      <w:r w:rsidR="0077404B">
        <w:rPr>
          <w:rFonts w:cstheme="minorHAnsi"/>
          <w:color w:val="000000"/>
          <w:sz w:val="24"/>
          <w:szCs w:val="24"/>
        </w:rPr>
        <w:t xml:space="preserve"> fluid</w:t>
      </w:r>
      <w:r w:rsidR="00CB0919" w:rsidRPr="00832C1E">
        <w:rPr>
          <w:rFonts w:cstheme="minorHAnsi"/>
          <w:color w:val="000000"/>
          <w:sz w:val="24"/>
          <w:szCs w:val="24"/>
        </w:rPr>
        <w:t xml:space="preserve"> situation must be </w:t>
      </w:r>
      <w:r w:rsidR="00B641F6" w:rsidRPr="00832C1E">
        <w:rPr>
          <w:rFonts w:cstheme="minorHAnsi"/>
          <w:color w:val="000000"/>
          <w:sz w:val="24"/>
          <w:szCs w:val="24"/>
        </w:rPr>
        <w:t xml:space="preserve">considered. </w:t>
      </w:r>
      <w:r w:rsidR="00835C97" w:rsidRPr="00832C1E">
        <w:rPr>
          <w:rFonts w:cstheme="minorHAnsi"/>
          <w:color w:val="000000"/>
          <w:sz w:val="24"/>
          <w:szCs w:val="24"/>
        </w:rPr>
        <w:t xml:space="preserve">Fort Sumter fell on </w:t>
      </w:r>
      <w:r w:rsidR="00015400" w:rsidRPr="00832C1E">
        <w:rPr>
          <w:rFonts w:cstheme="minorHAnsi"/>
          <w:color w:val="000000"/>
          <w:sz w:val="24"/>
          <w:szCs w:val="24"/>
        </w:rPr>
        <w:t xml:space="preserve">14 </w:t>
      </w:r>
      <w:r w:rsidR="00835C97" w:rsidRPr="00832C1E">
        <w:rPr>
          <w:rFonts w:cstheme="minorHAnsi"/>
          <w:color w:val="000000"/>
          <w:sz w:val="24"/>
          <w:szCs w:val="24"/>
        </w:rPr>
        <w:t>April</w:t>
      </w:r>
      <w:r w:rsidR="00D55130" w:rsidRPr="00832C1E">
        <w:rPr>
          <w:rFonts w:cstheme="minorHAnsi"/>
          <w:color w:val="000000"/>
          <w:sz w:val="24"/>
          <w:szCs w:val="24"/>
        </w:rPr>
        <w:t xml:space="preserve"> 1865</w:t>
      </w:r>
      <w:r w:rsidR="007A3280" w:rsidRPr="00832C1E">
        <w:rPr>
          <w:rFonts w:cstheme="minorHAnsi"/>
          <w:color w:val="000000"/>
          <w:sz w:val="24"/>
          <w:szCs w:val="24"/>
        </w:rPr>
        <w:t>. Lincoln called for 75,000</w:t>
      </w:r>
      <w:r w:rsidR="0071777C" w:rsidRPr="00832C1E">
        <w:rPr>
          <w:rFonts w:cstheme="minorHAnsi"/>
          <w:color w:val="000000"/>
          <w:sz w:val="24"/>
          <w:szCs w:val="24"/>
        </w:rPr>
        <w:t xml:space="preserve"> </w:t>
      </w:r>
      <w:r w:rsidR="002F7175" w:rsidRPr="00832C1E">
        <w:rPr>
          <w:rFonts w:cstheme="minorHAnsi"/>
          <w:color w:val="000000"/>
          <w:sz w:val="24"/>
          <w:szCs w:val="24"/>
        </w:rPr>
        <w:t xml:space="preserve">volunteers </w:t>
      </w:r>
      <w:r w:rsidR="00476F3B" w:rsidRPr="00832C1E">
        <w:rPr>
          <w:rFonts w:cstheme="minorHAnsi"/>
          <w:color w:val="000000"/>
          <w:sz w:val="24"/>
          <w:szCs w:val="24"/>
        </w:rPr>
        <w:t>the next day.</w:t>
      </w:r>
      <w:r w:rsidR="00613FEC" w:rsidRPr="00832C1E">
        <w:rPr>
          <w:rFonts w:cstheme="minorHAnsi"/>
          <w:color w:val="000000"/>
          <w:sz w:val="24"/>
          <w:szCs w:val="24"/>
        </w:rPr>
        <w:t xml:space="preserve"> </w:t>
      </w:r>
      <w:r w:rsidR="008D4CCD" w:rsidRPr="00832C1E">
        <w:rPr>
          <w:rFonts w:cstheme="minorHAnsi"/>
          <w:color w:val="000000"/>
          <w:sz w:val="24"/>
          <w:szCs w:val="24"/>
        </w:rPr>
        <w:t>On 19 April</w:t>
      </w:r>
      <w:r w:rsidR="00A177AD">
        <w:rPr>
          <w:rFonts w:cstheme="minorHAnsi"/>
          <w:color w:val="000000"/>
          <w:sz w:val="24"/>
          <w:szCs w:val="24"/>
        </w:rPr>
        <w:t>,</w:t>
      </w:r>
      <w:r w:rsidR="008D4CCD" w:rsidRPr="00832C1E">
        <w:rPr>
          <w:rFonts w:cstheme="minorHAnsi"/>
          <w:color w:val="000000"/>
          <w:sz w:val="24"/>
          <w:szCs w:val="24"/>
        </w:rPr>
        <w:t xml:space="preserve"> Gov. Yates called upon Chicago for troops</w:t>
      </w:r>
      <w:r w:rsidR="00FC71BD">
        <w:rPr>
          <w:rFonts w:cstheme="minorHAnsi"/>
          <w:color w:val="000000"/>
          <w:sz w:val="24"/>
          <w:szCs w:val="24"/>
        </w:rPr>
        <w:t>,</w:t>
      </w:r>
      <w:r w:rsidR="008D4CCD" w:rsidRPr="00832C1E">
        <w:rPr>
          <w:rFonts w:cstheme="minorHAnsi"/>
          <w:color w:val="000000"/>
          <w:sz w:val="24"/>
          <w:szCs w:val="24"/>
        </w:rPr>
        <w:t xml:space="preserve"> and three days later</w:t>
      </w:r>
      <w:r w:rsidR="00A177AD">
        <w:rPr>
          <w:rFonts w:cstheme="minorHAnsi"/>
          <w:color w:val="000000"/>
          <w:sz w:val="24"/>
          <w:szCs w:val="24"/>
        </w:rPr>
        <w:t>,</w:t>
      </w:r>
      <w:r w:rsidR="008D4CCD" w:rsidRPr="00832C1E">
        <w:rPr>
          <w:rFonts w:cstheme="minorHAnsi"/>
          <w:color w:val="000000"/>
          <w:sz w:val="24"/>
          <w:szCs w:val="24"/>
        </w:rPr>
        <w:t xml:space="preserve"> a detachment of 450 men under</w:t>
      </w:r>
      <w:r w:rsidR="00922D22">
        <w:rPr>
          <w:rFonts w:cstheme="minorHAnsi"/>
          <w:color w:val="000000"/>
          <w:sz w:val="24"/>
          <w:szCs w:val="24"/>
        </w:rPr>
        <w:t xml:space="preserve"> the</w:t>
      </w:r>
      <w:r w:rsidR="008D4CCD" w:rsidRPr="00832C1E">
        <w:rPr>
          <w:rFonts w:cstheme="minorHAnsi"/>
          <w:color w:val="000000"/>
          <w:sz w:val="24"/>
          <w:szCs w:val="24"/>
        </w:rPr>
        <w:t xml:space="preserve"> command of Gen. R</w:t>
      </w:r>
      <w:r w:rsidR="00546BF4">
        <w:rPr>
          <w:rFonts w:cstheme="minorHAnsi"/>
          <w:color w:val="000000"/>
          <w:sz w:val="24"/>
          <w:szCs w:val="24"/>
        </w:rPr>
        <w:t>.</w:t>
      </w:r>
      <w:r w:rsidR="008D4CCD" w:rsidRPr="00832C1E">
        <w:rPr>
          <w:rFonts w:cstheme="minorHAnsi"/>
          <w:color w:val="000000"/>
          <w:sz w:val="24"/>
          <w:szCs w:val="24"/>
        </w:rPr>
        <w:t>K</w:t>
      </w:r>
      <w:r w:rsidR="00546BF4">
        <w:rPr>
          <w:rFonts w:cstheme="minorHAnsi"/>
          <w:color w:val="000000"/>
          <w:sz w:val="24"/>
          <w:szCs w:val="24"/>
        </w:rPr>
        <w:t xml:space="preserve">. </w:t>
      </w:r>
      <w:r w:rsidR="004B0FDB">
        <w:rPr>
          <w:rFonts w:cstheme="minorHAnsi"/>
          <w:color w:val="000000"/>
          <w:sz w:val="24"/>
          <w:szCs w:val="24"/>
        </w:rPr>
        <w:t>Swift</w:t>
      </w:r>
      <w:r w:rsidR="008D4CCD" w:rsidRPr="00832C1E">
        <w:rPr>
          <w:rFonts w:cstheme="minorHAnsi"/>
          <w:color w:val="000000"/>
          <w:sz w:val="24"/>
          <w:szCs w:val="24"/>
        </w:rPr>
        <w:t xml:space="preserve"> </w:t>
      </w:r>
      <w:r w:rsidR="00A177AD">
        <w:rPr>
          <w:rFonts w:cstheme="minorHAnsi"/>
          <w:color w:val="000000"/>
          <w:sz w:val="24"/>
          <w:szCs w:val="24"/>
        </w:rPr>
        <w:t>was</w:t>
      </w:r>
      <w:r w:rsidR="008D4CCD" w:rsidRPr="00832C1E">
        <w:rPr>
          <w:rFonts w:cstheme="minorHAnsi"/>
          <w:color w:val="000000"/>
          <w:sz w:val="24"/>
          <w:szCs w:val="24"/>
        </w:rPr>
        <w:t xml:space="preserve"> on duty in Cairo. These were the first Illinois troops to reach the </w:t>
      </w:r>
      <w:r w:rsidR="003F48F9">
        <w:rPr>
          <w:rFonts w:cstheme="minorHAnsi"/>
          <w:color w:val="000000"/>
          <w:sz w:val="24"/>
          <w:szCs w:val="24"/>
        </w:rPr>
        <w:t>front</w:t>
      </w:r>
      <w:r w:rsidR="008D4CCD" w:rsidRPr="00832C1E">
        <w:rPr>
          <w:rFonts w:cstheme="minorHAnsi"/>
          <w:color w:val="000000"/>
          <w:sz w:val="24"/>
          <w:szCs w:val="24"/>
        </w:rPr>
        <w:t>.</w:t>
      </w:r>
      <w:r w:rsidR="00A90B9E" w:rsidRPr="00832C1E">
        <w:rPr>
          <w:rFonts w:cstheme="minorHAnsi"/>
          <w:color w:val="000000"/>
          <w:sz w:val="24"/>
          <w:szCs w:val="24"/>
        </w:rPr>
        <w:t xml:space="preserve"> Rev. Joslyn </w:t>
      </w:r>
      <w:r w:rsidR="00EE6D48" w:rsidRPr="00832C1E">
        <w:rPr>
          <w:rFonts w:cstheme="minorHAnsi"/>
          <w:color w:val="000000"/>
          <w:sz w:val="24"/>
          <w:szCs w:val="24"/>
        </w:rPr>
        <w:t xml:space="preserve">knew that John King </w:t>
      </w:r>
      <w:r w:rsidR="00F931CF" w:rsidRPr="00832C1E">
        <w:rPr>
          <w:rFonts w:cstheme="minorHAnsi"/>
          <w:color w:val="000000"/>
          <w:sz w:val="24"/>
          <w:szCs w:val="24"/>
        </w:rPr>
        <w:t xml:space="preserve">had been in contact with </w:t>
      </w:r>
      <w:r w:rsidR="00F0095B" w:rsidRPr="00832C1E">
        <w:rPr>
          <w:rFonts w:cstheme="minorHAnsi"/>
          <w:color w:val="000000"/>
          <w:sz w:val="24"/>
          <w:szCs w:val="24"/>
        </w:rPr>
        <w:t xml:space="preserve">General </w:t>
      </w:r>
      <w:r w:rsidR="008C616A">
        <w:rPr>
          <w:rFonts w:cstheme="minorHAnsi"/>
          <w:color w:val="000000"/>
          <w:sz w:val="24"/>
          <w:szCs w:val="24"/>
        </w:rPr>
        <w:t>Swift</w:t>
      </w:r>
      <w:r w:rsidR="00E61519" w:rsidRPr="00832C1E">
        <w:rPr>
          <w:rFonts w:cstheme="minorHAnsi"/>
          <w:color w:val="000000"/>
          <w:sz w:val="24"/>
          <w:szCs w:val="24"/>
        </w:rPr>
        <w:t xml:space="preserve"> and </w:t>
      </w:r>
      <w:r w:rsidR="00AF2B86" w:rsidRPr="00832C1E">
        <w:rPr>
          <w:rFonts w:cstheme="minorHAnsi"/>
          <w:color w:val="000000"/>
          <w:sz w:val="24"/>
          <w:szCs w:val="24"/>
        </w:rPr>
        <w:t xml:space="preserve">that King </w:t>
      </w:r>
      <w:r w:rsidR="00E61519" w:rsidRPr="00832C1E">
        <w:rPr>
          <w:rFonts w:cstheme="minorHAnsi"/>
          <w:color w:val="000000"/>
          <w:sz w:val="24"/>
          <w:szCs w:val="24"/>
        </w:rPr>
        <w:t xml:space="preserve">had invoked </w:t>
      </w:r>
      <w:r w:rsidR="008C616A">
        <w:rPr>
          <w:rFonts w:cstheme="minorHAnsi"/>
          <w:color w:val="000000"/>
          <w:sz w:val="24"/>
          <w:szCs w:val="24"/>
        </w:rPr>
        <w:t>Swift’s</w:t>
      </w:r>
      <w:r w:rsidR="00E61519" w:rsidRPr="00832C1E">
        <w:rPr>
          <w:rFonts w:cstheme="minorHAnsi"/>
          <w:color w:val="000000"/>
          <w:sz w:val="24"/>
          <w:szCs w:val="24"/>
        </w:rPr>
        <w:t xml:space="preserve"> authority when he </w:t>
      </w:r>
      <w:r w:rsidR="00AD713E">
        <w:rPr>
          <w:rFonts w:cstheme="minorHAnsi"/>
          <w:color w:val="000000"/>
          <w:sz w:val="24"/>
          <w:szCs w:val="24"/>
        </w:rPr>
        <w:t>“</w:t>
      </w:r>
      <w:r w:rsidR="00E61519" w:rsidRPr="00832C1E">
        <w:rPr>
          <w:rFonts w:cstheme="minorHAnsi"/>
          <w:color w:val="000000"/>
          <w:sz w:val="24"/>
          <w:szCs w:val="24"/>
        </w:rPr>
        <w:t>refused</w:t>
      </w:r>
      <w:r w:rsidR="00AD713E">
        <w:rPr>
          <w:rFonts w:cstheme="minorHAnsi"/>
          <w:color w:val="000000"/>
          <w:sz w:val="24"/>
          <w:szCs w:val="24"/>
        </w:rPr>
        <w:t>”</w:t>
      </w:r>
      <w:r w:rsidR="00E61519" w:rsidRPr="00832C1E">
        <w:rPr>
          <w:rFonts w:cstheme="minorHAnsi"/>
          <w:color w:val="000000"/>
          <w:sz w:val="24"/>
          <w:szCs w:val="24"/>
        </w:rPr>
        <w:t xml:space="preserve"> </w:t>
      </w:r>
      <w:r w:rsidR="0035747F" w:rsidRPr="00832C1E">
        <w:rPr>
          <w:rFonts w:cstheme="minorHAnsi"/>
          <w:color w:val="000000"/>
          <w:sz w:val="24"/>
          <w:szCs w:val="24"/>
        </w:rPr>
        <w:t>Captain Edward Joslyn’s demand.</w:t>
      </w:r>
      <w:r w:rsidR="00C17207">
        <w:rPr>
          <w:rStyle w:val="FootnoteReference"/>
          <w:rFonts w:cstheme="minorHAnsi"/>
          <w:color w:val="000000"/>
          <w:sz w:val="24"/>
          <w:szCs w:val="24"/>
        </w:rPr>
        <w:footnoteReference w:id="62"/>
      </w:r>
      <w:r w:rsidR="004C0EA7">
        <w:rPr>
          <w:rFonts w:cstheme="minorHAnsi"/>
          <w:color w:val="000000"/>
          <w:sz w:val="24"/>
          <w:szCs w:val="24"/>
        </w:rPr>
        <w:t xml:space="preserve"> </w:t>
      </w:r>
    </w:p>
    <w:p w14:paraId="1678E68E" w14:textId="0E5D2FD7" w:rsidR="00F229BF" w:rsidRDefault="008743F4" w:rsidP="00F2335F">
      <w:pPr>
        <w:autoSpaceDE w:val="0"/>
        <w:autoSpaceDN w:val="0"/>
        <w:adjustRightInd w:val="0"/>
        <w:spacing w:after="120" w:line="240" w:lineRule="auto"/>
        <w:rPr>
          <w:rFonts w:cstheme="minorHAnsi"/>
          <w:color w:val="000000"/>
          <w:sz w:val="24"/>
          <w:szCs w:val="24"/>
        </w:rPr>
      </w:pPr>
      <w:r>
        <w:rPr>
          <w:rFonts w:cstheme="minorHAnsi"/>
          <w:color w:val="000000"/>
          <w:sz w:val="24"/>
          <w:szCs w:val="24"/>
        </w:rPr>
        <w:t xml:space="preserve">Dr. </w:t>
      </w:r>
      <w:r w:rsidR="00344964">
        <w:rPr>
          <w:rFonts w:cstheme="minorHAnsi"/>
          <w:color w:val="000000"/>
          <w:sz w:val="24"/>
          <w:szCs w:val="24"/>
        </w:rPr>
        <w:t xml:space="preserve">Dodson’s letter </w:t>
      </w:r>
      <w:r w:rsidR="00196A56">
        <w:rPr>
          <w:rFonts w:cstheme="minorHAnsi"/>
          <w:color w:val="000000"/>
          <w:sz w:val="24"/>
          <w:szCs w:val="24"/>
        </w:rPr>
        <w:t>was written on 26 April 1861 and is given here in its entirety</w:t>
      </w:r>
      <w:r w:rsidR="0000689E">
        <w:rPr>
          <w:rFonts w:cstheme="minorHAnsi"/>
          <w:color w:val="000000"/>
          <w:sz w:val="24"/>
          <w:szCs w:val="24"/>
        </w:rPr>
        <w:t>.</w:t>
      </w:r>
    </w:p>
    <w:p w14:paraId="4A4AA69F" w14:textId="0B39053B" w:rsidR="00F229BF" w:rsidRPr="005C1E0F" w:rsidRDefault="003F13D0" w:rsidP="005C1E0F">
      <w:pPr>
        <w:autoSpaceDE w:val="0"/>
        <w:autoSpaceDN w:val="0"/>
        <w:adjustRightInd w:val="0"/>
        <w:spacing w:after="120" w:line="240" w:lineRule="auto"/>
        <w:ind w:left="720" w:right="720"/>
        <w:jc w:val="both"/>
        <w:rPr>
          <w:rFonts w:cstheme="minorHAnsi"/>
          <w:sz w:val="24"/>
          <w:szCs w:val="24"/>
        </w:rPr>
      </w:pPr>
      <w:r>
        <w:rPr>
          <w:rFonts w:cstheme="minorHAnsi"/>
          <w:sz w:val="24"/>
          <w:szCs w:val="24"/>
        </w:rPr>
        <w:t>“</w:t>
      </w:r>
      <w:r w:rsidR="00F229BF" w:rsidRPr="005C1E0F">
        <w:rPr>
          <w:rFonts w:cstheme="minorHAnsi"/>
          <w:sz w:val="24"/>
          <w:szCs w:val="24"/>
        </w:rPr>
        <w:t>Elgin Weekly Gazette, 5-2-1861</w:t>
      </w:r>
    </w:p>
    <w:p w14:paraId="2CE6FCCD" w14:textId="77777777" w:rsidR="00F229BF" w:rsidRPr="005C1E0F" w:rsidRDefault="00F229BF" w:rsidP="005C1E0F">
      <w:pPr>
        <w:autoSpaceDE w:val="0"/>
        <w:autoSpaceDN w:val="0"/>
        <w:adjustRightInd w:val="0"/>
        <w:spacing w:after="120" w:line="240" w:lineRule="auto"/>
        <w:ind w:left="720" w:right="720"/>
        <w:jc w:val="both"/>
        <w:rPr>
          <w:rFonts w:cstheme="minorHAnsi"/>
          <w:sz w:val="24"/>
          <w:szCs w:val="24"/>
        </w:rPr>
      </w:pPr>
      <w:r w:rsidRPr="005C1E0F">
        <w:rPr>
          <w:rFonts w:cstheme="minorHAnsi"/>
          <w:sz w:val="24"/>
          <w:szCs w:val="24"/>
        </w:rPr>
        <w:t>“WAR AT HOME!”</w:t>
      </w:r>
    </w:p>
    <w:p w14:paraId="347D128D" w14:textId="77777777" w:rsidR="00F229BF" w:rsidRPr="005C1E0F" w:rsidRDefault="00F229BF" w:rsidP="005C1E0F">
      <w:pPr>
        <w:autoSpaceDE w:val="0"/>
        <w:autoSpaceDN w:val="0"/>
        <w:adjustRightInd w:val="0"/>
        <w:spacing w:after="120" w:line="240" w:lineRule="auto"/>
        <w:ind w:left="720" w:right="720"/>
        <w:jc w:val="both"/>
        <w:rPr>
          <w:rFonts w:cstheme="minorHAnsi"/>
          <w:sz w:val="24"/>
          <w:szCs w:val="24"/>
        </w:rPr>
      </w:pPr>
      <w:r w:rsidRPr="005C1E0F">
        <w:rPr>
          <w:rFonts w:cstheme="minorHAnsi"/>
          <w:sz w:val="24"/>
          <w:szCs w:val="24"/>
        </w:rPr>
        <w:t>Mr. Editor:</w:t>
      </w:r>
    </w:p>
    <w:p w14:paraId="51C63DD9" w14:textId="187FEB61" w:rsidR="00F229BF" w:rsidRPr="005C1E0F" w:rsidRDefault="00F229BF" w:rsidP="005C1E0F">
      <w:pPr>
        <w:autoSpaceDE w:val="0"/>
        <w:autoSpaceDN w:val="0"/>
        <w:adjustRightInd w:val="0"/>
        <w:spacing w:after="120" w:line="240" w:lineRule="auto"/>
        <w:ind w:left="720" w:right="720"/>
        <w:jc w:val="both"/>
        <w:rPr>
          <w:rFonts w:cstheme="minorHAnsi"/>
          <w:sz w:val="24"/>
          <w:szCs w:val="24"/>
        </w:rPr>
      </w:pPr>
      <w:r w:rsidRPr="005C1E0F">
        <w:rPr>
          <w:rFonts w:cstheme="minorHAnsi"/>
          <w:sz w:val="24"/>
          <w:szCs w:val="24"/>
        </w:rPr>
        <w:t>I have read with mingled feelings of mirth and astonishment the sensation</w:t>
      </w:r>
      <w:r w:rsidR="005C1E0F">
        <w:rPr>
          <w:rFonts w:cstheme="minorHAnsi"/>
          <w:sz w:val="24"/>
          <w:szCs w:val="24"/>
        </w:rPr>
        <w:t xml:space="preserve"> </w:t>
      </w:r>
      <w:r w:rsidRPr="005C1E0F">
        <w:rPr>
          <w:rFonts w:cstheme="minorHAnsi"/>
          <w:sz w:val="24"/>
          <w:szCs w:val="24"/>
        </w:rPr>
        <w:t xml:space="preserve">articles in that wonderful paper, The Kane County Advertiser of </w:t>
      </w:r>
      <w:r w:rsidR="00CE0FC7" w:rsidRPr="005C1E0F">
        <w:rPr>
          <w:rFonts w:cstheme="minorHAnsi"/>
          <w:sz w:val="24"/>
          <w:szCs w:val="24"/>
        </w:rPr>
        <w:t>25</w:t>
      </w:r>
      <w:r w:rsidRPr="005C1E0F">
        <w:rPr>
          <w:rFonts w:cstheme="minorHAnsi"/>
          <w:sz w:val="24"/>
          <w:szCs w:val="24"/>
        </w:rPr>
        <w:t xml:space="preserve"> April,</w:t>
      </w:r>
      <w:r w:rsidR="005C1E0F">
        <w:rPr>
          <w:rFonts w:cstheme="minorHAnsi"/>
          <w:sz w:val="24"/>
          <w:szCs w:val="24"/>
        </w:rPr>
        <w:t xml:space="preserve"> </w:t>
      </w:r>
      <w:r w:rsidRPr="005C1E0F">
        <w:rPr>
          <w:rFonts w:cstheme="minorHAnsi"/>
          <w:sz w:val="24"/>
          <w:szCs w:val="24"/>
        </w:rPr>
        <w:t xml:space="preserve">which devotes nearly two columns editorial – indignant &amp;c., to the </w:t>
      </w:r>
      <w:r w:rsidR="00EE59DB">
        <w:rPr>
          <w:rFonts w:cstheme="minorHAnsi"/>
          <w:sz w:val="24"/>
          <w:szCs w:val="24"/>
        </w:rPr>
        <w:t>‘</w:t>
      </w:r>
      <w:r w:rsidRPr="005C1E0F">
        <w:rPr>
          <w:rFonts w:cstheme="minorHAnsi"/>
          <w:sz w:val="24"/>
          <w:szCs w:val="24"/>
        </w:rPr>
        <w:t>war at home.</w:t>
      </w:r>
      <w:r w:rsidR="00EE59DB">
        <w:rPr>
          <w:rFonts w:cstheme="minorHAnsi"/>
          <w:sz w:val="24"/>
          <w:szCs w:val="24"/>
        </w:rPr>
        <w:t>’</w:t>
      </w:r>
      <w:r w:rsidR="005C1E0F">
        <w:rPr>
          <w:rFonts w:cstheme="minorHAnsi"/>
          <w:sz w:val="24"/>
          <w:szCs w:val="24"/>
        </w:rPr>
        <w:t xml:space="preserve"> </w:t>
      </w:r>
      <w:r w:rsidRPr="005C1E0F">
        <w:rPr>
          <w:rFonts w:cstheme="minorHAnsi"/>
          <w:sz w:val="24"/>
          <w:szCs w:val="24"/>
        </w:rPr>
        <w:t>I would ask you to republish those articles in your paper, that the people of</w:t>
      </w:r>
      <w:r w:rsidR="005C1E0F">
        <w:rPr>
          <w:rFonts w:cstheme="minorHAnsi"/>
          <w:sz w:val="24"/>
          <w:szCs w:val="24"/>
        </w:rPr>
        <w:t xml:space="preserve"> </w:t>
      </w:r>
      <w:r w:rsidRPr="005C1E0F">
        <w:rPr>
          <w:rFonts w:cstheme="minorHAnsi"/>
          <w:sz w:val="24"/>
          <w:szCs w:val="24"/>
        </w:rPr>
        <w:t>Elgin might see their tone, but for the fact that I know you would not be willing to</w:t>
      </w:r>
      <w:r w:rsidR="005C1E0F">
        <w:rPr>
          <w:rFonts w:cstheme="minorHAnsi"/>
          <w:sz w:val="24"/>
          <w:szCs w:val="24"/>
        </w:rPr>
        <w:t xml:space="preserve"> </w:t>
      </w:r>
      <w:r w:rsidRPr="005C1E0F">
        <w:rPr>
          <w:rFonts w:cstheme="minorHAnsi"/>
          <w:sz w:val="24"/>
          <w:szCs w:val="24"/>
        </w:rPr>
        <w:t>pollute your paper with such trash and falsehoods.</w:t>
      </w:r>
      <w:r w:rsidR="005C1E0F">
        <w:rPr>
          <w:rFonts w:cstheme="minorHAnsi"/>
          <w:sz w:val="24"/>
          <w:szCs w:val="24"/>
        </w:rPr>
        <w:t xml:space="preserve"> </w:t>
      </w:r>
      <w:r w:rsidRPr="005C1E0F">
        <w:rPr>
          <w:rFonts w:cstheme="minorHAnsi"/>
          <w:sz w:val="24"/>
          <w:szCs w:val="24"/>
        </w:rPr>
        <w:t xml:space="preserve">Now, the whole burden of the song of </w:t>
      </w:r>
      <w:proofErr w:type="spellStart"/>
      <w:r w:rsidRPr="005C1E0F">
        <w:rPr>
          <w:rFonts w:cstheme="minorHAnsi"/>
          <w:sz w:val="24"/>
          <w:szCs w:val="24"/>
        </w:rPr>
        <w:t>Genevians</w:t>
      </w:r>
      <w:proofErr w:type="spellEnd"/>
      <w:r w:rsidRPr="005C1E0F">
        <w:rPr>
          <w:rFonts w:cstheme="minorHAnsi"/>
          <w:sz w:val="24"/>
          <w:szCs w:val="24"/>
        </w:rPr>
        <w:t xml:space="preserve"> </w:t>
      </w:r>
      <w:r w:rsidR="005B393E">
        <w:rPr>
          <w:rFonts w:cstheme="minorHAnsi"/>
          <w:sz w:val="24"/>
          <w:szCs w:val="24"/>
        </w:rPr>
        <w:lastRenderedPageBreak/>
        <w:t xml:space="preserve">[sic] </w:t>
      </w:r>
      <w:r w:rsidRPr="005C1E0F">
        <w:rPr>
          <w:rFonts w:cstheme="minorHAnsi"/>
          <w:sz w:val="24"/>
          <w:szCs w:val="24"/>
        </w:rPr>
        <w:t>is a mere tissue of</w:t>
      </w:r>
      <w:r w:rsidR="005C1E0F">
        <w:rPr>
          <w:rFonts w:cstheme="minorHAnsi"/>
          <w:sz w:val="24"/>
          <w:szCs w:val="24"/>
        </w:rPr>
        <w:t xml:space="preserve"> </w:t>
      </w:r>
      <w:r w:rsidRPr="005C1E0F">
        <w:rPr>
          <w:rFonts w:cstheme="minorHAnsi"/>
          <w:sz w:val="24"/>
          <w:szCs w:val="24"/>
        </w:rPr>
        <w:t>falsehoods from beginning to end. They begin, in the editorial, by stating that</w:t>
      </w:r>
    </w:p>
    <w:p w14:paraId="45746BAD" w14:textId="31834C6C" w:rsidR="00F229BF" w:rsidRPr="005C1E0F" w:rsidRDefault="00B9083D" w:rsidP="00D626F9">
      <w:pPr>
        <w:autoSpaceDE w:val="0"/>
        <w:autoSpaceDN w:val="0"/>
        <w:adjustRightInd w:val="0"/>
        <w:spacing w:after="120" w:line="240" w:lineRule="auto"/>
        <w:ind w:left="720" w:right="720"/>
        <w:jc w:val="both"/>
        <w:rPr>
          <w:rFonts w:cstheme="minorHAnsi"/>
          <w:sz w:val="24"/>
          <w:szCs w:val="24"/>
        </w:rPr>
      </w:pPr>
      <w:r>
        <w:rPr>
          <w:rFonts w:cstheme="minorHAnsi"/>
          <w:sz w:val="24"/>
          <w:szCs w:val="24"/>
        </w:rPr>
        <w:t>“</w:t>
      </w:r>
      <w:r w:rsidR="00F229BF" w:rsidRPr="005C1E0F">
        <w:rPr>
          <w:rFonts w:cstheme="minorHAnsi"/>
          <w:sz w:val="24"/>
          <w:szCs w:val="24"/>
        </w:rPr>
        <w:t>Captain King said that he would not give them up, (the arms), only on proper</w:t>
      </w:r>
      <w:r w:rsidR="00D626F9">
        <w:rPr>
          <w:rFonts w:cstheme="minorHAnsi"/>
          <w:sz w:val="24"/>
          <w:szCs w:val="24"/>
        </w:rPr>
        <w:t xml:space="preserve"> </w:t>
      </w:r>
      <w:r w:rsidR="00F229BF" w:rsidRPr="005C1E0F">
        <w:rPr>
          <w:rFonts w:cstheme="minorHAnsi"/>
          <w:sz w:val="24"/>
          <w:szCs w:val="24"/>
        </w:rPr>
        <w:t>authority;</w:t>
      </w:r>
      <w:r>
        <w:rPr>
          <w:rFonts w:cstheme="minorHAnsi"/>
          <w:sz w:val="24"/>
          <w:szCs w:val="24"/>
        </w:rPr>
        <w:t>’</w:t>
      </w:r>
      <w:r w:rsidR="00F229BF" w:rsidRPr="005C1E0F">
        <w:rPr>
          <w:rFonts w:cstheme="minorHAnsi"/>
          <w:sz w:val="24"/>
          <w:szCs w:val="24"/>
        </w:rPr>
        <w:t xml:space="preserve"> then follows their tirade of abuse and falsehoods against Captain Joslyn,</w:t>
      </w:r>
      <w:r w:rsidR="005C1E0F">
        <w:rPr>
          <w:rFonts w:cstheme="minorHAnsi"/>
          <w:sz w:val="24"/>
          <w:szCs w:val="24"/>
        </w:rPr>
        <w:t xml:space="preserve"> </w:t>
      </w:r>
      <w:r w:rsidR="00F229BF" w:rsidRPr="005C1E0F">
        <w:rPr>
          <w:rFonts w:cstheme="minorHAnsi"/>
          <w:sz w:val="24"/>
          <w:szCs w:val="24"/>
        </w:rPr>
        <w:t>and in vindication of King, that makes the cheek tinge with shame for his</w:t>
      </w:r>
      <w:r w:rsidR="00D626F9">
        <w:rPr>
          <w:rFonts w:cstheme="minorHAnsi"/>
          <w:sz w:val="24"/>
          <w:szCs w:val="24"/>
        </w:rPr>
        <w:t xml:space="preserve"> </w:t>
      </w:r>
      <w:r w:rsidR="00F229BF" w:rsidRPr="005C1E0F">
        <w:rPr>
          <w:rFonts w:cstheme="minorHAnsi"/>
          <w:sz w:val="24"/>
          <w:szCs w:val="24"/>
        </w:rPr>
        <w:t>countrymen. Why did they not tell the truth, and say they were holding the arms,</w:t>
      </w:r>
      <w:r w:rsidR="00D626F9">
        <w:rPr>
          <w:rFonts w:cstheme="minorHAnsi"/>
          <w:sz w:val="24"/>
          <w:szCs w:val="24"/>
        </w:rPr>
        <w:t xml:space="preserve"> </w:t>
      </w:r>
      <w:r w:rsidR="00F229BF" w:rsidRPr="005C1E0F">
        <w:rPr>
          <w:rFonts w:cstheme="minorHAnsi"/>
          <w:sz w:val="24"/>
          <w:szCs w:val="24"/>
        </w:rPr>
        <w:t>under no pretended authority of or from the State? Why do they venture to so</w:t>
      </w:r>
      <w:r w:rsidR="00D626F9">
        <w:rPr>
          <w:rFonts w:cstheme="minorHAnsi"/>
          <w:sz w:val="24"/>
          <w:szCs w:val="24"/>
        </w:rPr>
        <w:t xml:space="preserve"> </w:t>
      </w:r>
      <w:r w:rsidR="00F229BF" w:rsidRPr="005C1E0F">
        <w:rPr>
          <w:rFonts w:cstheme="minorHAnsi"/>
          <w:sz w:val="24"/>
          <w:szCs w:val="24"/>
        </w:rPr>
        <w:t>contumaciously abuse and falsify Captain Joslyn? The answer to this is plain; they</w:t>
      </w:r>
      <w:r w:rsidR="00D626F9">
        <w:rPr>
          <w:rFonts w:cstheme="minorHAnsi"/>
          <w:sz w:val="24"/>
          <w:szCs w:val="24"/>
        </w:rPr>
        <w:t xml:space="preserve"> </w:t>
      </w:r>
      <w:r w:rsidR="00F229BF" w:rsidRPr="005C1E0F">
        <w:rPr>
          <w:rFonts w:cstheme="minorHAnsi"/>
          <w:sz w:val="24"/>
          <w:szCs w:val="24"/>
        </w:rPr>
        <w:t>knew he was gone to defend his country, and therefore he could not attend to them</w:t>
      </w:r>
      <w:r w:rsidR="00D626F9">
        <w:rPr>
          <w:rFonts w:cstheme="minorHAnsi"/>
          <w:sz w:val="24"/>
          <w:szCs w:val="24"/>
        </w:rPr>
        <w:t xml:space="preserve"> </w:t>
      </w:r>
      <w:r w:rsidR="00F229BF" w:rsidRPr="005C1E0F">
        <w:rPr>
          <w:rFonts w:cstheme="minorHAnsi"/>
          <w:sz w:val="24"/>
          <w:szCs w:val="24"/>
        </w:rPr>
        <w:t>in person or that editor would not have penned that article or those resolutions,</w:t>
      </w:r>
      <w:r w:rsidR="00D626F9">
        <w:rPr>
          <w:rFonts w:cstheme="minorHAnsi"/>
          <w:sz w:val="24"/>
          <w:szCs w:val="24"/>
        </w:rPr>
        <w:t xml:space="preserve"> </w:t>
      </w:r>
      <w:r w:rsidR="00F229BF" w:rsidRPr="005C1E0F">
        <w:rPr>
          <w:rFonts w:cstheme="minorHAnsi"/>
          <w:sz w:val="24"/>
          <w:szCs w:val="24"/>
        </w:rPr>
        <w:t>(they minded to not say who proposed those resolutions), would have never passed.</w:t>
      </w:r>
    </w:p>
    <w:p w14:paraId="4C99738B" w14:textId="43D6A2C1" w:rsidR="00F229BF" w:rsidRPr="005C1E0F" w:rsidRDefault="00F229BF" w:rsidP="003E15C0">
      <w:pPr>
        <w:autoSpaceDE w:val="0"/>
        <w:autoSpaceDN w:val="0"/>
        <w:adjustRightInd w:val="0"/>
        <w:spacing w:after="120" w:line="240" w:lineRule="auto"/>
        <w:ind w:left="720" w:right="720"/>
        <w:jc w:val="both"/>
        <w:rPr>
          <w:rFonts w:cstheme="minorHAnsi"/>
          <w:sz w:val="24"/>
          <w:szCs w:val="24"/>
        </w:rPr>
      </w:pPr>
      <w:r w:rsidRPr="005C1E0F">
        <w:rPr>
          <w:rFonts w:cstheme="minorHAnsi"/>
          <w:sz w:val="24"/>
          <w:szCs w:val="24"/>
        </w:rPr>
        <w:t>I was heartily sorry to see my friend James’</w:t>
      </w:r>
      <w:r w:rsidR="007B3867" w:rsidRPr="005C1E0F">
        <w:rPr>
          <w:rStyle w:val="FootnoteReference"/>
          <w:rFonts w:cstheme="minorHAnsi"/>
          <w:sz w:val="24"/>
          <w:szCs w:val="24"/>
        </w:rPr>
        <w:footnoteReference w:id="63"/>
      </w:r>
      <w:r w:rsidRPr="005C1E0F">
        <w:rPr>
          <w:rFonts w:cstheme="minorHAnsi"/>
          <w:sz w:val="24"/>
          <w:szCs w:val="24"/>
        </w:rPr>
        <w:t xml:space="preserve"> name attached to those resolutions.</w:t>
      </w:r>
      <w:r w:rsidR="00D626F9">
        <w:rPr>
          <w:rFonts w:cstheme="minorHAnsi"/>
          <w:sz w:val="24"/>
          <w:szCs w:val="24"/>
        </w:rPr>
        <w:t xml:space="preserve"> </w:t>
      </w:r>
      <w:r w:rsidRPr="005C1E0F">
        <w:rPr>
          <w:rFonts w:cstheme="minorHAnsi"/>
          <w:sz w:val="24"/>
          <w:szCs w:val="24"/>
        </w:rPr>
        <w:t>Now, a brief synopsis of the facts in that unfortunate affair will satisfy my</w:t>
      </w:r>
      <w:r w:rsidR="00D626F9">
        <w:rPr>
          <w:rFonts w:cstheme="minorHAnsi"/>
          <w:sz w:val="24"/>
          <w:szCs w:val="24"/>
        </w:rPr>
        <w:t xml:space="preserve"> </w:t>
      </w:r>
      <w:r w:rsidRPr="005C1E0F">
        <w:rPr>
          <w:rFonts w:cstheme="minorHAnsi"/>
          <w:sz w:val="24"/>
          <w:szCs w:val="24"/>
        </w:rPr>
        <w:t>Geneva friends that they have been very foolish in the</w:t>
      </w:r>
      <w:r w:rsidR="00B46FEC">
        <w:rPr>
          <w:rFonts w:cstheme="minorHAnsi"/>
          <w:sz w:val="24"/>
          <w:szCs w:val="24"/>
        </w:rPr>
        <w:t>ir</w:t>
      </w:r>
      <w:r w:rsidRPr="005C1E0F">
        <w:rPr>
          <w:rFonts w:cstheme="minorHAnsi"/>
          <w:sz w:val="24"/>
          <w:szCs w:val="24"/>
        </w:rPr>
        <w:t xml:space="preserve"> premises.</w:t>
      </w:r>
      <w:r w:rsidR="00D626F9">
        <w:rPr>
          <w:rFonts w:cstheme="minorHAnsi"/>
          <w:sz w:val="24"/>
          <w:szCs w:val="24"/>
        </w:rPr>
        <w:t xml:space="preserve"> </w:t>
      </w:r>
      <w:r w:rsidRPr="005C1E0F">
        <w:rPr>
          <w:rFonts w:cstheme="minorHAnsi"/>
          <w:sz w:val="24"/>
          <w:szCs w:val="24"/>
        </w:rPr>
        <w:t>What are those facts? Mr. King took pains and trouble, in a commendable</w:t>
      </w:r>
      <w:r w:rsidR="00D626F9">
        <w:rPr>
          <w:rFonts w:cstheme="minorHAnsi"/>
          <w:sz w:val="24"/>
          <w:szCs w:val="24"/>
        </w:rPr>
        <w:t xml:space="preserve"> </w:t>
      </w:r>
      <w:r w:rsidRPr="005C1E0F">
        <w:rPr>
          <w:rFonts w:cstheme="minorHAnsi"/>
          <w:sz w:val="24"/>
          <w:szCs w:val="24"/>
        </w:rPr>
        <w:t>way, to get the arms for the Geneva boys and himself – they were in his hands and</w:t>
      </w:r>
      <w:r w:rsidR="00D626F9">
        <w:rPr>
          <w:rFonts w:cstheme="minorHAnsi"/>
          <w:sz w:val="24"/>
          <w:szCs w:val="24"/>
        </w:rPr>
        <w:t xml:space="preserve"> </w:t>
      </w:r>
      <w:r w:rsidRPr="005C1E0F">
        <w:rPr>
          <w:rFonts w:cstheme="minorHAnsi"/>
          <w:sz w:val="24"/>
          <w:szCs w:val="24"/>
        </w:rPr>
        <w:t>subject to the order of the Government or the Lodi boys. When Captain Joslyn had</w:t>
      </w:r>
      <w:r w:rsidR="00D626F9">
        <w:rPr>
          <w:rFonts w:cstheme="minorHAnsi"/>
          <w:sz w:val="24"/>
          <w:szCs w:val="24"/>
        </w:rPr>
        <w:t xml:space="preserve"> </w:t>
      </w:r>
      <w:r w:rsidRPr="005C1E0F">
        <w:rPr>
          <w:rFonts w:cstheme="minorHAnsi"/>
          <w:sz w:val="24"/>
          <w:szCs w:val="24"/>
        </w:rPr>
        <w:t>his company full and had received orders to march,</w:t>
      </w:r>
      <w:r w:rsidR="006B0304">
        <w:rPr>
          <w:rStyle w:val="FootnoteReference"/>
          <w:rFonts w:cstheme="minorHAnsi"/>
          <w:sz w:val="24"/>
          <w:szCs w:val="24"/>
        </w:rPr>
        <w:footnoteReference w:id="64"/>
      </w:r>
      <w:r w:rsidRPr="005C1E0F">
        <w:rPr>
          <w:rFonts w:cstheme="minorHAnsi"/>
          <w:sz w:val="24"/>
          <w:szCs w:val="24"/>
        </w:rPr>
        <w:t xml:space="preserve"> finding that those arms were at</w:t>
      </w:r>
      <w:r w:rsidR="00F22987">
        <w:rPr>
          <w:rFonts w:cstheme="minorHAnsi"/>
          <w:sz w:val="24"/>
          <w:szCs w:val="24"/>
        </w:rPr>
        <w:t xml:space="preserve"> </w:t>
      </w:r>
      <w:r w:rsidRPr="005C1E0F">
        <w:rPr>
          <w:rFonts w:cstheme="minorHAnsi"/>
          <w:sz w:val="24"/>
          <w:szCs w:val="24"/>
        </w:rPr>
        <w:t>Geneva, and knowing that King’s company was not accepted, he telegraphed to</w:t>
      </w:r>
      <w:r w:rsidR="00F22987">
        <w:rPr>
          <w:rFonts w:cstheme="minorHAnsi"/>
          <w:sz w:val="24"/>
          <w:szCs w:val="24"/>
        </w:rPr>
        <w:t xml:space="preserve"> </w:t>
      </w:r>
      <w:r w:rsidRPr="005C1E0F">
        <w:rPr>
          <w:rFonts w:cstheme="minorHAnsi"/>
          <w:sz w:val="24"/>
          <w:szCs w:val="24"/>
        </w:rPr>
        <w:t>Springfield and obtained the order for the guns published last week. When this order</w:t>
      </w:r>
      <w:r w:rsidR="00F22987">
        <w:rPr>
          <w:rFonts w:cstheme="minorHAnsi"/>
          <w:sz w:val="24"/>
          <w:szCs w:val="24"/>
        </w:rPr>
        <w:t xml:space="preserve"> </w:t>
      </w:r>
      <w:r w:rsidRPr="005C1E0F">
        <w:rPr>
          <w:rFonts w:cstheme="minorHAnsi"/>
          <w:sz w:val="24"/>
          <w:szCs w:val="24"/>
        </w:rPr>
        <w:t>was received, Capt. Joslyn selected Charles Harvey, a son of one of our oldest and</w:t>
      </w:r>
      <w:r w:rsidR="00F22987">
        <w:rPr>
          <w:rFonts w:cstheme="minorHAnsi"/>
          <w:sz w:val="24"/>
          <w:szCs w:val="24"/>
        </w:rPr>
        <w:t xml:space="preserve"> </w:t>
      </w:r>
      <w:r w:rsidRPr="005C1E0F">
        <w:rPr>
          <w:rFonts w:cstheme="minorHAnsi"/>
          <w:sz w:val="24"/>
          <w:szCs w:val="24"/>
        </w:rPr>
        <w:t>most respectable citizens, a member of the Board of Supervisors, and young Mr.</w:t>
      </w:r>
      <w:r w:rsidR="00F22987">
        <w:rPr>
          <w:rFonts w:cstheme="minorHAnsi"/>
          <w:sz w:val="24"/>
          <w:szCs w:val="24"/>
        </w:rPr>
        <w:t xml:space="preserve"> </w:t>
      </w:r>
      <w:r w:rsidRPr="005C1E0F">
        <w:rPr>
          <w:rFonts w:cstheme="minorHAnsi"/>
          <w:sz w:val="24"/>
          <w:szCs w:val="24"/>
        </w:rPr>
        <w:t>Harvey has resided at Geneva and is well known there as a young man of truth and</w:t>
      </w:r>
      <w:r w:rsidR="00F22987">
        <w:rPr>
          <w:rFonts w:cstheme="minorHAnsi"/>
          <w:sz w:val="24"/>
          <w:szCs w:val="24"/>
        </w:rPr>
        <w:t xml:space="preserve"> </w:t>
      </w:r>
      <w:r w:rsidRPr="005C1E0F">
        <w:rPr>
          <w:rFonts w:cstheme="minorHAnsi"/>
          <w:sz w:val="24"/>
          <w:szCs w:val="24"/>
        </w:rPr>
        <w:t>veracity and good moral character – Capt. Joslyn sent him with the order from the</w:t>
      </w:r>
      <w:r w:rsidR="00F22987">
        <w:rPr>
          <w:rFonts w:cstheme="minorHAnsi"/>
          <w:sz w:val="24"/>
          <w:szCs w:val="24"/>
        </w:rPr>
        <w:t xml:space="preserve"> </w:t>
      </w:r>
      <w:r w:rsidRPr="005C1E0F">
        <w:rPr>
          <w:rFonts w:cstheme="minorHAnsi"/>
          <w:sz w:val="24"/>
          <w:szCs w:val="24"/>
        </w:rPr>
        <w:t>Adjt. General and the Sheriff’s order</w:t>
      </w:r>
      <w:r w:rsidR="009B5805" w:rsidRPr="005C1E0F">
        <w:rPr>
          <w:rStyle w:val="FootnoteReference"/>
          <w:rFonts w:cstheme="minorHAnsi"/>
          <w:sz w:val="24"/>
          <w:szCs w:val="24"/>
        </w:rPr>
        <w:footnoteReference w:id="65"/>
      </w:r>
      <w:r w:rsidRPr="005C1E0F">
        <w:rPr>
          <w:rFonts w:cstheme="minorHAnsi"/>
          <w:sz w:val="24"/>
          <w:szCs w:val="24"/>
        </w:rPr>
        <w:t xml:space="preserve">, to which Mr. King replied, he </w:t>
      </w:r>
      <w:r w:rsidR="00703F7F">
        <w:rPr>
          <w:rFonts w:cstheme="minorHAnsi"/>
          <w:sz w:val="24"/>
          <w:szCs w:val="24"/>
        </w:rPr>
        <w:t>‘</w:t>
      </w:r>
      <w:r w:rsidRPr="005C1E0F">
        <w:rPr>
          <w:rFonts w:cstheme="minorHAnsi"/>
          <w:sz w:val="24"/>
          <w:szCs w:val="24"/>
        </w:rPr>
        <w:t>should not give</w:t>
      </w:r>
      <w:r w:rsidR="00F22987">
        <w:rPr>
          <w:rFonts w:cstheme="minorHAnsi"/>
          <w:sz w:val="24"/>
          <w:szCs w:val="24"/>
        </w:rPr>
        <w:t xml:space="preserve"> </w:t>
      </w:r>
      <w:r w:rsidRPr="005C1E0F">
        <w:rPr>
          <w:rFonts w:cstheme="minorHAnsi"/>
          <w:sz w:val="24"/>
          <w:szCs w:val="24"/>
        </w:rPr>
        <w:t>up the guns.</w:t>
      </w:r>
      <w:r w:rsidR="00703F7F">
        <w:rPr>
          <w:rFonts w:cstheme="minorHAnsi"/>
          <w:sz w:val="24"/>
          <w:szCs w:val="24"/>
        </w:rPr>
        <w:t>’</w:t>
      </w:r>
      <w:r w:rsidRPr="005C1E0F">
        <w:rPr>
          <w:rFonts w:cstheme="minorHAnsi"/>
          <w:sz w:val="24"/>
          <w:szCs w:val="24"/>
        </w:rPr>
        <w:t xml:space="preserve"> Mr. Harvey went to the office and telegraphed Capt. Joslyn the</w:t>
      </w:r>
      <w:r w:rsidR="00F22987">
        <w:rPr>
          <w:rFonts w:cstheme="minorHAnsi"/>
          <w:sz w:val="24"/>
          <w:szCs w:val="24"/>
        </w:rPr>
        <w:t xml:space="preserve"> </w:t>
      </w:r>
      <w:r w:rsidRPr="005C1E0F">
        <w:rPr>
          <w:rFonts w:cstheme="minorHAnsi"/>
          <w:sz w:val="24"/>
          <w:szCs w:val="24"/>
        </w:rPr>
        <w:t>answer</w:t>
      </w:r>
      <w:r w:rsidR="00043BFC" w:rsidRPr="005C1E0F">
        <w:rPr>
          <w:rFonts w:cstheme="minorHAnsi"/>
          <w:sz w:val="24"/>
          <w:szCs w:val="24"/>
        </w:rPr>
        <w:t>.</w:t>
      </w:r>
      <w:r w:rsidR="00F22987">
        <w:rPr>
          <w:rFonts w:cstheme="minorHAnsi"/>
          <w:sz w:val="24"/>
          <w:szCs w:val="24"/>
        </w:rPr>
        <w:t xml:space="preserve"> </w:t>
      </w:r>
      <w:r w:rsidRPr="005C1E0F">
        <w:rPr>
          <w:rFonts w:cstheme="minorHAnsi"/>
          <w:sz w:val="24"/>
          <w:szCs w:val="24"/>
        </w:rPr>
        <w:t xml:space="preserve">Joslyn replied to </w:t>
      </w:r>
      <w:r w:rsidR="00043BFC" w:rsidRPr="005C1E0F">
        <w:rPr>
          <w:rFonts w:cstheme="minorHAnsi"/>
          <w:sz w:val="24"/>
          <w:szCs w:val="24"/>
        </w:rPr>
        <w:t>remain,</w:t>
      </w:r>
      <w:r w:rsidRPr="005C1E0F">
        <w:rPr>
          <w:rFonts w:cstheme="minorHAnsi"/>
          <w:sz w:val="24"/>
          <w:szCs w:val="24"/>
        </w:rPr>
        <w:t xml:space="preserve"> and he would come and take the guns; but Harvey</w:t>
      </w:r>
      <w:r w:rsidR="00F22987">
        <w:rPr>
          <w:rFonts w:cstheme="minorHAnsi"/>
          <w:sz w:val="24"/>
          <w:szCs w:val="24"/>
        </w:rPr>
        <w:t xml:space="preserve"> </w:t>
      </w:r>
      <w:r w:rsidRPr="005C1E0F">
        <w:rPr>
          <w:rFonts w:cstheme="minorHAnsi"/>
          <w:sz w:val="24"/>
          <w:szCs w:val="24"/>
        </w:rPr>
        <w:t>getting no reply, (the operator at Geneva refusing to give it to Mr. Harvey, but gave</w:t>
      </w:r>
      <w:r w:rsidR="00F22987">
        <w:rPr>
          <w:rFonts w:cstheme="minorHAnsi"/>
          <w:sz w:val="24"/>
          <w:szCs w:val="24"/>
        </w:rPr>
        <w:t xml:space="preserve"> </w:t>
      </w:r>
      <w:r w:rsidRPr="005C1E0F">
        <w:rPr>
          <w:rFonts w:cstheme="minorHAnsi"/>
          <w:sz w:val="24"/>
          <w:szCs w:val="24"/>
        </w:rPr>
        <w:t>it to Mr. King, hence King’s preparation to meet the boys.) Captain Joslyn selected</w:t>
      </w:r>
      <w:r w:rsidR="00F22987">
        <w:rPr>
          <w:rFonts w:cstheme="minorHAnsi"/>
          <w:sz w:val="24"/>
          <w:szCs w:val="24"/>
        </w:rPr>
        <w:t xml:space="preserve"> </w:t>
      </w:r>
      <w:r w:rsidRPr="005C1E0F">
        <w:rPr>
          <w:rFonts w:cstheme="minorHAnsi"/>
          <w:sz w:val="24"/>
          <w:szCs w:val="24"/>
        </w:rPr>
        <w:t>20 (not 45, as stated in the Geneva paper) of his boys, went down, got the Sheriff,</w:t>
      </w:r>
      <w:r w:rsidR="00F22987">
        <w:rPr>
          <w:rFonts w:cstheme="minorHAnsi"/>
          <w:sz w:val="24"/>
          <w:szCs w:val="24"/>
        </w:rPr>
        <w:t xml:space="preserve"> </w:t>
      </w:r>
      <w:r w:rsidRPr="005C1E0F">
        <w:rPr>
          <w:rFonts w:cstheme="minorHAnsi"/>
          <w:sz w:val="24"/>
          <w:szCs w:val="24"/>
        </w:rPr>
        <w:t>showed him a certified copy of the Elgin telegraph operator, of the Q. Master’s</w:t>
      </w:r>
      <w:r w:rsidR="00F22987">
        <w:rPr>
          <w:rFonts w:cstheme="minorHAnsi"/>
          <w:sz w:val="24"/>
          <w:szCs w:val="24"/>
        </w:rPr>
        <w:t xml:space="preserve"> </w:t>
      </w:r>
      <w:r w:rsidRPr="005C1E0F">
        <w:rPr>
          <w:rFonts w:cstheme="minorHAnsi"/>
          <w:sz w:val="24"/>
          <w:szCs w:val="24"/>
        </w:rPr>
        <w:t>order, the Sheriff went to the quarters of Lord King, told him the order was supreme</w:t>
      </w:r>
      <w:r w:rsidR="00F22987">
        <w:rPr>
          <w:rFonts w:cstheme="minorHAnsi"/>
          <w:sz w:val="24"/>
          <w:szCs w:val="24"/>
        </w:rPr>
        <w:t xml:space="preserve"> </w:t>
      </w:r>
      <w:r w:rsidRPr="005C1E0F">
        <w:rPr>
          <w:rFonts w:cstheme="minorHAnsi"/>
          <w:sz w:val="24"/>
          <w:szCs w:val="24"/>
        </w:rPr>
        <w:t>and must be obeyed, to which King replied he would open the door for no one until</w:t>
      </w:r>
      <w:r w:rsidR="00F22987">
        <w:rPr>
          <w:rFonts w:cstheme="minorHAnsi"/>
          <w:sz w:val="24"/>
          <w:szCs w:val="24"/>
        </w:rPr>
        <w:t xml:space="preserve"> </w:t>
      </w:r>
      <w:r w:rsidRPr="005C1E0F">
        <w:rPr>
          <w:rFonts w:cstheme="minorHAnsi"/>
          <w:sz w:val="24"/>
          <w:szCs w:val="24"/>
        </w:rPr>
        <w:lastRenderedPageBreak/>
        <w:t>his friends had seen the order and advised his compliance, and that anyone</w:t>
      </w:r>
      <w:r w:rsidR="00F22987">
        <w:rPr>
          <w:rFonts w:cstheme="minorHAnsi"/>
          <w:sz w:val="24"/>
          <w:szCs w:val="24"/>
        </w:rPr>
        <w:t xml:space="preserve"> </w:t>
      </w:r>
      <w:r w:rsidR="00825A6F">
        <w:rPr>
          <w:noProof/>
        </w:rPr>
        <w:drawing>
          <wp:anchor distT="0" distB="0" distL="114300" distR="114300" simplePos="0" relativeHeight="251658243" behindDoc="1" locked="0" layoutInCell="1" allowOverlap="1" wp14:anchorId="6D75E42F" wp14:editId="6336C086">
            <wp:simplePos x="0" y="0"/>
            <wp:positionH relativeFrom="margin">
              <wp:posOffset>444500</wp:posOffset>
            </wp:positionH>
            <wp:positionV relativeFrom="paragraph">
              <wp:posOffset>71120</wp:posOffset>
            </wp:positionV>
            <wp:extent cx="2508904" cy="4339436"/>
            <wp:effectExtent l="0" t="0" r="5715" b="4445"/>
            <wp:wrapTight wrapText="bothSides">
              <wp:wrapPolygon edited="0">
                <wp:start x="0" y="0"/>
                <wp:lineTo x="0" y="21527"/>
                <wp:lineTo x="21485" y="21527"/>
                <wp:lineTo x="21485" y="0"/>
                <wp:lineTo x="0" y="0"/>
              </wp:wrapPolygon>
            </wp:wrapTight>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extLst>
                        <a:ext uri="{28A0092B-C50C-407E-A947-70E740481C1C}">
                          <a14:useLocalDpi xmlns:a14="http://schemas.microsoft.com/office/drawing/2010/main" val="0"/>
                        </a:ext>
                      </a:extLst>
                    </a:blip>
                    <a:stretch>
                      <a:fillRect/>
                    </a:stretch>
                  </pic:blipFill>
                  <pic:spPr>
                    <a:xfrm>
                      <a:off x="0" y="0"/>
                      <a:ext cx="2508904" cy="4339436"/>
                    </a:xfrm>
                    <a:prstGeom prst="rect">
                      <a:avLst/>
                    </a:prstGeom>
                  </pic:spPr>
                </pic:pic>
              </a:graphicData>
            </a:graphic>
            <wp14:sizeRelH relativeFrom="page">
              <wp14:pctWidth>0</wp14:pctWidth>
            </wp14:sizeRelH>
            <wp14:sizeRelV relativeFrom="page">
              <wp14:pctHeight>0</wp14:pctHeight>
            </wp14:sizeRelV>
          </wp:anchor>
        </w:drawing>
      </w:r>
      <w:r w:rsidRPr="005C1E0F">
        <w:rPr>
          <w:rFonts w:cstheme="minorHAnsi"/>
          <w:sz w:val="24"/>
          <w:szCs w:val="24"/>
        </w:rPr>
        <w:t>attempting to enter, did so at his peril. Here is a moment when cool council might</w:t>
      </w:r>
      <w:r w:rsidR="00F22987">
        <w:rPr>
          <w:rFonts w:cstheme="minorHAnsi"/>
          <w:sz w:val="24"/>
          <w:szCs w:val="24"/>
        </w:rPr>
        <w:t xml:space="preserve"> </w:t>
      </w:r>
      <w:r w:rsidRPr="005C1E0F">
        <w:rPr>
          <w:rFonts w:cstheme="minorHAnsi"/>
          <w:sz w:val="24"/>
          <w:szCs w:val="24"/>
        </w:rPr>
        <w:t xml:space="preserve">have prevailed, for had Mr. C. Patten, A. Harrington, C. B. Dodson, </w:t>
      </w:r>
      <w:r w:rsidR="00C518AA">
        <w:rPr>
          <w:noProof/>
        </w:rPr>
        <w:drawing>
          <wp:anchor distT="0" distB="0" distL="114300" distR="114300" simplePos="0" relativeHeight="251658260" behindDoc="1" locked="0" layoutInCell="1" allowOverlap="1" wp14:anchorId="0034ED58" wp14:editId="2B3AFDE5">
            <wp:simplePos x="0" y="0"/>
            <wp:positionH relativeFrom="margin">
              <wp:posOffset>3184525</wp:posOffset>
            </wp:positionH>
            <wp:positionV relativeFrom="paragraph">
              <wp:posOffset>0</wp:posOffset>
            </wp:positionV>
            <wp:extent cx="2264410" cy="3451225"/>
            <wp:effectExtent l="0" t="0" r="2540" b="0"/>
            <wp:wrapTight wrapText="bothSides">
              <wp:wrapPolygon edited="0">
                <wp:start x="0" y="0"/>
                <wp:lineTo x="0" y="21461"/>
                <wp:lineTo x="21443" y="21461"/>
                <wp:lineTo x="21443" y="0"/>
                <wp:lineTo x="0" y="0"/>
              </wp:wrapPolygon>
            </wp:wrapTight>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264410" cy="3451225"/>
                    </a:xfrm>
                    <a:prstGeom prst="rect">
                      <a:avLst/>
                    </a:prstGeom>
                  </pic:spPr>
                </pic:pic>
              </a:graphicData>
            </a:graphic>
            <wp14:sizeRelH relativeFrom="page">
              <wp14:pctWidth>0</wp14:pctWidth>
            </wp14:sizeRelH>
            <wp14:sizeRelV relativeFrom="page">
              <wp14:pctHeight>0</wp14:pctHeight>
            </wp14:sizeRelV>
          </wp:anchor>
        </w:drawing>
      </w:r>
      <w:r w:rsidRPr="005C1E0F">
        <w:rPr>
          <w:rFonts w:cstheme="minorHAnsi"/>
          <w:sz w:val="24"/>
          <w:szCs w:val="24"/>
        </w:rPr>
        <w:t>Judge Wilson,</w:t>
      </w:r>
      <w:r w:rsidR="001C08B3">
        <w:rPr>
          <w:rFonts w:cstheme="minorHAnsi"/>
          <w:sz w:val="24"/>
          <w:szCs w:val="24"/>
        </w:rPr>
        <w:t xml:space="preserve"> </w:t>
      </w:r>
      <w:r w:rsidRPr="005C1E0F">
        <w:rPr>
          <w:rFonts w:cstheme="minorHAnsi"/>
          <w:sz w:val="24"/>
          <w:szCs w:val="24"/>
        </w:rPr>
        <w:t>Mr. Nelson</w:t>
      </w:r>
      <w:r w:rsidR="00CB31FB">
        <w:rPr>
          <w:rStyle w:val="FootnoteReference"/>
          <w:rFonts w:cstheme="minorHAnsi"/>
          <w:sz w:val="24"/>
          <w:szCs w:val="24"/>
        </w:rPr>
        <w:footnoteReference w:id="66"/>
      </w:r>
      <w:r w:rsidR="00B7255A">
        <w:rPr>
          <w:rFonts w:cstheme="minorHAnsi"/>
          <w:sz w:val="24"/>
          <w:szCs w:val="24"/>
        </w:rPr>
        <w:t xml:space="preserve"> </w:t>
      </w:r>
      <w:r w:rsidRPr="005C1E0F">
        <w:rPr>
          <w:rFonts w:cstheme="minorHAnsi"/>
          <w:sz w:val="24"/>
          <w:szCs w:val="24"/>
        </w:rPr>
        <w:t xml:space="preserve">or any other </w:t>
      </w:r>
      <w:proofErr w:type="spellStart"/>
      <w:r w:rsidRPr="005C1E0F">
        <w:rPr>
          <w:rFonts w:cstheme="minorHAnsi"/>
          <w:sz w:val="24"/>
          <w:szCs w:val="24"/>
        </w:rPr>
        <w:t>Genevian</w:t>
      </w:r>
      <w:proofErr w:type="spellEnd"/>
      <w:r w:rsidRPr="005C1E0F">
        <w:rPr>
          <w:rFonts w:cstheme="minorHAnsi"/>
          <w:sz w:val="24"/>
          <w:szCs w:val="24"/>
        </w:rPr>
        <w:t xml:space="preserve"> of sense been there and told the bull-head to have</w:t>
      </w:r>
      <w:r w:rsidR="00F22987">
        <w:rPr>
          <w:rFonts w:cstheme="minorHAnsi"/>
          <w:sz w:val="24"/>
          <w:szCs w:val="24"/>
        </w:rPr>
        <w:t xml:space="preserve"> </w:t>
      </w:r>
      <w:r w:rsidRPr="005C1E0F">
        <w:rPr>
          <w:rFonts w:cstheme="minorHAnsi"/>
          <w:sz w:val="24"/>
          <w:szCs w:val="24"/>
        </w:rPr>
        <w:t>opened the door he would probably have done it, but remember Capt. Joslyn was in</w:t>
      </w:r>
      <w:r w:rsidR="00F22987">
        <w:rPr>
          <w:rFonts w:cstheme="minorHAnsi"/>
          <w:sz w:val="24"/>
          <w:szCs w:val="24"/>
        </w:rPr>
        <w:t xml:space="preserve"> </w:t>
      </w:r>
      <w:r w:rsidRPr="005C1E0F">
        <w:rPr>
          <w:rFonts w:cstheme="minorHAnsi"/>
          <w:sz w:val="24"/>
          <w:szCs w:val="24"/>
        </w:rPr>
        <w:t>no mood for parley or delay – he had agreed to march at 9 o’clock next morning, he</w:t>
      </w:r>
      <w:r w:rsidR="00F22987">
        <w:rPr>
          <w:rFonts w:cstheme="minorHAnsi"/>
          <w:sz w:val="24"/>
          <w:szCs w:val="24"/>
        </w:rPr>
        <w:t xml:space="preserve"> </w:t>
      </w:r>
      <w:r w:rsidRPr="005C1E0F">
        <w:rPr>
          <w:rFonts w:cstheme="minorHAnsi"/>
          <w:sz w:val="24"/>
          <w:szCs w:val="24"/>
        </w:rPr>
        <w:t>considered the obstinacy of King had deprived him of spending his last night at</w:t>
      </w:r>
      <w:r w:rsidR="00F22987">
        <w:rPr>
          <w:rFonts w:cstheme="minorHAnsi"/>
          <w:sz w:val="24"/>
          <w:szCs w:val="24"/>
        </w:rPr>
        <w:t xml:space="preserve"> </w:t>
      </w:r>
      <w:r w:rsidRPr="005C1E0F">
        <w:rPr>
          <w:rFonts w:cstheme="minorHAnsi"/>
          <w:sz w:val="24"/>
          <w:szCs w:val="24"/>
        </w:rPr>
        <w:t>home! Perhaps for all time to come, with his wife, children and friends, and he did</w:t>
      </w:r>
      <w:r w:rsidR="00F22987">
        <w:rPr>
          <w:rFonts w:cstheme="minorHAnsi"/>
          <w:sz w:val="24"/>
          <w:szCs w:val="24"/>
        </w:rPr>
        <w:t xml:space="preserve"> </w:t>
      </w:r>
      <w:r w:rsidRPr="005C1E0F">
        <w:rPr>
          <w:rFonts w:cstheme="minorHAnsi"/>
          <w:sz w:val="24"/>
          <w:szCs w:val="24"/>
        </w:rPr>
        <w:t>just what you might have expected Capt. Joslyn to do, viz., stormed the battery; and</w:t>
      </w:r>
      <w:r w:rsidR="00F22987">
        <w:rPr>
          <w:rFonts w:cstheme="minorHAnsi"/>
          <w:sz w:val="24"/>
          <w:szCs w:val="24"/>
        </w:rPr>
        <w:t xml:space="preserve"> </w:t>
      </w:r>
      <w:r w:rsidRPr="005C1E0F">
        <w:rPr>
          <w:rFonts w:cstheme="minorHAnsi"/>
          <w:sz w:val="24"/>
          <w:szCs w:val="24"/>
        </w:rPr>
        <w:t>what did he find? He found King with as many men as he had, armed with clubs,</w:t>
      </w:r>
      <w:r w:rsidR="003E15C0">
        <w:rPr>
          <w:rFonts w:cstheme="minorHAnsi"/>
          <w:sz w:val="24"/>
          <w:szCs w:val="24"/>
        </w:rPr>
        <w:t xml:space="preserve"> </w:t>
      </w:r>
      <w:r w:rsidRPr="005C1E0F">
        <w:rPr>
          <w:rFonts w:cstheme="minorHAnsi"/>
          <w:sz w:val="24"/>
          <w:szCs w:val="24"/>
        </w:rPr>
        <w:t>iron pokers, and not balls, but a bushel of stones suitable for throwing. The rest</w:t>
      </w:r>
      <w:r w:rsidR="00F22987">
        <w:rPr>
          <w:rFonts w:cstheme="minorHAnsi"/>
          <w:sz w:val="24"/>
          <w:szCs w:val="24"/>
        </w:rPr>
        <w:t xml:space="preserve"> </w:t>
      </w:r>
      <w:r w:rsidRPr="005C1E0F">
        <w:rPr>
          <w:rFonts w:cstheme="minorHAnsi"/>
          <w:sz w:val="24"/>
          <w:szCs w:val="24"/>
        </w:rPr>
        <w:t>you</w:t>
      </w:r>
      <w:r w:rsidR="00F22987">
        <w:rPr>
          <w:rFonts w:cstheme="minorHAnsi"/>
          <w:sz w:val="24"/>
          <w:szCs w:val="24"/>
        </w:rPr>
        <w:t xml:space="preserve"> </w:t>
      </w:r>
      <w:r w:rsidRPr="005C1E0F">
        <w:rPr>
          <w:rFonts w:cstheme="minorHAnsi"/>
          <w:sz w:val="24"/>
          <w:szCs w:val="24"/>
        </w:rPr>
        <w:t>know – it took about two minutes for the surrender of “the King’s arms.” Capt.</w:t>
      </w:r>
      <w:r w:rsidR="00F22987">
        <w:rPr>
          <w:rFonts w:cstheme="minorHAnsi"/>
          <w:sz w:val="24"/>
          <w:szCs w:val="24"/>
        </w:rPr>
        <w:t xml:space="preserve"> </w:t>
      </w:r>
      <w:r w:rsidRPr="005C1E0F">
        <w:rPr>
          <w:rFonts w:cstheme="minorHAnsi"/>
          <w:sz w:val="24"/>
          <w:szCs w:val="24"/>
        </w:rPr>
        <w:t xml:space="preserve">Joslyn and </w:t>
      </w:r>
      <w:r w:rsidRPr="005C1E0F">
        <w:rPr>
          <w:rFonts w:cstheme="minorHAnsi"/>
          <w:sz w:val="24"/>
          <w:szCs w:val="24"/>
        </w:rPr>
        <w:lastRenderedPageBreak/>
        <w:t>every man that was with him</w:t>
      </w:r>
      <w:r w:rsidR="00F52E3F" w:rsidRPr="005C1E0F">
        <w:rPr>
          <w:rFonts w:cstheme="minorHAnsi"/>
          <w:sz w:val="24"/>
          <w:szCs w:val="24"/>
        </w:rPr>
        <w:t xml:space="preserve"> </w:t>
      </w:r>
      <w:r w:rsidRPr="005C1E0F">
        <w:rPr>
          <w:rFonts w:cstheme="minorHAnsi"/>
          <w:sz w:val="24"/>
          <w:szCs w:val="24"/>
        </w:rPr>
        <w:t>at Geneva, with the arms, are today mustered into regular service, and are in the</w:t>
      </w:r>
      <w:r w:rsidR="00E81F5F" w:rsidRPr="005C1E0F">
        <w:rPr>
          <w:rFonts w:cstheme="minorHAnsi"/>
          <w:sz w:val="24"/>
          <w:szCs w:val="24"/>
        </w:rPr>
        <w:t xml:space="preserve"> </w:t>
      </w:r>
      <w:r w:rsidRPr="005C1E0F">
        <w:rPr>
          <w:rFonts w:cstheme="minorHAnsi"/>
          <w:sz w:val="24"/>
          <w:szCs w:val="24"/>
        </w:rPr>
        <w:t>field ready to do duty for their, our and your country, and had there been any of the</w:t>
      </w:r>
      <w:r w:rsidR="00E81F5F" w:rsidRPr="005C1E0F">
        <w:rPr>
          <w:rFonts w:cstheme="minorHAnsi"/>
          <w:sz w:val="24"/>
          <w:szCs w:val="24"/>
        </w:rPr>
        <w:t xml:space="preserve"> </w:t>
      </w:r>
      <w:r w:rsidRPr="005C1E0F">
        <w:rPr>
          <w:rFonts w:cstheme="minorHAnsi"/>
          <w:sz w:val="24"/>
          <w:szCs w:val="24"/>
        </w:rPr>
        <w:t>spirit of ’76 or magnanimity in the heart of Capt. King he would, the moment he</w:t>
      </w:r>
      <w:r w:rsidR="00F22987">
        <w:rPr>
          <w:rFonts w:cstheme="minorHAnsi"/>
          <w:sz w:val="24"/>
          <w:szCs w:val="24"/>
        </w:rPr>
        <w:t xml:space="preserve"> </w:t>
      </w:r>
      <w:r w:rsidRPr="005C1E0F">
        <w:rPr>
          <w:rFonts w:cstheme="minorHAnsi"/>
          <w:sz w:val="24"/>
          <w:szCs w:val="24"/>
        </w:rPr>
        <w:t>knew that Joslyn was ready to go to the field and he was not, he would have said</w:t>
      </w:r>
      <w:r w:rsidR="00F22987">
        <w:rPr>
          <w:rFonts w:cstheme="minorHAnsi"/>
          <w:sz w:val="24"/>
          <w:szCs w:val="24"/>
        </w:rPr>
        <w:t xml:space="preserve"> </w:t>
      </w:r>
      <w:r w:rsidRPr="005C1E0F">
        <w:rPr>
          <w:rFonts w:cstheme="minorHAnsi"/>
          <w:sz w:val="24"/>
          <w:szCs w:val="24"/>
        </w:rPr>
        <w:t>yes, sir; here are the arms, use them well for your country’s defense. I have been</w:t>
      </w:r>
      <w:r w:rsidR="00F22987">
        <w:rPr>
          <w:rFonts w:cstheme="minorHAnsi"/>
          <w:sz w:val="24"/>
          <w:szCs w:val="24"/>
        </w:rPr>
        <w:t xml:space="preserve"> </w:t>
      </w:r>
      <w:r w:rsidRPr="005C1E0F">
        <w:rPr>
          <w:rFonts w:cstheme="minorHAnsi"/>
          <w:sz w:val="24"/>
          <w:szCs w:val="24"/>
        </w:rPr>
        <w:t>at trouble and expense to get them and fit them for my company, but our country</w:t>
      </w:r>
      <w:r w:rsidR="00F22987">
        <w:rPr>
          <w:rFonts w:cstheme="minorHAnsi"/>
          <w:sz w:val="24"/>
          <w:szCs w:val="24"/>
        </w:rPr>
        <w:t xml:space="preserve"> </w:t>
      </w:r>
      <w:r w:rsidRPr="005C1E0F">
        <w:rPr>
          <w:rFonts w:cstheme="minorHAnsi"/>
          <w:sz w:val="24"/>
          <w:szCs w:val="24"/>
        </w:rPr>
        <w:t>first and personal feelings second – I will trust the State to furnish me with others.</w:t>
      </w:r>
    </w:p>
    <w:p w14:paraId="3DB41264" w14:textId="68E8CE3B" w:rsidR="003E15C0" w:rsidRDefault="00F229BF" w:rsidP="00F22987">
      <w:pPr>
        <w:autoSpaceDE w:val="0"/>
        <w:autoSpaceDN w:val="0"/>
        <w:adjustRightInd w:val="0"/>
        <w:spacing w:after="120" w:line="240" w:lineRule="auto"/>
        <w:ind w:left="720" w:right="720"/>
        <w:jc w:val="both"/>
        <w:rPr>
          <w:rFonts w:cstheme="minorHAnsi"/>
          <w:sz w:val="24"/>
          <w:szCs w:val="24"/>
        </w:rPr>
      </w:pPr>
      <w:r w:rsidRPr="005C1E0F">
        <w:rPr>
          <w:rFonts w:cstheme="minorHAnsi"/>
          <w:sz w:val="24"/>
          <w:szCs w:val="24"/>
        </w:rPr>
        <w:t>B. E. Dodson [M.D.</w:t>
      </w:r>
      <w:r w:rsidR="00313194" w:rsidRPr="005C1E0F">
        <w:rPr>
          <w:rFonts w:cstheme="minorHAnsi"/>
          <w:sz w:val="24"/>
          <w:szCs w:val="24"/>
        </w:rPr>
        <w:t>]</w:t>
      </w:r>
    </w:p>
    <w:p w14:paraId="04A8A25D" w14:textId="5707C08A" w:rsidR="00F229BF" w:rsidRPr="00F22987" w:rsidRDefault="00F229BF" w:rsidP="00F22987">
      <w:pPr>
        <w:autoSpaceDE w:val="0"/>
        <w:autoSpaceDN w:val="0"/>
        <w:adjustRightInd w:val="0"/>
        <w:spacing w:after="120" w:line="240" w:lineRule="auto"/>
        <w:ind w:left="720" w:right="720"/>
        <w:jc w:val="both"/>
        <w:rPr>
          <w:rFonts w:cstheme="minorHAnsi"/>
          <w:sz w:val="24"/>
          <w:szCs w:val="24"/>
        </w:rPr>
      </w:pPr>
      <w:r w:rsidRPr="005C1E0F">
        <w:rPr>
          <w:rFonts w:cstheme="minorHAnsi"/>
          <w:sz w:val="24"/>
          <w:szCs w:val="24"/>
        </w:rPr>
        <w:t xml:space="preserve">Elgin, </w:t>
      </w:r>
      <w:r w:rsidR="00CE0FC7" w:rsidRPr="005C1E0F">
        <w:rPr>
          <w:rFonts w:cstheme="minorHAnsi"/>
          <w:sz w:val="24"/>
          <w:szCs w:val="24"/>
        </w:rPr>
        <w:t>2</w:t>
      </w:r>
      <w:r w:rsidR="00B4738A">
        <w:rPr>
          <w:rFonts w:cstheme="minorHAnsi"/>
          <w:sz w:val="24"/>
          <w:szCs w:val="24"/>
        </w:rPr>
        <w:t>6</w:t>
      </w:r>
      <w:r w:rsidR="00CE0FC7" w:rsidRPr="005C1E0F">
        <w:rPr>
          <w:rFonts w:cstheme="minorHAnsi"/>
          <w:sz w:val="24"/>
          <w:szCs w:val="24"/>
        </w:rPr>
        <w:t xml:space="preserve"> April</w:t>
      </w:r>
      <w:r w:rsidRPr="005C1E0F">
        <w:rPr>
          <w:rFonts w:cstheme="minorHAnsi"/>
          <w:sz w:val="24"/>
          <w:szCs w:val="24"/>
        </w:rPr>
        <w:t xml:space="preserve"> 1861</w:t>
      </w:r>
      <w:r w:rsidR="003F13D0">
        <w:rPr>
          <w:rFonts w:cstheme="minorHAnsi"/>
          <w:sz w:val="24"/>
          <w:szCs w:val="24"/>
        </w:rPr>
        <w:t>”</w:t>
      </w:r>
    </w:p>
    <w:p w14:paraId="45A4EFCD" w14:textId="3CE58689" w:rsidR="008F38B3" w:rsidRDefault="00A63E6F" w:rsidP="008D76CB">
      <w:pPr>
        <w:autoSpaceDE w:val="0"/>
        <w:autoSpaceDN w:val="0"/>
        <w:adjustRightInd w:val="0"/>
        <w:spacing w:after="0" w:line="240" w:lineRule="auto"/>
        <w:rPr>
          <w:rFonts w:cstheme="minorHAnsi"/>
          <w:color w:val="000000"/>
          <w:sz w:val="24"/>
          <w:szCs w:val="24"/>
        </w:rPr>
      </w:pPr>
      <w:r>
        <w:rPr>
          <w:noProof/>
        </w:rPr>
        <w:drawing>
          <wp:anchor distT="0" distB="0" distL="114300" distR="114300" simplePos="0" relativeHeight="251658262" behindDoc="1" locked="0" layoutInCell="1" allowOverlap="1" wp14:anchorId="377C8703" wp14:editId="5A93CF51">
            <wp:simplePos x="0" y="0"/>
            <wp:positionH relativeFrom="margin">
              <wp:align>left</wp:align>
            </wp:positionH>
            <wp:positionV relativeFrom="paragraph">
              <wp:posOffset>183515</wp:posOffset>
            </wp:positionV>
            <wp:extent cx="4467860" cy="3479800"/>
            <wp:effectExtent l="0" t="0" r="8890" b="6350"/>
            <wp:wrapTight wrapText="bothSides">
              <wp:wrapPolygon edited="0">
                <wp:start x="0" y="0"/>
                <wp:lineTo x="0" y="21521"/>
                <wp:lineTo x="21551" y="21521"/>
                <wp:lineTo x="21551" y="0"/>
                <wp:lineTo x="0" y="0"/>
              </wp:wrapPolygon>
            </wp:wrapTight>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28A0092B-C50C-407E-A947-70E740481C1C}">
                          <a14:useLocalDpi xmlns:a14="http://schemas.microsoft.com/office/drawing/2010/main" val="0"/>
                        </a:ext>
                      </a:extLst>
                    </a:blip>
                    <a:stretch>
                      <a:fillRect/>
                    </a:stretch>
                  </pic:blipFill>
                  <pic:spPr>
                    <a:xfrm>
                      <a:off x="0" y="0"/>
                      <a:ext cx="4467860" cy="3479800"/>
                    </a:xfrm>
                    <a:prstGeom prst="rect">
                      <a:avLst/>
                    </a:prstGeom>
                  </pic:spPr>
                </pic:pic>
              </a:graphicData>
            </a:graphic>
            <wp14:sizeRelH relativeFrom="margin">
              <wp14:pctWidth>0</wp14:pctWidth>
            </wp14:sizeRelH>
            <wp14:sizeRelV relativeFrom="margin">
              <wp14:pctHeight>0</wp14:pctHeight>
            </wp14:sizeRelV>
          </wp:anchor>
        </w:drawing>
      </w:r>
    </w:p>
    <w:p w14:paraId="420133AB" w14:textId="18AEBBB6" w:rsidR="005517B2" w:rsidRDefault="000A04C6" w:rsidP="005517B2">
      <w:pPr>
        <w:autoSpaceDE w:val="0"/>
        <w:autoSpaceDN w:val="0"/>
        <w:adjustRightInd w:val="0"/>
        <w:spacing w:after="120" w:line="240" w:lineRule="auto"/>
        <w:rPr>
          <w:noProof/>
        </w:rPr>
      </w:pPr>
      <w:r>
        <w:rPr>
          <w:rFonts w:cstheme="minorHAnsi"/>
          <w:color w:val="000000"/>
          <w:sz w:val="24"/>
          <w:szCs w:val="24"/>
        </w:rPr>
        <w:t xml:space="preserve"> </w:t>
      </w:r>
      <w:r w:rsidR="00AD561D" w:rsidRPr="00C4365D">
        <w:rPr>
          <w:rFonts w:cstheme="minorHAnsi"/>
          <w:color w:val="000000"/>
          <w:sz w:val="24"/>
          <w:szCs w:val="24"/>
        </w:rPr>
        <w:t xml:space="preserve">The following week </w:t>
      </w:r>
      <w:r w:rsidR="000C71FA" w:rsidRPr="00C4365D">
        <w:rPr>
          <w:rFonts w:cstheme="minorHAnsi"/>
          <w:color w:val="000000"/>
          <w:sz w:val="24"/>
          <w:szCs w:val="24"/>
        </w:rPr>
        <w:t xml:space="preserve">in the </w:t>
      </w:r>
      <w:r w:rsidR="000C71FA" w:rsidRPr="00C4365D">
        <w:rPr>
          <w:rFonts w:cstheme="minorHAnsi"/>
          <w:i/>
          <w:iCs/>
          <w:color w:val="000000"/>
          <w:sz w:val="24"/>
          <w:szCs w:val="24"/>
        </w:rPr>
        <w:t>Gazette</w:t>
      </w:r>
      <w:r w:rsidR="000C71FA" w:rsidRPr="00C4365D">
        <w:rPr>
          <w:rFonts w:cstheme="minorHAnsi"/>
          <w:color w:val="000000"/>
          <w:sz w:val="24"/>
          <w:szCs w:val="24"/>
        </w:rPr>
        <w:t xml:space="preserve"> of </w:t>
      </w:r>
      <w:r w:rsidR="009C657A" w:rsidRPr="00C4365D">
        <w:rPr>
          <w:rFonts w:cstheme="minorHAnsi"/>
          <w:color w:val="000000"/>
          <w:sz w:val="24"/>
          <w:szCs w:val="24"/>
        </w:rPr>
        <w:t>9 May 1861</w:t>
      </w:r>
      <w:r w:rsidR="00A177AD">
        <w:rPr>
          <w:rFonts w:cstheme="minorHAnsi"/>
          <w:color w:val="000000"/>
          <w:sz w:val="24"/>
          <w:szCs w:val="24"/>
        </w:rPr>
        <w:t>,</w:t>
      </w:r>
      <w:r w:rsidR="005212E0" w:rsidRPr="00C4365D">
        <w:rPr>
          <w:rFonts w:cstheme="minorHAnsi"/>
          <w:color w:val="000000"/>
          <w:sz w:val="24"/>
          <w:szCs w:val="24"/>
        </w:rPr>
        <w:t xml:space="preserve"> Dr. Dodson </w:t>
      </w:r>
      <w:r w:rsidR="002B50E1" w:rsidRPr="00C4365D">
        <w:rPr>
          <w:rFonts w:cstheme="minorHAnsi"/>
          <w:color w:val="000000"/>
          <w:sz w:val="24"/>
          <w:szCs w:val="24"/>
        </w:rPr>
        <w:t xml:space="preserve">apologized for his </w:t>
      </w:r>
      <w:r w:rsidR="00ED558F" w:rsidRPr="00C4365D">
        <w:rPr>
          <w:rFonts w:cstheme="minorHAnsi"/>
          <w:color w:val="000000"/>
          <w:sz w:val="24"/>
          <w:szCs w:val="24"/>
        </w:rPr>
        <w:t>accusation of duplicity on the part of</w:t>
      </w:r>
      <w:r w:rsidR="002B50E1" w:rsidRPr="00C4365D">
        <w:rPr>
          <w:rFonts w:cstheme="minorHAnsi"/>
          <w:color w:val="000000"/>
          <w:sz w:val="24"/>
          <w:szCs w:val="24"/>
        </w:rPr>
        <w:t xml:space="preserve"> Mr. June, the telegrap</w:t>
      </w:r>
      <w:r w:rsidR="00EC2BFB" w:rsidRPr="00C4365D">
        <w:rPr>
          <w:rFonts w:cstheme="minorHAnsi"/>
          <w:color w:val="000000"/>
          <w:sz w:val="24"/>
          <w:szCs w:val="24"/>
        </w:rPr>
        <w:t>h operator in Geneva</w:t>
      </w:r>
      <w:r w:rsidR="00364814" w:rsidRPr="00C4365D">
        <w:rPr>
          <w:rFonts w:cstheme="minorHAnsi"/>
          <w:color w:val="000000"/>
          <w:sz w:val="24"/>
          <w:szCs w:val="24"/>
        </w:rPr>
        <w:t>: “I thought I had ample proof of the correctness of the assertion</w:t>
      </w:r>
      <w:r w:rsidR="006346A0">
        <w:rPr>
          <w:rFonts w:cstheme="minorHAnsi"/>
          <w:color w:val="000000"/>
          <w:sz w:val="24"/>
          <w:szCs w:val="24"/>
        </w:rPr>
        <w:t>,</w:t>
      </w:r>
      <w:r w:rsidR="00364814" w:rsidRPr="00C4365D">
        <w:rPr>
          <w:rFonts w:cstheme="minorHAnsi"/>
          <w:color w:val="000000"/>
          <w:sz w:val="24"/>
          <w:szCs w:val="24"/>
        </w:rPr>
        <w:t xml:space="preserve"> but I find on full investigation that Capt. Joslyn</w:t>
      </w:r>
      <w:r w:rsidR="00B03A55">
        <w:rPr>
          <w:rFonts w:cstheme="minorHAnsi"/>
          <w:color w:val="000000"/>
          <w:sz w:val="24"/>
          <w:szCs w:val="24"/>
        </w:rPr>
        <w:t>’</w:t>
      </w:r>
      <w:r w:rsidR="00364814" w:rsidRPr="00C4365D">
        <w:rPr>
          <w:rFonts w:cstheme="minorHAnsi"/>
          <w:color w:val="000000"/>
          <w:sz w:val="24"/>
          <w:szCs w:val="24"/>
        </w:rPr>
        <w:t>s reply to Harvey did not arrive prior to Harvey</w:t>
      </w:r>
      <w:r w:rsidR="00B03A55">
        <w:rPr>
          <w:rFonts w:cstheme="minorHAnsi"/>
          <w:color w:val="000000"/>
          <w:sz w:val="24"/>
          <w:szCs w:val="24"/>
        </w:rPr>
        <w:t>’</w:t>
      </w:r>
      <w:r w:rsidR="00364814" w:rsidRPr="00C4365D">
        <w:rPr>
          <w:rFonts w:cstheme="minorHAnsi"/>
          <w:color w:val="000000"/>
          <w:sz w:val="24"/>
          <w:szCs w:val="24"/>
        </w:rPr>
        <w:t>s last call for the answer, I</w:t>
      </w:r>
      <w:r w:rsidR="006346A0">
        <w:rPr>
          <w:rFonts w:cstheme="minorHAnsi"/>
          <w:color w:val="000000"/>
          <w:sz w:val="24"/>
          <w:szCs w:val="24"/>
        </w:rPr>
        <w:t>, therefore,</w:t>
      </w:r>
      <w:r w:rsidR="00364814" w:rsidRPr="00C4365D">
        <w:rPr>
          <w:rFonts w:cstheme="minorHAnsi"/>
          <w:color w:val="000000"/>
          <w:sz w:val="24"/>
          <w:szCs w:val="24"/>
        </w:rPr>
        <w:t xml:space="preserve"> take great pleasure in exonerating Mr. June, the operator at Geneva, from any blame in the matter.”</w:t>
      </w:r>
      <w:r w:rsidR="008D661E">
        <w:rPr>
          <w:rStyle w:val="FootnoteReference"/>
          <w:rFonts w:cstheme="minorHAnsi"/>
          <w:color w:val="000000"/>
          <w:sz w:val="24"/>
          <w:szCs w:val="24"/>
        </w:rPr>
        <w:footnoteReference w:id="67"/>
      </w:r>
      <w:r w:rsidR="00153E21" w:rsidRPr="00153E21">
        <w:rPr>
          <w:noProof/>
        </w:rPr>
        <w:t xml:space="preserve"> </w:t>
      </w:r>
    </w:p>
    <w:p w14:paraId="279C5A03" w14:textId="7890B229" w:rsidR="00333F09" w:rsidRPr="008818B0" w:rsidRDefault="0050770A" w:rsidP="005517B2">
      <w:pPr>
        <w:autoSpaceDE w:val="0"/>
        <w:autoSpaceDN w:val="0"/>
        <w:adjustRightInd w:val="0"/>
        <w:spacing w:after="120" w:line="240" w:lineRule="auto"/>
        <w:rPr>
          <w:noProof/>
          <w:sz w:val="24"/>
          <w:szCs w:val="24"/>
        </w:rPr>
      </w:pPr>
      <w:r w:rsidRPr="00F10823">
        <w:rPr>
          <w:noProof/>
          <w:sz w:val="24"/>
          <w:szCs w:val="24"/>
        </w:rPr>
        <w:t>Dr. Dodson, of all the actors in the “War at Home” drama</w:t>
      </w:r>
      <w:r w:rsidR="000C0EB7" w:rsidRPr="00F10823">
        <w:rPr>
          <w:noProof/>
          <w:sz w:val="24"/>
          <w:szCs w:val="24"/>
        </w:rPr>
        <w:t>,</w:t>
      </w:r>
      <w:r w:rsidR="00F906FF" w:rsidRPr="00F10823">
        <w:rPr>
          <w:noProof/>
          <w:sz w:val="24"/>
          <w:szCs w:val="24"/>
        </w:rPr>
        <w:t xml:space="preserve"> should have been more sympathetic to the losers</w:t>
      </w:r>
      <w:r w:rsidR="001D511E" w:rsidRPr="00F10823">
        <w:rPr>
          <w:noProof/>
          <w:sz w:val="24"/>
          <w:szCs w:val="24"/>
        </w:rPr>
        <w:t xml:space="preserve">. </w:t>
      </w:r>
      <w:r w:rsidR="00333F09" w:rsidRPr="00F10823">
        <w:rPr>
          <w:noProof/>
          <w:sz w:val="24"/>
          <w:szCs w:val="24"/>
        </w:rPr>
        <w:t xml:space="preserve">B.E. Dodson was </w:t>
      </w:r>
      <w:r w:rsidR="00776D57" w:rsidRPr="00F10823">
        <w:rPr>
          <w:noProof/>
          <w:sz w:val="24"/>
          <w:szCs w:val="24"/>
        </w:rPr>
        <w:t>no</w:t>
      </w:r>
      <w:r w:rsidR="00333F09" w:rsidRPr="00F10823">
        <w:rPr>
          <w:noProof/>
          <w:sz w:val="24"/>
          <w:szCs w:val="24"/>
        </w:rPr>
        <w:t xml:space="preserve"> st</w:t>
      </w:r>
      <w:r w:rsidR="004663F4">
        <w:rPr>
          <w:noProof/>
          <w:sz w:val="24"/>
          <w:szCs w:val="24"/>
        </w:rPr>
        <w:t>r</w:t>
      </w:r>
      <w:r w:rsidR="00333F09" w:rsidRPr="00F10823">
        <w:rPr>
          <w:noProof/>
          <w:sz w:val="24"/>
          <w:szCs w:val="24"/>
        </w:rPr>
        <w:t>anger to vig</w:t>
      </w:r>
      <w:r w:rsidR="004B290C" w:rsidRPr="00F10823">
        <w:rPr>
          <w:noProof/>
          <w:sz w:val="24"/>
          <w:szCs w:val="24"/>
        </w:rPr>
        <w:t>i</w:t>
      </w:r>
      <w:r w:rsidR="00333F09" w:rsidRPr="00F10823">
        <w:rPr>
          <w:noProof/>
          <w:sz w:val="24"/>
          <w:szCs w:val="24"/>
        </w:rPr>
        <w:t>l</w:t>
      </w:r>
      <w:r w:rsidR="007B726B" w:rsidRPr="00F10823">
        <w:rPr>
          <w:noProof/>
          <w:sz w:val="24"/>
          <w:szCs w:val="24"/>
        </w:rPr>
        <w:t>antism</w:t>
      </w:r>
      <w:r w:rsidR="00112685" w:rsidRPr="00F10823">
        <w:rPr>
          <w:noProof/>
          <w:sz w:val="24"/>
          <w:szCs w:val="24"/>
        </w:rPr>
        <w:t>, having shot and killed an Irish canal worker</w:t>
      </w:r>
      <w:r w:rsidR="00C8716D" w:rsidRPr="00F10823">
        <w:rPr>
          <w:noProof/>
          <w:sz w:val="24"/>
          <w:szCs w:val="24"/>
        </w:rPr>
        <w:t xml:space="preserve"> named </w:t>
      </w:r>
      <w:r w:rsidR="00272DCF" w:rsidRPr="00F10823">
        <w:rPr>
          <w:noProof/>
          <w:sz w:val="24"/>
          <w:szCs w:val="24"/>
        </w:rPr>
        <w:t xml:space="preserve">Michael </w:t>
      </w:r>
      <w:r w:rsidR="00C8716D" w:rsidRPr="00F10823">
        <w:rPr>
          <w:noProof/>
          <w:sz w:val="24"/>
          <w:szCs w:val="24"/>
        </w:rPr>
        <w:t>Kennedy</w:t>
      </w:r>
      <w:r w:rsidR="00112685" w:rsidRPr="00F10823">
        <w:rPr>
          <w:noProof/>
          <w:sz w:val="24"/>
          <w:szCs w:val="24"/>
        </w:rPr>
        <w:t xml:space="preserve"> </w:t>
      </w:r>
      <w:r w:rsidR="004663F4">
        <w:rPr>
          <w:noProof/>
          <w:sz w:val="24"/>
          <w:szCs w:val="24"/>
        </w:rPr>
        <w:t>during</w:t>
      </w:r>
      <w:r w:rsidR="00030D26" w:rsidRPr="00F10823">
        <w:rPr>
          <w:noProof/>
          <w:sz w:val="24"/>
          <w:szCs w:val="24"/>
        </w:rPr>
        <w:t xml:space="preserve"> an incident that had only one surviving witness.</w:t>
      </w:r>
      <w:r w:rsidR="007B726B" w:rsidRPr="00F10823">
        <w:rPr>
          <w:noProof/>
          <w:sz w:val="24"/>
          <w:szCs w:val="24"/>
        </w:rPr>
        <w:t xml:space="preserve"> </w:t>
      </w:r>
      <w:r w:rsidR="00F25D82" w:rsidRPr="00F10823">
        <w:rPr>
          <w:noProof/>
          <w:sz w:val="24"/>
          <w:szCs w:val="24"/>
        </w:rPr>
        <w:t xml:space="preserve">And </w:t>
      </w:r>
      <w:r w:rsidR="00B70D32">
        <w:rPr>
          <w:noProof/>
          <w:sz w:val="24"/>
          <w:szCs w:val="24"/>
        </w:rPr>
        <w:t>Dodson</w:t>
      </w:r>
      <w:r w:rsidR="00F25D82" w:rsidRPr="00F10823">
        <w:rPr>
          <w:noProof/>
          <w:sz w:val="24"/>
          <w:szCs w:val="24"/>
        </w:rPr>
        <w:t xml:space="preserve"> had been a medical student at the Franklin Institute</w:t>
      </w:r>
      <w:r w:rsidR="008A3615" w:rsidRPr="00F10823">
        <w:rPr>
          <w:noProof/>
          <w:sz w:val="24"/>
          <w:szCs w:val="24"/>
        </w:rPr>
        <w:t xml:space="preserve"> in St</w:t>
      </w:r>
      <w:r w:rsidR="000845F0" w:rsidRPr="00F10823">
        <w:rPr>
          <w:noProof/>
          <w:sz w:val="24"/>
          <w:szCs w:val="24"/>
        </w:rPr>
        <w:t>.</w:t>
      </w:r>
      <w:r w:rsidR="008A3615" w:rsidRPr="00F10823">
        <w:rPr>
          <w:noProof/>
          <w:sz w:val="24"/>
          <w:szCs w:val="24"/>
        </w:rPr>
        <w:t xml:space="preserve"> Charles</w:t>
      </w:r>
      <w:r w:rsidR="00F25D82" w:rsidRPr="00F10823">
        <w:rPr>
          <w:noProof/>
          <w:sz w:val="24"/>
          <w:szCs w:val="24"/>
        </w:rPr>
        <w:t xml:space="preserve"> in the spring</w:t>
      </w:r>
      <w:r w:rsidR="004E13EF" w:rsidRPr="00F10823">
        <w:rPr>
          <w:noProof/>
          <w:sz w:val="24"/>
          <w:szCs w:val="24"/>
        </w:rPr>
        <w:t xml:space="preserve"> session</w:t>
      </w:r>
      <w:r w:rsidR="00F25D82" w:rsidRPr="00F10823">
        <w:rPr>
          <w:noProof/>
          <w:sz w:val="24"/>
          <w:szCs w:val="24"/>
        </w:rPr>
        <w:t xml:space="preserve"> of 184</w:t>
      </w:r>
      <w:r w:rsidR="004663F4">
        <w:rPr>
          <w:noProof/>
          <w:sz w:val="24"/>
          <w:szCs w:val="24"/>
        </w:rPr>
        <w:t>9</w:t>
      </w:r>
      <w:r w:rsidR="00F25D82" w:rsidRPr="00F10823">
        <w:rPr>
          <w:noProof/>
          <w:sz w:val="24"/>
          <w:szCs w:val="24"/>
        </w:rPr>
        <w:t xml:space="preserve"> </w:t>
      </w:r>
      <w:r w:rsidR="00F25D82" w:rsidRPr="008818B0">
        <w:rPr>
          <w:noProof/>
          <w:sz w:val="24"/>
          <w:szCs w:val="24"/>
        </w:rPr>
        <w:t>during the “Rich</w:t>
      </w:r>
      <w:r w:rsidR="004E13EF" w:rsidRPr="008818B0">
        <w:rPr>
          <w:noProof/>
          <w:sz w:val="24"/>
          <w:szCs w:val="24"/>
        </w:rPr>
        <w:t>ar</w:t>
      </w:r>
      <w:r w:rsidR="00F25D82" w:rsidRPr="008818B0">
        <w:rPr>
          <w:noProof/>
          <w:sz w:val="24"/>
          <w:szCs w:val="24"/>
        </w:rPr>
        <w:t>ds Riot.”</w:t>
      </w:r>
    </w:p>
    <w:p w14:paraId="0263ED64" w14:textId="12830E65" w:rsidR="0050770A" w:rsidRPr="008818B0" w:rsidRDefault="001D511E" w:rsidP="005517B2">
      <w:pPr>
        <w:autoSpaceDE w:val="0"/>
        <w:autoSpaceDN w:val="0"/>
        <w:adjustRightInd w:val="0"/>
        <w:spacing w:after="120" w:line="240" w:lineRule="auto"/>
        <w:rPr>
          <w:noProof/>
          <w:sz w:val="24"/>
          <w:szCs w:val="24"/>
        </w:rPr>
      </w:pPr>
      <w:r w:rsidRPr="008818B0">
        <w:rPr>
          <w:noProof/>
          <w:sz w:val="24"/>
          <w:szCs w:val="24"/>
        </w:rPr>
        <w:t xml:space="preserve">Dr. Dodson </w:t>
      </w:r>
      <w:r w:rsidR="002B7B21" w:rsidRPr="008818B0">
        <w:rPr>
          <w:noProof/>
          <w:sz w:val="24"/>
          <w:szCs w:val="24"/>
        </w:rPr>
        <w:t>graduat</w:t>
      </w:r>
      <w:r w:rsidR="0052621A" w:rsidRPr="008818B0">
        <w:rPr>
          <w:noProof/>
          <w:sz w:val="24"/>
          <w:szCs w:val="24"/>
        </w:rPr>
        <w:t>e</w:t>
      </w:r>
      <w:r w:rsidR="00600C8A">
        <w:rPr>
          <w:noProof/>
          <w:sz w:val="24"/>
          <w:szCs w:val="24"/>
        </w:rPr>
        <w:t>d from</w:t>
      </w:r>
      <w:r w:rsidR="002B7B21" w:rsidRPr="008818B0">
        <w:rPr>
          <w:noProof/>
          <w:sz w:val="24"/>
          <w:szCs w:val="24"/>
        </w:rPr>
        <w:t xml:space="preserve"> </w:t>
      </w:r>
      <w:r w:rsidR="00600C8A">
        <w:rPr>
          <w:noProof/>
          <w:sz w:val="24"/>
          <w:szCs w:val="24"/>
        </w:rPr>
        <w:t>t</w:t>
      </w:r>
      <w:r w:rsidR="00CE7D56" w:rsidRPr="008818B0">
        <w:rPr>
          <w:noProof/>
          <w:sz w:val="24"/>
          <w:szCs w:val="24"/>
        </w:rPr>
        <w:t xml:space="preserve">he Rock Island </w:t>
      </w:r>
      <w:r w:rsidR="003D6B74" w:rsidRPr="008818B0">
        <w:rPr>
          <w:noProof/>
          <w:sz w:val="24"/>
          <w:szCs w:val="24"/>
        </w:rPr>
        <w:t>School</w:t>
      </w:r>
      <w:r w:rsidR="00CE7D56" w:rsidRPr="008818B0">
        <w:rPr>
          <w:noProof/>
          <w:sz w:val="24"/>
          <w:szCs w:val="24"/>
        </w:rPr>
        <w:t xml:space="preserve"> of Medicine</w:t>
      </w:r>
      <w:r w:rsidR="00FB3E41" w:rsidRPr="008818B0">
        <w:rPr>
          <w:noProof/>
          <w:sz w:val="24"/>
          <w:szCs w:val="24"/>
        </w:rPr>
        <w:t xml:space="preserve"> </w:t>
      </w:r>
      <w:r w:rsidR="00600C8A">
        <w:rPr>
          <w:noProof/>
          <w:sz w:val="24"/>
          <w:szCs w:val="24"/>
        </w:rPr>
        <w:t>following</w:t>
      </w:r>
      <w:r w:rsidR="00FB3E41" w:rsidRPr="008818B0">
        <w:rPr>
          <w:noProof/>
          <w:sz w:val="24"/>
          <w:szCs w:val="24"/>
        </w:rPr>
        <w:t xml:space="preserve"> the fall 18</w:t>
      </w:r>
      <w:r w:rsidR="005339DE" w:rsidRPr="008818B0">
        <w:rPr>
          <w:noProof/>
          <w:sz w:val="24"/>
          <w:szCs w:val="24"/>
        </w:rPr>
        <w:t>4</w:t>
      </w:r>
      <w:r w:rsidR="00015581">
        <w:rPr>
          <w:noProof/>
          <w:sz w:val="24"/>
          <w:szCs w:val="24"/>
        </w:rPr>
        <w:t>9</w:t>
      </w:r>
      <w:r w:rsidR="005339DE" w:rsidRPr="008818B0">
        <w:rPr>
          <w:noProof/>
          <w:sz w:val="24"/>
          <w:szCs w:val="24"/>
        </w:rPr>
        <w:t xml:space="preserve"> session</w:t>
      </w:r>
      <w:r w:rsidR="00CE7D56" w:rsidRPr="008818B0">
        <w:rPr>
          <w:noProof/>
          <w:sz w:val="24"/>
          <w:szCs w:val="24"/>
        </w:rPr>
        <w:t>. To become a graduate</w:t>
      </w:r>
      <w:r w:rsidR="00730601" w:rsidRPr="008818B0">
        <w:rPr>
          <w:noProof/>
          <w:sz w:val="24"/>
          <w:szCs w:val="24"/>
        </w:rPr>
        <w:t xml:space="preserve">, attendance (and </w:t>
      </w:r>
      <w:r w:rsidR="00502E2C" w:rsidRPr="008818B0">
        <w:rPr>
          <w:noProof/>
          <w:sz w:val="24"/>
          <w:szCs w:val="24"/>
        </w:rPr>
        <w:t>paid</w:t>
      </w:r>
      <w:r w:rsidR="00685F69" w:rsidRPr="008818B0">
        <w:rPr>
          <w:noProof/>
          <w:sz w:val="24"/>
          <w:szCs w:val="24"/>
        </w:rPr>
        <w:t xml:space="preserve"> </w:t>
      </w:r>
      <w:r w:rsidR="00730601" w:rsidRPr="008818B0">
        <w:rPr>
          <w:noProof/>
          <w:sz w:val="24"/>
          <w:szCs w:val="24"/>
        </w:rPr>
        <w:t>tuition)</w:t>
      </w:r>
      <w:r w:rsidR="006029B0" w:rsidRPr="008818B0">
        <w:rPr>
          <w:noProof/>
          <w:sz w:val="24"/>
          <w:szCs w:val="24"/>
        </w:rPr>
        <w:t xml:space="preserve"> was required</w:t>
      </w:r>
      <w:r w:rsidR="00730601" w:rsidRPr="008818B0">
        <w:rPr>
          <w:noProof/>
          <w:sz w:val="24"/>
          <w:szCs w:val="24"/>
        </w:rPr>
        <w:t xml:space="preserve"> at two 16 week </w:t>
      </w:r>
      <w:r w:rsidR="00685F69" w:rsidRPr="008818B0">
        <w:rPr>
          <w:noProof/>
          <w:sz w:val="24"/>
          <w:szCs w:val="24"/>
        </w:rPr>
        <w:t xml:space="preserve">courses of lectures. </w:t>
      </w:r>
      <w:r w:rsidR="006029B0" w:rsidRPr="008818B0">
        <w:rPr>
          <w:noProof/>
          <w:sz w:val="24"/>
          <w:szCs w:val="24"/>
        </w:rPr>
        <w:t>The fall 184</w:t>
      </w:r>
      <w:r w:rsidR="00015581">
        <w:rPr>
          <w:noProof/>
          <w:sz w:val="24"/>
          <w:szCs w:val="24"/>
        </w:rPr>
        <w:t>9</w:t>
      </w:r>
      <w:r w:rsidR="006029B0" w:rsidRPr="008818B0">
        <w:rPr>
          <w:noProof/>
          <w:sz w:val="24"/>
          <w:szCs w:val="24"/>
        </w:rPr>
        <w:t xml:space="preserve"> lecture course was the only one ever </w:t>
      </w:r>
      <w:r w:rsidR="005E1C1D" w:rsidRPr="008818B0">
        <w:rPr>
          <w:noProof/>
          <w:sz w:val="24"/>
          <w:szCs w:val="24"/>
        </w:rPr>
        <w:t xml:space="preserve">given </w:t>
      </w:r>
      <w:r w:rsidR="00576FE7" w:rsidRPr="008818B0">
        <w:rPr>
          <w:noProof/>
          <w:sz w:val="24"/>
          <w:szCs w:val="24"/>
        </w:rPr>
        <w:t>at</w:t>
      </w:r>
      <w:r w:rsidR="005E1C1D" w:rsidRPr="008818B0">
        <w:rPr>
          <w:noProof/>
          <w:sz w:val="24"/>
          <w:szCs w:val="24"/>
        </w:rPr>
        <w:t xml:space="preserve"> the Rock Island </w:t>
      </w:r>
      <w:r w:rsidR="005E1C1D" w:rsidRPr="008818B0">
        <w:rPr>
          <w:noProof/>
          <w:sz w:val="24"/>
          <w:szCs w:val="24"/>
        </w:rPr>
        <w:lastRenderedPageBreak/>
        <w:t>institution.</w:t>
      </w:r>
      <w:r w:rsidR="00093609" w:rsidRPr="008818B0">
        <w:rPr>
          <w:rStyle w:val="FootnoteReference"/>
          <w:noProof/>
          <w:sz w:val="24"/>
          <w:szCs w:val="24"/>
        </w:rPr>
        <w:footnoteReference w:id="68"/>
      </w:r>
      <w:r w:rsidR="00EA35C3" w:rsidRPr="008818B0">
        <w:rPr>
          <w:noProof/>
          <w:sz w:val="24"/>
          <w:szCs w:val="24"/>
        </w:rPr>
        <w:t xml:space="preserve"> One of </w:t>
      </w:r>
      <w:r w:rsidR="00BD47F7" w:rsidRPr="008818B0">
        <w:rPr>
          <w:noProof/>
          <w:sz w:val="24"/>
          <w:szCs w:val="24"/>
        </w:rPr>
        <w:t xml:space="preserve">Dodson’s </w:t>
      </w:r>
      <w:r w:rsidR="00EF1122" w:rsidRPr="008818B0">
        <w:rPr>
          <w:noProof/>
          <w:sz w:val="24"/>
          <w:szCs w:val="24"/>
        </w:rPr>
        <w:t xml:space="preserve">Rock Island </w:t>
      </w:r>
      <w:r w:rsidR="00290BBD" w:rsidRPr="008818B0">
        <w:rPr>
          <w:noProof/>
          <w:sz w:val="24"/>
          <w:szCs w:val="24"/>
        </w:rPr>
        <w:t>fellow graduates</w:t>
      </w:r>
      <w:r w:rsidR="00EA35C3" w:rsidRPr="008818B0">
        <w:rPr>
          <w:noProof/>
          <w:sz w:val="24"/>
          <w:szCs w:val="24"/>
        </w:rPr>
        <w:t xml:space="preserve"> was Obe</w:t>
      </w:r>
      <w:r w:rsidR="002D6C63" w:rsidRPr="008818B0">
        <w:rPr>
          <w:noProof/>
          <w:sz w:val="24"/>
          <w:szCs w:val="24"/>
        </w:rPr>
        <w:t>d Harvey.</w:t>
      </w:r>
      <w:r w:rsidR="001D0F76" w:rsidRPr="008818B0">
        <w:rPr>
          <w:noProof/>
          <w:sz w:val="24"/>
          <w:szCs w:val="24"/>
        </w:rPr>
        <w:t xml:space="preserve"> Obed was the son </w:t>
      </w:r>
      <w:r w:rsidR="00EA536A" w:rsidRPr="008818B0">
        <w:rPr>
          <w:noProof/>
          <w:sz w:val="24"/>
          <w:szCs w:val="24"/>
        </w:rPr>
        <w:t>of David Harvey</w:t>
      </w:r>
      <w:r w:rsidR="00EA536A" w:rsidRPr="008818B0">
        <w:rPr>
          <w:rStyle w:val="FootnoteReference"/>
          <w:noProof/>
          <w:sz w:val="24"/>
          <w:szCs w:val="24"/>
        </w:rPr>
        <w:footnoteReference w:id="69"/>
      </w:r>
      <w:r w:rsidR="00AB2C4A" w:rsidRPr="008818B0">
        <w:rPr>
          <w:noProof/>
          <w:sz w:val="24"/>
          <w:szCs w:val="24"/>
        </w:rPr>
        <w:t xml:space="preserve"> </w:t>
      </w:r>
      <w:r w:rsidR="00AD2E67">
        <w:rPr>
          <w:noProof/>
          <w:sz w:val="24"/>
          <w:szCs w:val="24"/>
        </w:rPr>
        <w:t xml:space="preserve">, </w:t>
      </w:r>
      <w:r w:rsidR="00AB2C4A" w:rsidRPr="008818B0">
        <w:rPr>
          <w:noProof/>
          <w:sz w:val="24"/>
          <w:szCs w:val="24"/>
        </w:rPr>
        <w:t xml:space="preserve">and </w:t>
      </w:r>
      <w:r w:rsidR="007B68D1" w:rsidRPr="008818B0">
        <w:rPr>
          <w:noProof/>
          <w:sz w:val="24"/>
          <w:szCs w:val="24"/>
        </w:rPr>
        <w:t xml:space="preserve"> Obed </w:t>
      </w:r>
      <w:r w:rsidR="00AB2C4A" w:rsidRPr="008818B0">
        <w:rPr>
          <w:noProof/>
          <w:sz w:val="24"/>
          <w:szCs w:val="24"/>
        </w:rPr>
        <w:t xml:space="preserve">was Charles M. Harvey’s </w:t>
      </w:r>
      <w:r w:rsidR="00D46673" w:rsidRPr="008818B0">
        <w:rPr>
          <w:noProof/>
          <w:sz w:val="24"/>
          <w:szCs w:val="24"/>
        </w:rPr>
        <w:t xml:space="preserve">(aka </w:t>
      </w:r>
      <w:r w:rsidR="00DC2981" w:rsidRPr="008818B0">
        <w:rPr>
          <w:noProof/>
          <w:sz w:val="24"/>
          <w:szCs w:val="24"/>
        </w:rPr>
        <w:t>“</w:t>
      </w:r>
      <w:r w:rsidR="00D46673" w:rsidRPr="008818B0">
        <w:rPr>
          <w:noProof/>
          <w:sz w:val="24"/>
          <w:szCs w:val="24"/>
        </w:rPr>
        <w:t>Gazetteer</w:t>
      </w:r>
      <w:r w:rsidR="00DC2981" w:rsidRPr="008818B0">
        <w:rPr>
          <w:noProof/>
          <w:sz w:val="24"/>
          <w:szCs w:val="24"/>
        </w:rPr>
        <w:t>”</w:t>
      </w:r>
      <w:r w:rsidR="00AD2E67">
        <w:rPr>
          <w:noProof/>
          <w:sz w:val="24"/>
          <w:szCs w:val="24"/>
        </w:rPr>
        <w:t xml:space="preserve"> – see below</w:t>
      </w:r>
      <w:r w:rsidR="00DC2981" w:rsidRPr="008818B0">
        <w:rPr>
          <w:noProof/>
          <w:sz w:val="24"/>
          <w:szCs w:val="24"/>
        </w:rPr>
        <w:t xml:space="preserve">) </w:t>
      </w:r>
      <w:r w:rsidR="00AB2C4A" w:rsidRPr="008818B0">
        <w:rPr>
          <w:noProof/>
          <w:sz w:val="24"/>
          <w:szCs w:val="24"/>
        </w:rPr>
        <w:t>first cousin.</w:t>
      </w:r>
    </w:p>
    <w:p w14:paraId="6BC43F3B" w14:textId="180C8C39" w:rsidR="000845F0" w:rsidRDefault="00F92157" w:rsidP="00D6787A">
      <w:pPr>
        <w:autoSpaceDE w:val="0"/>
        <w:autoSpaceDN w:val="0"/>
        <w:adjustRightInd w:val="0"/>
        <w:spacing w:after="120" w:line="240" w:lineRule="auto"/>
        <w:rPr>
          <w:noProof/>
        </w:rPr>
      </w:pPr>
      <w:r>
        <w:rPr>
          <w:noProof/>
        </w:rPr>
        <w:t>Obed Harvey’s medical preceptor was Dr. George Washington Richards of St. Charles.</w:t>
      </w:r>
      <w:r w:rsidR="002C20B1">
        <w:rPr>
          <w:rStyle w:val="FootnoteReference"/>
          <w:noProof/>
        </w:rPr>
        <w:footnoteReference w:id="70"/>
      </w:r>
      <w:r w:rsidR="00093609">
        <w:rPr>
          <w:noProof/>
        </w:rPr>
        <w:t xml:space="preserve"> </w:t>
      </w:r>
      <w:r w:rsidR="00A757A0">
        <w:rPr>
          <w:noProof/>
        </w:rPr>
        <w:t xml:space="preserve">Richards was also the Professor of Anatomy there. </w:t>
      </w:r>
      <w:r w:rsidR="00292DAA">
        <w:rPr>
          <w:noProof/>
        </w:rPr>
        <w:t xml:space="preserve">Later, </w:t>
      </w:r>
      <w:r w:rsidR="00093609">
        <w:rPr>
          <w:noProof/>
        </w:rPr>
        <w:t xml:space="preserve"> Richards was </w:t>
      </w:r>
      <w:r w:rsidR="003A5F73">
        <w:rPr>
          <w:noProof/>
        </w:rPr>
        <w:t>a</w:t>
      </w:r>
      <w:r w:rsidR="003451FD">
        <w:rPr>
          <w:noProof/>
        </w:rPr>
        <w:t xml:space="preserve"> founder and</w:t>
      </w:r>
      <w:r w:rsidR="003A5F73">
        <w:rPr>
          <w:noProof/>
        </w:rPr>
        <w:t xml:space="preserve"> </w:t>
      </w:r>
      <w:r w:rsidR="003C19E7">
        <w:rPr>
          <w:noProof/>
        </w:rPr>
        <w:t>the</w:t>
      </w:r>
      <w:r w:rsidR="003451FD">
        <w:rPr>
          <w:noProof/>
        </w:rPr>
        <w:t xml:space="preserve"> </w:t>
      </w:r>
      <w:r w:rsidR="006669E9">
        <w:rPr>
          <w:noProof/>
        </w:rPr>
        <w:t>P</w:t>
      </w:r>
      <w:r w:rsidR="003451FD">
        <w:rPr>
          <w:noProof/>
        </w:rPr>
        <w:t xml:space="preserve">rofessor of </w:t>
      </w:r>
      <w:r w:rsidR="006669E9">
        <w:rPr>
          <w:noProof/>
        </w:rPr>
        <w:t>Theory and Practice</w:t>
      </w:r>
      <w:r w:rsidR="003451FD">
        <w:rPr>
          <w:noProof/>
        </w:rPr>
        <w:t xml:space="preserve"> </w:t>
      </w:r>
      <w:r w:rsidR="00996091">
        <w:rPr>
          <w:noProof/>
        </w:rPr>
        <w:t xml:space="preserve">in Rock Island. </w:t>
      </w:r>
    </w:p>
    <w:p w14:paraId="5A028D44" w14:textId="1DAC3CE2" w:rsidR="00E7544A" w:rsidRPr="00F0784D" w:rsidRDefault="00996091" w:rsidP="00D6787A">
      <w:pPr>
        <w:autoSpaceDE w:val="0"/>
        <w:autoSpaceDN w:val="0"/>
        <w:adjustRightInd w:val="0"/>
        <w:spacing w:after="120" w:line="240" w:lineRule="auto"/>
        <w:rPr>
          <w:noProof/>
          <w:sz w:val="24"/>
          <w:szCs w:val="24"/>
        </w:rPr>
      </w:pPr>
      <w:r w:rsidRPr="00F0784D">
        <w:rPr>
          <w:noProof/>
          <w:sz w:val="24"/>
          <w:szCs w:val="24"/>
        </w:rPr>
        <w:t xml:space="preserve">In the </w:t>
      </w:r>
      <w:r w:rsidR="003D6B74" w:rsidRPr="00F0784D">
        <w:rPr>
          <w:noProof/>
          <w:sz w:val="24"/>
          <w:szCs w:val="24"/>
        </w:rPr>
        <w:t>s</w:t>
      </w:r>
      <w:r w:rsidRPr="00F0784D">
        <w:rPr>
          <w:noProof/>
          <w:sz w:val="24"/>
          <w:szCs w:val="24"/>
        </w:rPr>
        <w:t>pring of 184</w:t>
      </w:r>
      <w:r w:rsidR="007932BD">
        <w:rPr>
          <w:noProof/>
          <w:sz w:val="24"/>
          <w:szCs w:val="24"/>
        </w:rPr>
        <w:t>9</w:t>
      </w:r>
      <w:r w:rsidR="005272E7">
        <w:rPr>
          <w:noProof/>
          <w:sz w:val="24"/>
          <w:szCs w:val="24"/>
        </w:rPr>
        <w:t>,</w:t>
      </w:r>
      <w:r w:rsidRPr="00F0784D">
        <w:rPr>
          <w:noProof/>
          <w:sz w:val="24"/>
          <w:szCs w:val="24"/>
        </w:rPr>
        <w:t xml:space="preserve"> </w:t>
      </w:r>
      <w:r w:rsidR="003D6B74" w:rsidRPr="00F0784D">
        <w:rPr>
          <w:noProof/>
          <w:sz w:val="24"/>
          <w:szCs w:val="24"/>
        </w:rPr>
        <w:t xml:space="preserve">Richard’s </w:t>
      </w:r>
      <w:r w:rsidR="002609F9" w:rsidRPr="00F0784D">
        <w:rPr>
          <w:noProof/>
          <w:sz w:val="24"/>
          <w:szCs w:val="24"/>
        </w:rPr>
        <w:t xml:space="preserve">medical </w:t>
      </w:r>
      <w:r w:rsidR="003D6B74" w:rsidRPr="00F0784D">
        <w:rPr>
          <w:noProof/>
          <w:sz w:val="24"/>
          <w:szCs w:val="24"/>
        </w:rPr>
        <w:t>school</w:t>
      </w:r>
      <w:r w:rsidR="00EF1122" w:rsidRPr="00F0784D">
        <w:rPr>
          <w:noProof/>
          <w:sz w:val="24"/>
          <w:szCs w:val="24"/>
        </w:rPr>
        <w:t>, The Franklin Institute</w:t>
      </w:r>
      <w:r w:rsidR="002609F9" w:rsidRPr="00F0784D">
        <w:rPr>
          <w:noProof/>
          <w:sz w:val="24"/>
          <w:szCs w:val="24"/>
        </w:rPr>
        <w:t xml:space="preserve">, </w:t>
      </w:r>
      <w:r w:rsidR="003D6B74" w:rsidRPr="00F0784D">
        <w:rPr>
          <w:noProof/>
          <w:sz w:val="24"/>
          <w:szCs w:val="24"/>
        </w:rPr>
        <w:t xml:space="preserve">was located </w:t>
      </w:r>
      <w:r w:rsidR="00A826B6" w:rsidRPr="00F0784D">
        <w:rPr>
          <w:noProof/>
          <w:sz w:val="24"/>
          <w:szCs w:val="24"/>
        </w:rPr>
        <w:t xml:space="preserve">in St. Charles, IL. </w:t>
      </w:r>
      <w:r w:rsidR="00D63443" w:rsidRPr="00F0784D">
        <w:rPr>
          <w:noProof/>
          <w:sz w:val="24"/>
          <w:szCs w:val="24"/>
        </w:rPr>
        <w:t>T</w:t>
      </w:r>
      <w:r w:rsidR="00A826B6" w:rsidRPr="00F0784D">
        <w:rPr>
          <w:noProof/>
          <w:sz w:val="24"/>
          <w:szCs w:val="24"/>
        </w:rPr>
        <w:t xml:space="preserve">hat was when an armed mob from Sycamore </w:t>
      </w:r>
      <w:r w:rsidR="00153036" w:rsidRPr="00F0784D">
        <w:rPr>
          <w:noProof/>
          <w:sz w:val="24"/>
          <w:szCs w:val="24"/>
        </w:rPr>
        <w:t>confronted him</w:t>
      </w:r>
      <w:r w:rsidR="00F0784D" w:rsidRPr="00F0784D">
        <w:rPr>
          <w:noProof/>
          <w:sz w:val="24"/>
          <w:szCs w:val="24"/>
        </w:rPr>
        <w:t xml:space="preserve"> and some of his students</w:t>
      </w:r>
      <w:r w:rsidR="00153036" w:rsidRPr="00F0784D">
        <w:rPr>
          <w:noProof/>
          <w:sz w:val="24"/>
          <w:szCs w:val="24"/>
        </w:rPr>
        <w:t xml:space="preserve"> on </w:t>
      </w:r>
      <w:r w:rsidR="00E7544A">
        <w:rPr>
          <w:noProof/>
          <w:sz w:val="24"/>
          <w:szCs w:val="24"/>
        </w:rPr>
        <w:t>the</w:t>
      </w:r>
      <w:r w:rsidR="00153036" w:rsidRPr="00F0784D">
        <w:rPr>
          <w:noProof/>
          <w:sz w:val="24"/>
          <w:szCs w:val="24"/>
        </w:rPr>
        <w:t xml:space="preserve"> front porch</w:t>
      </w:r>
      <w:r w:rsidR="0081122F" w:rsidRPr="00F0784D">
        <w:rPr>
          <w:noProof/>
          <w:sz w:val="24"/>
          <w:szCs w:val="24"/>
        </w:rPr>
        <w:t xml:space="preserve"> of his </w:t>
      </w:r>
      <w:r w:rsidR="00333AAF" w:rsidRPr="00F0784D">
        <w:rPr>
          <w:noProof/>
          <w:sz w:val="24"/>
          <w:szCs w:val="24"/>
        </w:rPr>
        <w:t xml:space="preserve">little 1 ½ story Greek Revival home </w:t>
      </w:r>
      <w:r w:rsidR="00B15F1B">
        <w:rPr>
          <w:noProof/>
          <w:sz w:val="24"/>
          <w:szCs w:val="24"/>
        </w:rPr>
        <w:t>on</w:t>
      </w:r>
      <w:r w:rsidR="00333AAF" w:rsidRPr="00F0784D">
        <w:rPr>
          <w:noProof/>
          <w:sz w:val="24"/>
          <w:szCs w:val="24"/>
        </w:rPr>
        <w:t xml:space="preserve"> S</w:t>
      </w:r>
      <w:r w:rsidR="00E9567A">
        <w:rPr>
          <w:noProof/>
          <w:sz w:val="24"/>
          <w:szCs w:val="24"/>
        </w:rPr>
        <w:t>outh</w:t>
      </w:r>
      <w:r w:rsidR="00333AAF" w:rsidRPr="00F0784D">
        <w:rPr>
          <w:noProof/>
          <w:sz w:val="24"/>
          <w:szCs w:val="24"/>
        </w:rPr>
        <w:t xml:space="preserve"> 5</w:t>
      </w:r>
      <w:r w:rsidR="00333AAF" w:rsidRPr="00F0784D">
        <w:rPr>
          <w:noProof/>
          <w:sz w:val="24"/>
          <w:szCs w:val="24"/>
          <w:vertAlign w:val="superscript"/>
        </w:rPr>
        <w:t>th</w:t>
      </w:r>
      <w:r w:rsidR="00333AAF" w:rsidRPr="00F0784D">
        <w:rPr>
          <w:noProof/>
          <w:sz w:val="24"/>
          <w:szCs w:val="24"/>
        </w:rPr>
        <w:t xml:space="preserve"> Avenue in St. Charles</w:t>
      </w:r>
      <w:r w:rsidR="00F0784D" w:rsidRPr="00F0784D">
        <w:rPr>
          <w:noProof/>
          <w:sz w:val="24"/>
          <w:szCs w:val="24"/>
        </w:rPr>
        <w:t>.</w:t>
      </w:r>
      <w:r w:rsidR="00EE7835">
        <w:rPr>
          <w:rStyle w:val="FootnoteReference"/>
          <w:noProof/>
          <w:sz w:val="24"/>
          <w:szCs w:val="24"/>
        </w:rPr>
        <w:footnoteReference w:id="71"/>
      </w:r>
      <w:r w:rsidR="00153036" w:rsidRPr="00F0784D">
        <w:rPr>
          <w:noProof/>
          <w:sz w:val="24"/>
          <w:szCs w:val="24"/>
        </w:rPr>
        <w:t xml:space="preserve"> </w:t>
      </w:r>
      <w:r w:rsidR="00614BDE">
        <w:rPr>
          <w:noProof/>
        </w:rPr>
        <w:drawing>
          <wp:anchor distT="0" distB="0" distL="114300" distR="114300" simplePos="0" relativeHeight="251663388" behindDoc="1" locked="0" layoutInCell="1" allowOverlap="1" wp14:anchorId="6D7093B9" wp14:editId="0298FCCA">
            <wp:simplePos x="0" y="0"/>
            <wp:positionH relativeFrom="column">
              <wp:posOffset>0</wp:posOffset>
            </wp:positionH>
            <wp:positionV relativeFrom="paragraph">
              <wp:posOffset>-336550</wp:posOffset>
            </wp:positionV>
            <wp:extent cx="2362763" cy="2698750"/>
            <wp:effectExtent l="0" t="0" r="0" b="6350"/>
            <wp:wrapTight wrapText="bothSides">
              <wp:wrapPolygon edited="0">
                <wp:start x="0" y="0"/>
                <wp:lineTo x="0" y="21498"/>
                <wp:lineTo x="21426" y="21498"/>
                <wp:lineTo x="21426" y="0"/>
                <wp:lineTo x="0" y="0"/>
              </wp:wrapPolygon>
            </wp:wrapTight>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362763" cy="2698750"/>
                    </a:xfrm>
                    <a:prstGeom prst="rect">
                      <a:avLst/>
                    </a:prstGeom>
                  </pic:spPr>
                </pic:pic>
              </a:graphicData>
            </a:graphic>
          </wp:anchor>
        </w:drawing>
      </w:r>
      <w:r w:rsidR="00EE49E7">
        <w:rPr>
          <w:noProof/>
          <w:sz w:val="24"/>
          <w:szCs w:val="24"/>
        </w:rPr>
        <w:t>This was an altogether different kind of property dispute.</w:t>
      </w:r>
    </w:p>
    <w:p w14:paraId="2AAB8F62" w14:textId="76CC8D62" w:rsidR="00C47681" w:rsidRPr="00F0784D" w:rsidRDefault="00F0784D" w:rsidP="00D6787A">
      <w:pPr>
        <w:autoSpaceDE w:val="0"/>
        <w:autoSpaceDN w:val="0"/>
        <w:adjustRightInd w:val="0"/>
        <w:spacing w:after="120" w:line="240" w:lineRule="auto"/>
        <w:rPr>
          <w:rFonts w:cstheme="minorHAnsi"/>
          <w:sz w:val="24"/>
          <w:szCs w:val="24"/>
        </w:rPr>
      </w:pPr>
      <w:r w:rsidRPr="00F0784D">
        <w:rPr>
          <w:noProof/>
          <w:sz w:val="24"/>
          <w:szCs w:val="24"/>
        </w:rPr>
        <w:t>The</w:t>
      </w:r>
      <w:r w:rsidR="00153036" w:rsidRPr="00F0784D">
        <w:rPr>
          <w:noProof/>
          <w:sz w:val="24"/>
          <w:szCs w:val="24"/>
        </w:rPr>
        <w:t xml:space="preserve"> body of</w:t>
      </w:r>
      <w:r w:rsidR="000045B0" w:rsidRPr="00F0784D">
        <w:rPr>
          <w:noProof/>
          <w:sz w:val="24"/>
          <w:szCs w:val="24"/>
        </w:rPr>
        <w:t xml:space="preserve"> Mari</w:t>
      </w:r>
      <w:r w:rsidR="008A1E77" w:rsidRPr="00F0784D">
        <w:rPr>
          <w:noProof/>
          <w:sz w:val="24"/>
          <w:szCs w:val="24"/>
        </w:rPr>
        <w:t>ll</w:t>
      </w:r>
      <w:r w:rsidR="000045B0" w:rsidRPr="00F0784D">
        <w:rPr>
          <w:noProof/>
          <w:sz w:val="24"/>
          <w:szCs w:val="24"/>
        </w:rPr>
        <w:t>a Kenyon</w:t>
      </w:r>
      <w:r w:rsidR="008A1E77" w:rsidRPr="00F0784D">
        <w:rPr>
          <w:noProof/>
          <w:sz w:val="24"/>
          <w:szCs w:val="24"/>
        </w:rPr>
        <w:t>,</w:t>
      </w:r>
      <w:r w:rsidR="00153036" w:rsidRPr="00F0784D">
        <w:rPr>
          <w:noProof/>
          <w:sz w:val="24"/>
          <w:szCs w:val="24"/>
        </w:rPr>
        <w:t xml:space="preserve"> </w:t>
      </w:r>
      <w:r w:rsidR="00900696" w:rsidRPr="00F0784D">
        <w:rPr>
          <w:noProof/>
          <w:sz w:val="24"/>
          <w:szCs w:val="24"/>
        </w:rPr>
        <w:t>the deceased wife</w:t>
      </w:r>
      <w:r w:rsidR="00E9567A">
        <w:rPr>
          <w:noProof/>
          <w:sz w:val="24"/>
          <w:szCs w:val="24"/>
        </w:rPr>
        <w:t xml:space="preserve"> and daughter</w:t>
      </w:r>
      <w:r w:rsidR="001D2BBE">
        <w:rPr>
          <w:noProof/>
          <w:sz w:val="24"/>
          <w:szCs w:val="24"/>
        </w:rPr>
        <w:t xml:space="preserve"> </w:t>
      </w:r>
      <w:r w:rsidR="00900696" w:rsidRPr="00F0784D">
        <w:rPr>
          <w:noProof/>
          <w:sz w:val="24"/>
          <w:szCs w:val="24"/>
        </w:rPr>
        <w:t>of a prominent DeKalb County farmer</w:t>
      </w:r>
      <w:r w:rsidR="001D2BBE">
        <w:rPr>
          <w:noProof/>
          <w:sz w:val="24"/>
          <w:szCs w:val="24"/>
        </w:rPr>
        <w:t>s</w:t>
      </w:r>
      <w:r w:rsidR="008A1E77" w:rsidRPr="00F0784D">
        <w:rPr>
          <w:noProof/>
          <w:sz w:val="24"/>
          <w:szCs w:val="24"/>
        </w:rPr>
        <w:t>,</w:t>
      </w:r>
      <w:r w:rsidR="00900696" w:rsidRPr="00F0784D">
        <w:rPr>
          <w:noProof/>
          <w:sz w:val="24"/>
          <w:szCs w:val="24"/>
        </w:rPr>
        <w:t xml:space="preserve"> </w:t>
      </w:r>
      <w:r w:rsidR="00E8008B" w:rsidRPr="00F0784D">
        <w:rPr>
          <w:noProof/>
          <w:sz w:val="24"/>
          <w:szCs w:val="24"/>
        </w:rPr>
        <w:t>disappeared</w:t>
      </w:r>
      <w:r w:rsidR="00583177" w:rsidRPr="00F0784D">
        <w:rPr>
          <w:noProof/>
          <w:sz w:val="24"/>
          <w:szCs w:val="24"/>
        </w:rPr>
        <w:t xml:space="preserve"> from her gra</w:t>
      </w:r>
      <w:r w:rsidR="00887952" w:rsidRPr="00F0784D">
        <w:rPr>
          <w:noProof/>
          <w:sz w:val="24"/>
          <w:szCs w:val="24"/>
        </w:rPr>
        <w:t>ve</w:t>
      </w:r>
      <w:r w:rsidR="00CC39C9" w:rsidRPr="00F0784D">
        <w:rPr>
          <w:noProof/>
          <w:sz w:val="24"/>
          <w:szCs w:val="24"/>
        </w:rPr>
        <w:t xml:space="preserve"> in the Ohio Grove Cemetery</w:t>
      </w:r>
      <w:r w:rsidR="006C0F4D" w:rsidRPr="00F0784D">
        <w:rPr>
          <w:noProof/>
          <w:sz w:val="24"/>
          <w:szCs w:val="24"/>
        </w:rPr>
        <w:t xml:space="preserve"> in Cortland Township</w:t>
      </w:r>
      <w:r w:rsidR="00E8008B" w:rsidRPr="00F0784D">
        <w:rPr>
          <w:noProof/>
          <w:sz w:val="24"/>
          <w:szCs w:val="24"/>
        </w:rPr>
        <w:t xml:space="preserve">. A </w:t>
      </w:r>
      <w:r w:rsidR="00797391" w:rsidRPr="00F0784D">
        <w:rPr>
          <w:noProof/>
          <w:sz w:val="24"/>
          <w:szCs w:val="24"/>
        </w:rPr>
        <w:t xml:space="preserve">Franklin </w:t>
      </w:r>
      <w:r w:rsidR="00E8008B" w:rsidRPr="00F0784D">
        <w:rPr>
          <w:noProof/>
          <w:sz w:val="24"/>
          <w:szCs w:val="24"/>
        </w:rPr>
        <w:t xml:space="preserve">medical </w:t>
      </w:r>
      <w:r w:rsidR="00E8008B" w:rsidRPr="00F0784D">
        <w:rPr>
          <w:noProof/>
          <w:sz w:val="24"/>
          <w:szCs w:val="24"/>
        </w:rPr>
        <w:lastRenderedPageBreak/>
        <w:t>student</w:t>
      </w:r>
      <w:r w:rsidR="005A0F64" w:rsidRPr="00F0784D">
        <w:rPr>
          <w:noProof/>
          <w:sz w:val="24"/>
          <w:szCs w:val="24"/>
        </w:rPr>
        <w:t>, John Rood of Lodi</w:t>
      </w:r>
      <w:r w:rsidR="00981DD1" w:rsidRPr="00F0784D">
        <w:rPr>
          <w:noProof/>
          <w:sz w:val="24"/>
          <w:szCs w:val="24"/>
        </w:rPr>
        <w:t>,</w:t>
      </w:r>
      <w:r w:rsidR="00E8008B" w:rsidRPr="00F0784D">
        <w:rPr>
          <w:noProof/>
          <w:sz w:val="24"/>
          <w:szCs w:val="24"/>
        </w:rPr>
        <w:t xml:space="preserve"> was killed by a</w:t>
      </w:r>
      <w:r w:rsidR="00767BA7">
        <w:rPr>
          <w:noProof/>
          <w:sz w:val="24"/>
          <w:szCs w:val="24"/>
        </w:rPr>
        <w:t xml:space="preserve"> </w:t>
      </w:r>
      <w:r w:rsidR="00E8008B" w:rsidRPr="00F0784D">
        <w:rPr>
          <w:noProof/>
          <w:sz w:val="24"/>
          <w:szCs w:val="24"/>
        </w:rPr>
        <w:t>bullet that went through the door</w:t>
      </w:r>
      <w:r w:rsidR="00B204E1" w:rsidRPr="00F0784D">
        <w:rPr>
          <w:noProof/>
          <w:sz w:val="24"/>
          <w:szCs w:val="24"/>
        </w:rPr>
        <w:t>.</w:t>
      </w:r>
      <w:r w:rsidR="00327C45" w:rsidRPr="00F0784D">
        <w:rPr>
          <w:rStyle w:val="FootnoteReference"/>
          <w:noProof/>
          <w:sz w:val="24"/>
          <w:szCs w:val="24"/>
        </w:rPr>
        <w:footnoteReference w:id="72"/>
      </w:r>
      <w:r w:rsidR="00B204E1" w:rsidRPr="00F0784D">
        <w:rPr>
          <w:noProof/>
          <w:sz w:val="24"/>
          <w:szCs w:val="24"/>
        </w:rPr>
        <w:t xml:space="preserve"> Richards was shot in the </w:t>
      </w:r>
      <w:r w:rsidR="002A51E2">
        <w:rPr>
          <w:noProof/>
          <w:sz w:val="24"/>
          <w:szCs w:val="24"/>
        </w:rPr>
        <w:t>right</w:t>
      </w:r>
      <w:r w:rsidR="004A440D">
        <w:rPr>
          <w:noProof/>
          <w:sz w:val="24"/>
          <w:szCs w:val="24"/>
        </w:rPr>
        <w:t xml:space="preserve"> hand and right upper chest</w:t>
      </w:r>
      <w:r w:rsidR="0038373A">
        <w:rPr>
          <w:noProof/>
          <w:sz w:val="24"/>
          <w:szCs w:val="24"/>
        </w:rPr>
        <w:t>,</w:t>
      </w:r>
      <w:r w:rsidR="00F04C89" w:rsidRPr="00F0784D">
        <w:rPr>
          <w:noProof/>
          <w:sz w:val="24"/>
          <w:szCs w:val="24"/>
        </w:rPr>
        <w:t xml:space="preserve"> </w:t>
      </w:r>
      <w:r w:rsidR="00F04C89" w:rsidRPr="00F0784D">
        <w:rPr>
          <w:rFonts w:cstheme="minorHAnsi"/>
          <w:noProof/>
          <w:sz w:val="24"/>
          <w:szCs w:val="24"/>
        </w:rPr>
        <w:t xml:space="preserve">damaging his right brachial plexus resulting in a </w:t>
      </w:r>
      <w:r w:rsidR="004A440D">
        <w:rPr>
          <w:rFonts w:cstheme="minorHAnsi"/>
          <w:noProof/>
          <w:sz w:val="24"/>
          <w:szCs w:val="24"/>
        </w:rPr>
        <w:t xml:space="preserve">severe and permanent </w:t>
      </w:r>
      <w:r w:rsidR="00F04C89" w:rsidRPr="00F0784D">
        <w:rPr>
          <w:rFonts w:cstheme="minorHAnsi"/>
          <w:noProof/>
          <w:sz w:val="24"/>
          <w:szCs w:val="24"/>
        </w:rPr>
        <w:t>right arm palsy.</w:t>
      </w:r>
      <w:r w:rsidR="00FB720A">
        <w:rPr>
          <w:rFonts w:cstheme="minorHAnsi"/>
          <w:noProof/>
          <w:sz w:val="24"/>
          <w:szCs w:val="24"/>
        </w:rPr>
        <w:t xml:space="preserve"> </w:t>
      </w:r>
      <w:r w:rsidR="0041420F" w:rsidRPr="00F0784D">
        <w:rPr>
          <w:rFonts w:cstheme="minorHAnsi"/>
          <w:noProof/>
          <w:sz w:val="24"/>
          <w:szCs w:val="24"/>
        </w:rPr>
        <w:t>His dissection days were over</w:t>
      </w:r>
      <w:r w:rsidR="007F3A00">
        <w:rPr>
          <w:rFonts w:cstheme="minorHAnsi"/>
          <w:noProof/>
          <w:sz w:val="24"/>
          <w:szCs w:val="24"/>
        </w:rPr>
        <w:t>,</w:t>
      </w:r>
      <w:r w:rsidR="0041420F" w:rsidRPr="00F0784D">
        <w:rPr>
          <w:rFonts w:cstheme="minorHAnsi"/>
          <w:noProof/>
          <w:sz w:val="24"/>
          <w:szCs w:val="24"/>
        </w:rPr>
        <w:t xml:space="preserve"> and h</w:t>
      </w:r>
      <w:r w:rsidR="0010363C" w:rsidRPr="00F0784D">
        <w:rPr>
          <w:rFonts w:cstheme="minorHAnsi"/>
          <w:noProof/>
          <w:sz w:val="24"/>
          <w:szCs w:val="24"/>
        </w:rPr>
        <w:t>e had to learn to write left</w:t>
      </w:r>
      <w:r w:rsidR="0038373A">
        <w:rPr>
          <w:rFonts w:cstheme="minorHAnsi"/>
          <w:noProof/>
          <w:sz w:val="24"/>
          <w:szCs w:val="24"/>
        </w:rPr>
        <w:t>-</w:t>
      </w:r>
      <w:r w:rsidR="0010363C" w:rsidRPr="00F0784D">
        <w:rPr>
          <w:rFonts w:cstheme="minorHAnsi"/>
          <w:noProof/>
          <w:sz w:val="24"/>
          <w:szCs w:val="24"/>
        </w:rPr>
        <w:t>handed.</w:t>
      </w:r>
      <w:r w:rsidR="00A95D7A" w:rsidRPr="00F0784D">
        <w:rPr>
          <w:rStyle w:val="FootnoteReference"/>
          <w:rFonts w:cstheme="minorHAnsi"/>
          <w:noProof/>
          <w:sz w:val="24"/>
          <w:szCs w:val="24"/>
        </w:rPr>
        <w:footnoteReference w:id="73"/>
      </w:r>
      <w:r w:rsidR="00F04C89" w:rsidRPr="00F0784D">
        <w:rPr>
          <w:rFonts w:cstheme="minorHAnsi"/>
          <w:noProof/>
          <w:sz w:val="24"/>
          <w:szCs w:val="24"/>
        </w:rPr>
        <w:t xml:space="preserve"> </w:t>
      </w:r>
      <w:r w:rsidR="00FD0249" w:rsidRPr="00F0784D">
        <w:rPr>
          <w:rFonts w:cstheme="minorHAnsi"/>
          <w:noProof/>
          <w:sz w:val="24"/>
          <w:szCs w:val="24"/>
        </w:rPr>
        <w:t xml:space="preserve">Obed </w:t>
      </w:r>
      <w:r w:rsidR="00B63FDD" w:rsidRPr="00F0784D">
        <w:rPr>
          <w:rFonts w:cstheme="minorHAnsi"/>
          <w:sz w:val="24"/>
          <w:szCs w:val="24"/>
        </w:rPr>
        <w:t>Harvey was a student at the Franklin Institute</w:t>
      </w:r>
      <w:r w:rsidR="00981DD1" w:rsidRPr="00F0784D">
        <w:rPr>
          <w:rFonts w:cstheme="minorHAnsi"/>
          <w:sz w:val="24"/>
          <w:szCs w:val="24"/>
        </w:rPr>
        <w:t xml:space="preserve"> in the spring of 184</w:t>
      </w:r>
      <w:r w:rsidR="0038373A">
        <w:rPr>
          <w:rFonts w:cstheme="minorHAnsi"/>
          <w:sz w:val="24"/>
          <w:szCs w:val="24"/>
        </w:rPr>
        <w:t>9</w:t>
      </w:r>
      <w:r w:rsidR="002872E9" w:rsidRPr="00F0784D">
        <w:rPr>
          <w:rFonts w:cstheme="minorHAnsi"/>
          <w:sz w:val="24"/>
          <w:szCs w:val="24"/>
        </w:rPr>
        <w:t>, as was Bixby E. Dodson</w:t>
      </w:r>
      <w:r w:rsidR="00B63FDD" w:rsidRPr="00F0784D">
        <w:rPr>
          <w:rFonts w:cstheme="minorHAnsi"/>
          <w:sz w:val="24"/>
          <w:szCs w:val="24"/>
        </w:rPr>
        <w:t xml:space="preserve">. </w:t>
      </w:r>
      <w:r w:rsidR="00A72E83" w:rsidRPr="00F0784D">
        <w:rPr>
          <w:rFonts w:cstheme="minorHAnsi"/>
          <w:sz w:val="24"/>
          <w:szCs w:val="24"/>
        </w:rPr>
        <w:t>Geor</w:t>
      </w:r>
      <w:r w:rsidR="00261F3F" w:rsidRPr="00F0784D">
        <w:rPr>
          <w:rFonts w:cstheme="minorHAnsi"/>
          <w:sz w:val="24"/>
          <w:szCs w:val="24"/>
        </w:rPr>
        <w:t>g</w:t>
      </w:r>
      <w:r w:rsidR="00A72E83" w:rsidRPr="00F0784D">
        <w:rPr>
          <w:rFonts w:cstheme="minorHAnsi"/>
          <w:sz w:val="24"/>
          <w:szCs w:val="24"/>
        </w:rPr>
        <w:t xml:space="preserve">e </w:t>
      </w:r>
      <w:r w:rsidR="00790785" w:rsidRPr="00F0784D">
        <w:rPr>
          <w:rFonts w:cstheme="minorHAnsi"/>
          <w:sz w:val="24"/>
          <w:szCs w:val="24"/>
        </w:rPr>
        <w:t xml:space="preserve">Bunker, </w:t>
      </w:r>
      <w:r w:rsidR="00A72E83" w:rsidRPr="00F0784D">
        <w:rPr>
          <w:rFonts w:cstheme="minorHAnsi"/>
          <w:sz w:val="24"/>
          <w:szCs w:val="24"/>
        </w:rPr>
        <w:t xml:space="preserve">Obed </w:t>
      </w:r>
      <w:r w:rsidR="00790785" w:rsidRPr="00F0784D">
        <w:rPr>
          <w:rFonts w:cstheme="minorHAnsi"/>
          <w:sz w:val="24"/>
          <w:szCs w:val="24"/>
        </w:rPr>
        <w:t>Harvey, and Dodson all followed Dr. Richards to Rock Island in the fall</w:t>
      </w:r>
      <w:r w:rsidR="00D81ED6">
        <w:rPr>
          <w:rFonts w:cstheme="minorHAnsi"/>
          <w:sz w:val="24"/>
          <w:szCs w:val="24"/>
        </w:rPr>
        <w:t xml:space="preserve"> of 1849</w:t>
      </w:r>
      <w:r w:rsidR="002362FF" w:rsidRPr="00F0784D">
        <w:rPr>
          <w:rFonts w:cstheme="minorHAnsi"/>
          <w:sz w:val="24"/>
          <w:szCs w:val="24"/>
        </w:rPr>
        <w:t xml:space="preserve"> to complete their medical educations.</w:t>
      </w:r>
      <w:r w:rsidR="000104F5" w:rsidRPr="00F0784D">
        <w:rPr>
          <w:rFonts w:cstheme="minorHAnsi"/>
          <w:sz w:val="24"/>
          <w:szCs w:val="24"/>
        </w:rPr>
        <w:t xml:space="preserve"> </w:t>
      </w:r>
    </w:p>
    <w:p w14:paraId="477186E6" w14:textId="1FA92240" w:rsidR="000906E7" w:rsidRDefault="00B63FDD" w:rsidP="00D6787A">
      <w:pPr>
        <w:autoSpaceDE w:val="0"/>
        <w:autoSpaceDN w:val="0"/>
        <w:adjustRightInd w:val="0"/>
        <w:spacing w:after="120" w:line="240" w:lineRule="auto"/>
        <w:rPr>
          <w:rFonts w:cstheme="minorHAnsi"/>
          <w:sz w:val="24"/>
          <w:szCs w:val="24"/>
        </w:rPr>
      </w:pPr>
      <w:r w:rsidRPr="00F0784D">
        <w:rPr>
          <w:rFonts w:cstheme="minorHAnsi"/>
          <w:sz w:val="24"/>
          <w:szCs w:val="24"/>
        </w:rPr>
        <w:t>Dr. Richards referred to "Harvey"</w:t>
      </w:r>
      <w:r w:rsidR="00326897">
        <w:rPr>
          <w:rFonts w:cstheme="minorHAnsi"/>
          <w:sz w:val="24"/>
          <w:szCs w:val="24"/>
        </w:rPr>
        <w:t xml:space="preserve"> </w:t>
      </w:r>
      <w:r w:rsidRPr="00F0784D">
        <w:rPr>
          <w:rFonts w:cstheme="minorHAnsi"/>
          <w:sz w:val="24"/>
          <w:szCs w:val="24"/>
        </w:rPr>
        <w:t>in a letter</w:t>
      </w:r>
      <w:r w:rsidR="005774F0">
        <w:rPr>
          <w:rFonts w:cstheme="minorHAnsi"/>
          <w:sz w:val="24"/>
          <w:szCs w:val="24"/>
        </w:rPr>
        <w:t xml:space="preserve"> written from St. Charles</w:t>
      </w:r>
      <w:r w:rsidRPr="00F0784D">
        <w:rPr>
          <w:rFonts w:cstheme="minorHAnsi"/>
          <w:sz w:val="24"/>
          <w:szCs w:val="24"/>
        </w:rPr>
        <w:t xml:space="preserve"> to</w:t>
      </w:r>
      <w:r w:rsidRPr="005943E9">
        <w:rPr>
          <w:rFonts w:cstheme="minorHAnsi"/>
          <w:sz w:val="24"/>
          <w:szCs w:val="24"/>
        </w:rPr>
        <w:t xml:space="preserve"> George Bunker</w:t>
      </w:r>
      <w:r w:rsidR="00655EBE" w:rsidRPr="005943E9">
        <w:rPr>
          <w:rFonts w:cstheme="minorHAnsi"/>
          <w:sz w:val="24"/>
          <w:szCs w:val="24"/>
        </w:rPr>
        <w:t xml:space="preserve"> of </w:t>
      </w:r>
      <w:r w:rsidRPr="005943E9">
        <w:rPr>
          <w:rFonts w:cstheme="minorHAnsi"/>
          <w:sz w:val="24"/>
          <w:szCs w:val="24"/>
        </w:rPr>
        <w:t>in October of 1848.</w:t>
      </w:r>
      <w:r w:rsidR="005774F0">
        <w:rPr>
          <w:rFonts w:cstheme="minorHAnsi"/>
          <w:sz w:val="24"/>
          <w:szCs w:val="24"/>
        </w:rPr>
        <w:t xml:space="preserve"> </w:t>
      </w:r>
      <w:r w:rsidR="00741E30">
        <w:rPr>
          <w:rFonts w:cstheme="minorHAnsi"/>
          <w:sz w:val="24"/>
          <w:szCs w:val="24"/>
        </w:rPr>
        <w:t>The s</w:t>
      </w:r>
      <w:r w:rsidR="005774F0" w:rsidRPr="005943E9">
        <w:rPr>
          <w:rFonts w:cstheme="minorHAnsi"/>
          <w:sz w:val="24"/>
          <w:szCs w:val="24"/>
        </w:rPr>
        <w:t xml:space="preserve">uspicion exists that George Bunker and Obed Harvey </w:t>
      </w:r>
      <w:r w:rsidR="005774F0">
        <w:rPr>
          <w:rFonts w:cstheme="minorHAnsi"/>
          <w:sz w:val="24"/>
          <w:szCs w:val="24"/>
        </w:rPr>
        <w:t>were</w:t>
      </w:r>
      <w:r w:rsidR="005774F0" w:rsidRPr="005943E9">
        <w:rPr>
          <w:rFonts w:cstheme="minorHAnsi"/>
          <w:sz w:val="24"/>
          <w:szCs w:val="24"/>
        </w:rPr>
        <w:t xml:space="preserve"> the second and third members of the resurrection team that raided the Cortland</w:t>
      </w:r>
      <w:r w:rsidR="005774F0">
        <w:rPr>
          <w:rFonts w:cstheme="minorHAnsi"/>
          <w:sz w:val="24"/>
          <w:szCs w:val="24"/>
        </w:rPr>
        <w:t xml:space="preserve"> Township</w:t>
      </w:r>
      <w:r w:rsidR="005774F0" w:rsidRPr="005943E9">
        <w:rPr>
          <w:rFonts w:cstheme="minorHAnsi"/>
          <w:sz w:val="24"/>
          <w:szCs w:val="24"/>
        </w:rPr>
        <w:t xml:space="preserve"> </w:t>
      </w:r>
      <w:r w:rsidR="005774F0">
        <w:rPr>
          <w:rFonts w:cstheme="minorHAnsi"/>
          <w:sz w:val="24"/>
          <w:szCs w:val="24"/>
        </w:rPr>
        <w:t>Ohio Grove Cemetery</w:t>
      </w:r>
      <w:r w:rsidR="005774F0" w:rsidRPr="005943E9">
        <w:rPr>
          <w:rFonts w:cstheme="minorHAnsi"/>
          <w:sz w:val="24"/>
          <w:szCs w:val="24"/>
        </w:rPr>
        <w:t xml:space="preserve"> near Lodi. This letter </w:t>
      </w:r>
      <w:r w:rsidR="005774F0">
        <w:rPr>
          <w:rFonts w:cstheme="minorHAnsi"/>
          <w:color w:val="3E3D3E"/>
          <w:sz w:val="24"/>
          <w:szCs w:val="24"/>
        </w:rPr>
        <w:t>included</w:t>
      </w:r>
      <w:r w:rsidR="0079667B">
        <w:rPr>
          <w:rFonts w:cstheme="minorHAnsi"/>
          <w:color w:val="3E3D3E"/>
          <w:sz w:val="24"/>
          <w:szCs w:val="24"/>
        </w:rPr>
        <w:t>,</w:t>
      </w:r>
      <w:r w:rsidR="005774F0" w:rsidRPr="005943E9">
        <w:rPr>
          <w:rFonts w:cstheme="minorHAnsi"/>
          <w:color w:val="3E3D3E"/>
          <w:sz w:val="24"/>
          <w:szCs w:val="24"/>
        </w:rPr>
        <w:t xml:space="preserve"> “As there is much I want to see you and Harvey about and many things oncoming of some importance to us all</w:t>
      </w:r>
      <w:r w:rsidR="000648C1">
        <w:rPr>
          <w:rFonts w:cstheme="minorHAnsi"/>
          <w:color w:val="3E3D3E"/>
          <w:sz w:val="24"/>
          <w:szCs w:val="24"/>
        </w:rPr>
        <w:t>,</w:t>
      </w:r>
      <w:r w:rsidR="005774F0" w:rsidRPr="005943E9">
        <w:rPr>
          <w:rFonts w:cstheme="minorHAnsi"/>
          <w:color w:val="3E3D3E"/>
          <w:sz w:val="24"/>
          <w:szCs w:val="24"/>
        </w:rPr>
        <w:t xml:space="preserve"> I must request you to come out as soon as you receive this and bring Harvey with you. Don</w:t>
      </w:r>
      <w:r w:rsidR="005774F0" w:rsidRPr="005943E9">
        <w:rPr>
          <w:rFonts w:cstheme="minorHAnsi"/>
          <w:color w:val="5F5F61"/>
          <w:sz w:val="24"/>
          <w:szCs w:val="24"/>
        </w:rPr>
        <w:t>'</w:t>
      </w:r>
      <w:r w:rsidR="005774F0" w:rsidRPr="005943E9">
        <w:rPr>
          <w:rFonts w:cstheme="minorHAnsi"/>
          <w:color w:val="3E3D3E"/>
          <w:sz w:val="24"/>
          <w:szCs w:val="24"/>
        </w:rPr>
        <w:t>t disappoint me</w:t>
      </w:r>
      <w:r w:rsidR="005774F0" w:rsidRPr="005943E9">
        <w:rPr>
          <w:rFonts w:cstheme="minorHAnsi"/>
          <w:color w:val="5F5F61"/>
          <w:sz w:val="24"/>
          <w:szCs w:val="24"/>
        </w:rPr>
        <w:t>.”</w:t>
      </w:r>
      <w:r w:rsidR="00C8001A" w:rsidRPr="005943E9">
        <w:rPr>
          <w:rStyle w:val="FootnoteReference"/>
          <w:rFonts w:cstheme="minorHAnsi"/>
          <w:sz w:val="24"/>
          <w:szCs w:val="24"/>
        </w:rPr>
        <w:footnoteReference w:id="74"/>
      </w:r>
      <w:r w:rsidR="002872E9" w:rsidRPr="005943E9">
        <w:rPr>
          <w:rFonts w:cstheme="minorHAnsi"/>
          <w:sz w:val="24"/>
          <w:szCs w:val="24"/>
        </w:rPr>
        <w:t xml:space="preserve"> </w:t>
      </w:r>
      <w:r w:rsidR="00F02FA3">
        <w:rPr>
          <w:rFonts w:cstheme="minorHAnsi"/>
          <w:sz w:val="24"/>
          <w:szCs w:val="24"/>
        </w:rPr>
        <w:t>In 1851</w:t>
      </w:r>
      <w:r w:rsidR="00271B1F">
        <w:rPr>
          <w:rFonts w:cstheme="minorHAnsi"/>
          <w:sz w:val="24"/>
          <w:szCs w:val="24"/>
        </w:rPr>
        <w:t xml:space="preserve"> Dr. Bunker</w:t>
      </w:r>
      <w:r w:rsidR="008A3518">
        <w:rPr>
          <w:rFonts w:cstheme="minorHAnsi"/>
          <w:sz w:val="24"/>
          <w:szCs w:val="24"/>
        </w:rPr>
        <w:t xml:space="preserve">, then practicing in </w:t>
      </w:r>
      <w:proofErr w:type="spellStart"/>
      <w:r w:rsidR="008A3518">
        <w:rPr>
          <w:rFonts w:cstheme="minorHAnsi"/>
          <w:sz w:val="24"/>
          <w:szCs w:val="24"/>
        </w:rPr>
        <w:t>Kaneville</w:t>
      </w:r>
      <w:proofErr w:type="spellEnd"/>
      <w:r w:rsidR="008A3518">
        <w:rPr>
          <w:rFonts w:cstheme="minorHAnsi"/>
          <w:sz w:val="24"/>
          <w:szCs w:val="24"/>
        </w:rPr>
        <w:t>, IL,</w:t>
      </w:r>
      <w:r w:rsidR="00271B1F">
        <w:rPr>
          <w:rFonts w:cstheme="minorHAnsi"/>
          <w:sz w:val="24"/>
          <w:szCs w:val="24"/>
        </w:rPr>
        <w:t xml:space="preserve"> received a letter from one of his former </w:t>
      </w:r>
      <w:r w:rsidR="00A32037">
        <w:rPr>
          <w:rFonts w:cstheme="minorHAnsi"/>
          <w:sz w:val="24"/>
          <w:szCs w:val="24"/>
        </w:rPr>
        <w:t xml:space="preserve">medical </w:t>
      </w:r>
      <w:r w:rsidR="00D14EDA">
        <w:rPr>
          <w:rFonts w:cstheme="minorHAnsi"/>
          <w:sz w:val="24"/>
          <w:szCs w:val="24"/>
        </w:rPr>
        <w:t>acquaintances</w:t>
      </w:r>
      <w:r w:rsidR="00A32037">
        <w:rPr>
          <w:rFonts w:cstheme="minorHAnsi"/>
          <w:sz w:val="24"/>
          <w:szCs w:val="24"/>
        </w:rPr>
        <w:t>, Dr. Willis Danforth,</w:t>
      </w:r>
      <w:r w:rsidR="00C4561D">
        <w:rPr>
          <w:rStyle w:val="FootnoteReference"/>
          <w:rFonts w:cstheme="minorHAnsi"/>
          <w:sz w:val="24"/>
          <w:szCs w:val="24"/>
        </w:rPr>
        <w:footnoteReference w:id="75"/>
      </w:r>
      <w:r w:rsidR="00A32037">
        <w:rPr>
          <w:rFonts w:cstheme="minorHAnsi"/>
          <w:sz w:val="24"/>
          <w:szCs w:val="24"/>
        </w:rPr>
        <w:t xml:space="preserve"> inquiring about</w:t>
      </w:r>
      <w:r w:rsidR="009C4AE4">
        <w:rPr>
          <w:rFonts w:cstheme="minorHAnsi"/>
          <w:sz w:val="24"/>
          <w:szCs w:val="24"/>
        </w:rPr>
        <w:t xml:space="preserve"> anatomic</w:t>
      </w:r>
      <w:r w:rsidR="00A32037">
        <w:rPr>
          <w:rFonts w:cstheme="minorHAnsi"/>
          <w:sz w:val="24"/>
          <w:szCs w:val="24"/>
        </w:rPr>
        <w:t xml:space="preserve"> “material” and soliciting Bunker</w:t>
      </w:r>
      <w:r w:rsidR="009C4AE4">
        <w:rPr>
          <w:rFonts w:cstheme="minorHAnsi"/>
          <w:sz w:val="24"/>
          <w:szCs w:val="24"/>
        </w:rPr>
        <w:t>’s help in acquiring same.</w:t>
      </w:r>
      <w:r w:rsidR="009C4AE4">
        <w:rPr>
          <w:rStyle w:val="FootnoteReference"/>
          <w:rFonts w:cstheme="minorHAnsi"/>
          <w:sz w:val="24"/>
          <w:szCs w:val="24"/>
        </w:rPr>
        <w:footnoteReference w:id="76"/>
      </w:r>
    </w:p>
    <w:p w14:paraId="6CCDE317" w14:textId="3DE1DFC8" w:rsidR="00985676" w:rsidRDefault="00AE34F6" w:rsidP="00D6787A">
      <w:pPr>
        <w:autoSpaceDE w:val="0"/>
        <w:autoSpaceDN w:val="0"/>
        <w:adjustRightInd w:val="0"/>
        <w:spacing w:after="120" w:line="240" w:lineRule="auto"/>
        <w:rPr>
          <w:rFonts w:cstheme="minorHAnsi"/>
          <w:sz w:val="24"/>
          <w:szCs w:val="24"/>
        </w:rPr>
      </w:pPr>
      <w:r>
        <w:rPr>
          <w:rFonts w:cstheme="minorHAnsi"/>
          <w:sz w:val="24"/>
          <w:szCs w:val="24"/>
        </w:rPr>
        <w:t xml:space="preserve">Dr. Richard’s two daughters </w:t>
      </w:r>
      <w:r w:rsidR="00982EE0">
        <w:rPr>
          <w:rFonts w:cstheme="minorHAnsi"/>
          <w:sz w:val="24"/>
          <w:szCs w:val="24"/>
        </w:rPr>
        <w:t>each</w:t>
      </w:r>
      <w:r>
        <w:rPr>
          <w:rFonts w:cstheme="minorHAnsi"/>
          <w:sz w:val="24"/>
          <w:szCs w:val="24"/>
        </w:rPr>
        <w:t xml:space="preserve"> married </w:t>
      </w:r>
      <w:r w:rsidR="00982EE0">
        <w:rPr>
          <w:rFonts w:cstheme="minorHAnsi"/>
          <w:sz w:val="24"/>
          <w:szCs w:val="24"/>
        </w:rPr>
        <w:t xml:space="preserve">one of his students. </w:t>
      </w:r>
      <w:r w:rsidR="00A24841">
        <w:rPr>
          <w:rFonts w:cstheme="minorHAnsi"/>
          <w:sz w:val="24"/>
          <w:szCs w:val="24"/>
        </w:rPr>
        <w:t>Juliette Richards (</w:t>
      </w:r>
      <w:r w:rsidR="00AB0FC4">
        <w:rPr>
          <w:rFonts w:cstheme="minorHAnsi"/>
          <w:sz w:val="24"/>
          <w:szCs w:val="24"/>
        </w:rPr>
        <w:t>1828-1858)</w:t>
      </w:r>
      <w:r w:rsidR="00A24841">
        <w:rPr>
          <w:rFonts w:cstheme="minorHAnsi"/>
          <w:sz w:val="24"/>
          <w:szCs w:val="24"/>
        </w:rPr>
        <w:t xml:space="preserve"> married</w:t>
      </w:r>
      <w:r w:rsidR="00AB0FC4">
        <w:rPr>
          <w:rFonts w:cstheme="minorHAnsi"/>
          <w:sz w:val="24"/>
          <w:szCs w:val="24"/>
        </w:rPr>
        <w:t xml:space="preserve"> </w:t>
      </w:r>
      <w:r w:rsidR="008232D7">
        <w:rPr>
          <w:rFonts w:cstheme="minorHAnsi"/>
          <w:sz w:val="24"/>
          <w:szCs w:val="24"/>
        </w:rPr>
        <w:t>Robert Innocence Thomas</w:t>
      </w:r>
      <w:r w:rsidR="0066662E">
        <w:rPr>
          <w:rFonts w:cstheme="minorHAnsi"/>
          <w:sz w:val="24"/>
          <w:szCs w:val="24"/>
        </w:rPr>
        <w:t xml:space="preserve"> in</w:t>
      </w:r>
      <w:r w:rsidR="00D634E2">
        <w:rPr>
          <w:rFonts w:cstheme="minorHAnsi"/>
          <w:sz w:val="24"/>
          <w:szCs w:val="24"/>
        </w:rPr>
        <w:t xml:space="preserve"> 184</w:t>
      </w:r>
      <w:r w:rsidR="00635BF7">
        <w:rPr>
          <w:rFonts w:cstheme="minorHAnsi"/>
          <w:sz w:val="24"/>
          <w:szCs w:val="24"/>
        </w:rPr>
        <w:t>5</w:t>
      </w:r>
      <w:r w:rsidR="00FE7748">
        <w:rPr>
          <w:rFonts w:cstheme="minorHAnsi"/>
          <w:sz w:val="24"/>
          <w:szCs w:val="24"/>
        </w:rPr>
        <w:t xml:space="preserve">. </w:t>
      </w:r>
      <w:r w:rsidR="00635BF7">
        <w:rPr>
          <w:rFonts w:cstheme="minorHAnsi"/>
          <w:sz w:val="24"/>
          <w:szCs w:val="24"/>
        </w:rPr>
        <w:t>Mary Jane Richards</w:t>
      </w:r>
      <w:r w:rsidR="0079079F">
        <w:rPr>
          <w:rFonts w:cstheme="minorHAnsi"/>
          <w:sz w:val="24"/>
          <w:szCs w:val="24"/>
        </w:rPr>
        <w:t xml:space="preserve"> (1830-1908)</w:t>
      </w:r>
      <w:r w:rsidR="00635BF7">
        <w:rPr>
          <w:rFonts w:cstheme="minorHAnsi"/>
          <w:sz w:val="24"/>
          <w:szCs w:val="24"/>
        </w:rPr>
        <w:t xml:space="preserve"> </w:t>
      </w:r>
      <w:r w:rsidR="00161DF5">
        <w:rPr>
          <w:rFonts w:cstheme="minorHAnsi"/>
          <w:sz w:val="24"/>
          <w:szCs w:val="24"/>
        </w:rPr>
        <w:t>married Orpheus Everts</w:t>
      </w:r>
      <w:r w:rsidR="00FC162C">
        <w:rPr>
          <w:rFonts w:cstheme="minorHAnsi"/>
          <w:sz w:val="24"/>
          <w:szCs w:val="24"/>
        </w:rPr>
        <w:t>.</w:t>
      </w:r>
      <w:r w:rsidR="00161DF5">
        <w:rPr>
          <w:rFonts w:cstheme="minorHAnsi"/>
          <w:sz w:val="24"/>
          <w:szCs w:val="24"/>
        </w:rPr>
        <w:t xml:space="preserve"> </w:t>
      </w:r>
      <w:r w:rsidR="00F65259">
        <w:rPr>
          <w:rFonts w:cstheme="minorHAnsi"/>
          <w:sz w:val="24"/>
          <w:szCs w:val="24"/>
        </w:rPr>
        <w:t xml:space="preserve">Thomas </w:t>
      </w:r>
      <w:r w:rsidR="001B01AD">
        <w:rPr>
          <w:rFonts w:cstheme="minorHAnsi"/>
          <w:sz w:val="24"/>
          <w:szCs w:val="24"/>
        </w:rPr>
        <w:t xml:space="preserve">began a medical practice in Geneva and Evert’s did the same in St. Charles. </w:t>
      </w:r>
      <w:r w:rsidR="00904B3B">
        <w:rPr>
          <w:rFonts w:cstheme="minorHAnsi"/>
          <w:sz w:val="24"/>
          <w:szCs w:val="24"/>
        </w:rPr>
        <w:t xml:space="preserve">Both left soon after </w:t>
      </w:r>
      <w:r w:rsidR="000D7948">
        <w:rPr>
          <w:rFonts w:cstheme="minorHAnsi"/>
          <w:sz w:val="24"/>
          <w:szCs w:val="24"/>
        </w:rPr>
        <w:t>and returned to LaPorte</w:t>
      </w:r>
      <w:r w:rsidR="006A1A93">
        <w:rPr>
          <w:rFonts w:cstheme="minorHAnsi"/>
          <w:sz w:val="24"/>
          <w:szCs w:val="24"/>
        </w:rPr>
        <w:t xml:space="preserve"> IN </w:t>
      </w:r>
      <w:r w:rsidR="000D7948">
        <w:rPr>
          <w:rFonts w:cstheme="minorHAnsi"/>
          <w:sz w:val="24"/>
          <w:szCs w:val="24"/>
        </w:rPr>
        <w:t>where they began a</w:t>
      </w:r>
      <w:r w:rsidR="000665EC">
        <w:rPr>
          <w:rFonts w:cstheme="minorHAnsi"/>
          <w:sz w:val="24"/>
          <w:szCs w:val="24"/>
        </w:rPr>
        <w:t xml:space="preserve"> </w:t>
      </w:r>
      <w:proofErr w:type="gramStart"/>
      <w:r w:rsidR="000665EC">
        <w:rPr>
          <w:rFonts w:cstheme="minorHAnsi"/>
          <w:sz w:val="24"/>
          <w:szCs w:val="24"/>
        </w:rPr>
        <w:t>short lived</w:t>
      </w:r>
      <w:proofErr w:type="gramEnd"/>
      <w:r w:rsidR="000D7948">
        <w:rPr>
          <w:rFonts w:cstheme="minorHAnsi"/>
          <w:sz w:val="24"/>
          <w:szCs w:val="24"/>
        </w:rPr>
        <w:t xml:space="preserve"> newspaper</w:t>
      </w:r>
      <w:r w:rsidR="00152BE8">
        <w:rPr>
          <w:rFonts w:cstheme="minorHAnsi"/>
          <w:sz w:val="24"/>
          <w:szCs w:val="24"/>
        </w:rPr>
        <w:t xml:space="preserve"> partnership</w:t>
      </w:r>
      <w:r w:rsidR="000D7948">
        <w:rPr>
          <w:rFonts w:cstheme="minorHAnsi"/>
          <w:sz w:val="24"/>
          <w:szCs w:val="24"/>
        </w:rPr>
        <w:t xml:space="preserve">. </w:t>
      </w:r>
    </w:p>
    <w:p w14:paraId="489F74A2" w14:textId="266B59F6" w:rsidR="00F54E16" w:rsidRPr="00AD2E67" w:rsidRDefault="002C0A7A" w:rsidP="00D6787A">
      <w:pPr>
        <w:autoSpaceDE w:val="0"/>
        <w:autoSpaceDN w:val="0"/>
        <w:adjustRightInd w:val="0"/>
        <w:spacing w:after="120" w:line="240" w:lineRule="auto"/>
        <w:rPr>
          <w:rFonts w:cstheme="minorHAnsi"/>
          <w:color w:val="3E3D3E"/>
          <w:sz w:val="24"/>
          <w:szCs w:val="24"/>
        </w:rPr>
      </w:pPr>
      <w:r>
        <w:rPr>
          <w:rFonts w:cstheme="minorHAnsi"/>
          <w:sz w:val="24"/>
          <w:szCs w:val="24"/>
        </w:rPr>
        <w:lastRenderedPageBreak/>
        <w:t>After</w:t>
      </w:r>
      <w:r w:rsidR="000D7948">
        <w:rPr>
          <w:rFonts w:cstheme="minorHAnsi"/>
          <w:sz w:val="24"/>
          <w:szCs w:val="24"/>
        </w:rPr>
        <w:t xml:space="preserve"> Thomas</w:t>
      </w:r>
      <w:r>
        <w:rPr>
          <w:rFonts w:cstheme="minorHAnsi"/>
          <w:sz w:val="24"/>
          <w:szCs w:val="24"/>
        </w:rPr>
        <w:t xml:space="preserve"> </w:t>
      </w:r>
      <w:r w:rsidR="000D7948">
        <w:rPr>
          <w:rFonts w:cstheme="minorHAnsi"/>
          <w:sz w:val="24"/>
          <w:szCs w:val="24"/>
        </w:rPr>
        <w:t>left</w:t>
      </w:r>
      <w:r>
        <w:rPr>
          <w:rFonts w:cstheme="minorHAnsi"/>
          <w:sz w:val="24"/>
          <w:szCs w:val="24"/>
        </w:rPr>
        <w:t xml:space="preserve"> </w:t>
      </w:r>
      <w:r w:rsidR="00E732D6">
        <w:rPr>
          <w:rFonts w:cstheme="minorHAnsi"/>
          <w:sz w:val="24"/>
          <w:szCs w:val="24"/>
        </w:rPr>
        <w:t>to join Dr. Richards in practice in Dubuque</w:t>
      </w:r>
      <w:r w:rsidR="006A1A93">
        <w:rPr>
          <w:rFonts w:cstheme="minorHAnsi"/>
          <w:sz w:val="24"/>
          <w:szCs w:val="24"/>
        </w:rPr>
        <w:t xml:space="preserve"> IA</w:t>
      </w:r>
      <w:r w:rsidR="00E732D6">
        <w:rPr>
          <w:rFonts w:cstheme="minorHAnsi"/>
          <w:sz w:val="24"/>
          <w:szCs w:val="24"/>
        </w:rPr>
        <w:t xml:space="preserve"> in about 1851</w:t>
      </w:r>
      <w:r w:rsidR="00053F56">
        <w:rPr>
          <w:rFonts w:cstheme="minorHAnsi"/>
          <w:sz w:val="24"/>
          <w:szCs w:val="24"/>
        </w:rPr>
        <w:t>,</w:t>
      </w:r>
      <w:r w:rsidR="006A1A93">
        <w:rPr>
          <w:rFonts w:cstheme="minorHAnsi"/>
          <w:sz w:val="24"/>
          <w:szCs w:val="24"/>
        </w:rPr>
        <w:t xml:space="preserve"> </w:t>
      </w:r>
      <w:r w:rsidR="0031021F">
        <w:rPr>
          <w:rFonts w:cstheme="minorHAnsi"/>
          <w:sz w:val="24"/>
          <w:szCs w:val="24"/>
        </w:rPr>
        <w:t xml:space="preserve">Everts </w:t>
      </w:r>
      <w:r w:rsidR="006A1A93">
        <w:rPr>
          <w:rFonts w:cstheme="minorHAnsi"/>
          <w:sz w:val="24"/>
          <w:szCs w:val="24"/>
        </w:rPr>
        <w:t>continued</w:t>
      </w:r>
      <w:r w:rsidR="0031021F">
        <w:rPr>
          <w:rFonts w:cstheme="minorHAnsi"/>
          <w:sz w:val="24"/>
          <w:szCs w:val="24"/>
        </w:rPr>
        <w:t xml:space="preserve"> a Democratic newspaper in Laporte</w:t>
      </w:r>
      <w:r>
        <w:rPr>
          <w:rFonts w:cstheme="minorHAnsi"/>
          <w:sz w:val="24"/>
          <w:szCs w:val="24"/>
        </w:rPr>
        <w:t xml:space="preserve"> IN</w:t>
      </w:r>
      <w:r w:rsidR="006A1A93">
        <w:rPr>
          <w:rFonts w:cstheme="minorHAnsi"/>
          <w:sz w:val="24"/>
          <w:szCs w:val="24"/>
        </w:rPr>
        <w:t xml:space="preserve">. </w:t>
      </w:r>
      <w:r>
        <w:rPr>
          <w:rFonts w:cstheme="minorHAnsi"/>
          <w:sz w:val="24"/>
          <w:szCs w:val="24"/>
        </w:rPr>
        <w:t>Thomas</w:t>
      </w:r>
      <w:r w:rsidR="00053F56">
        <w:rPr>
          <w:rFonts w:cstheme="minorHAnsi"/>
          <w:sz w:val="24"/>
          <w:szCs w:val="24"/>
        </w:rPr>
        <w:t>,</w:t>
      </w:r>
      <w:r>
        <w:rPr>
          <w:rFonts w:cstheme="minorHAnsi"/>
          <w:sz w:val="24"/>
          <w:szCs w:val="24"/>
        </w:rPr>
        <w:t xml:space="preserve"> a Republican</w:t>
      </w:r>
      <w:r w:rsidR="00053F56">
        <w:rPr>
          <w:rFonts w:cstheme="minorHAnsi"/>
          <w:sz w:val="24"/>
          <w:szCs w:val="24"/>
        </w:rPr>
        <w:t>,</w:t>
      </w:r>
      <w:r w:rsidR="006A1A93">
        <w:rPr>
          <w:rFonts w:cstheme="minorHAnsi"/>
          <w:sz w:val="24"/>
          <w:szCs w:val="24"/>
        </w:rPr>
        <w:t xml:space="preserve"> began</w:t>
      </w:r>
      <w:r>
        <w:rPr>
          <w:rFonts w:cstheme="minorHAnsi"/>
          <w:sz w:val="24"/>
          <w:szCs w:val="24"/>
        </w:rPr>
        <w:t xml:space="preserve"> sheet in Dubuque</w:t>
      </w:r>
      <w:r w:rsidR="00B877D0">
        <w:rPr>
          <w:rFonts w:cstheme="minorHAnsi"/>
          <w:sz w:val="24"/>
          <w:szCs w:val="24"/>
        </w:rPr>
        <w:t xml:space="preserve"> IA. The two became estranged</w:t>
      </w:r>
      <w:r w:rsidR="00A65867">
        <w:rPr>
          <w:rFonts w:cstheme="minorHAnsi"/>
          <w:sz w:val="24"/>
          <w:szCs w:val="24"/>
        </w:rPr>
        <w:t>.</w:t>
      </w:r>
      <w:r w:rsidR="00B074BF">
        <w:rPr>
          <w:rFonts w:cstheme="minorHAnsi"/>
          <w:sz w:val="24"/>
          <w:szCs w:val="24"/>
        </w:rPr>
        <w:t xml:space="preserve"> Both serv</w:t>
      </w:r>
      <w:r w:rsidR="00742C76">
        <w:rPr>
          <w:rFonts w:cstheme="minorHAnsi"/>
          <w:sz w:val="24"/>
          <w:szCs w:val="24"/>
        </w:rPr>
        <w:t>ed in the Civil War as surgeons.</w:t>
      </w:r>
      <w:r w:rsidR="00A65867">
        <w:rPr>
          <w:rStyle w:val="FootnoteReference"/>
          <w:rFonts w:cstheme="minorHAnsi"/>
          <w:sz w:val="24"/>
          <w:szCs w:val="24"/>
        </w:rPr>
        <w:footnoteReference w:id="77"/>
      </w:r>
    </w:p>
    <w:p w14:paraId="2B1A01BB" w14:textId="66F44A53" w:rsidR="007E769F" w:rsidRDefault="00781AC4" w:rsidP="005517B2">
      <w:pPr>
        <w:autoSpaceDE w:val="0"/>
        <w:autoSpaceDN w:val="0"/>
        <w:adjustRightInd w:val="0"/>
        <w:spacing w:after="120" w:line="240" w:lineRule="auto"/>
        <w:rPr>
          <w:rFonts w:cstheme="minorHAnsi"/>
          <w:color w:val="000000"/>
          <w:sz w:val="24"/>
          <w:szCs w:val="24"/>
        </w:rPr>
      </w:pPr>
      <w:r>
        <w:rPr>
          <w:rFonts w:cstheme="minorHAnsi"/>
          <w:color w:val="000000"/>
          <w:sz w:val="24"/>
          <w:szCs w:val="24"/>
        </w:rPr>
        <w:t xml:space="preserve">Dr. Dodson was </w:t>
      </w:r>
      <w:r w:rsidR="00393BCD">
        <w:rPr>
          <w:rFonts w:cstheme="minorHAnsi"/>
          <w:color w:val="000000"/>
          <w:sz w:val="24"/>
          <w:szCs w:val="24"/>
        </w:rPr>
        <w:t>active as a letter writer</w:t>
      </w:r>
      <w:r w:rsidR="00634A49">
        <w:rPr>
          <w:rFonts w:cstheme="minorHAnsi"/>
          <w:color w:val="000000"/>
          <w:sz w:val="24"/>
          <w:szCs w:val="24"/>
        </w:rPr>
        <w:t xml:space="preserve"> while</w:t>
      </w:r>
      <w:r w:rsidR="00393BCD">
        <w:rPr>
          <w:rFonts w:cstheme="minorHAnsi"/>
          <w:color w:val="000000"/>
          <w:sz w:val="24"/>
          <w:szCs w:val="24"/>
        </w:rPr>
        <w:t xml:space="preserve"> in </w:t>
      </w:r>
      <w:r w:rsidR="00C874A0">
        <w:rPr>
          <w:rFonts w:cstheme="minorHAnsi"/>
          <w:color w:val="000000"/>
          <w:sz w:val="24"/>
          <w:szCs w:val="24"/>
        </w:rPr>
        <w:t>Elgin</w:t>
      </w:r>
      <w:r w:rsidR="00393BCD">
        <w:rPr>
          <w:rFonts w:cstheme="minorHAnsi"/>
          <w:color w:val="000000"/>
          <w:sz w:val="24"/>
          <w:szCs w:val="24"/>
        </w:rPr>
        <w:t xml:space="preserve">. </w:t>
      </w:r>
      <w:r w:rsidR="00DA6C77">
        <w:rPr>
          <w:rFonts w:cstheme="minorHAnsi"/>
          <w:color w:val="000000"/>
          <w:sz w:val="24"/>
          <w:szCs w:val="24"/>
        </w:rPr>
        <w:t>For example, h</w:t>
      </w:r>
      <w:r w:rsidR="00C874A0">
        <w:rPr>
          <w:rFonts w:cstheme="minorHAnsi"/>
          <w:color w:val="000000"/>
          <w:sz w:val="24"/>
          <w:szCs w:val="24"/>
        </w:rPr>
        <w:t>e had written to Abraham Lincoln i</w:t>
      </w:r>
      <w:r w:rsidR="00286907">
        <w:rPr>
          <w:rFonts w:cstheme="minorHAnsi"/>
          <w:color w:val="000000"/>
          <w:sz w:val="24"/>
          <w:szCs w:val="24"/>
        </w:rPr>
        <w:t>n</w:t>
      </w:r>
      <w:r w:rsidR="00DA6C77">
        <w:rPr>
          <w:rFonts w:cstheme="minorHAnsi"/>
          <w:color w:val="000000"/>
          <w:sz w:val="24"/>
          <w:szCs w:val="24"/>
        </w:rPr>
        <w:t xml:space="preserve"> </w:t>
      </w:r>
      <w:r w:rsidR="00C874A0">
        <w:rPr>
          <w:rFonts w:cstheme="minorHAnsi"/>
          <w:color w:val="000000"/>
          <w:sz w:val="24"/>
          <w:szCs w:val="24"/>
        </w:rPr>
        <w:t xml:space="preserve">Springfield </w:t>
      </w:r>
      <w:r w:rsidR="004D21F0">
        <w:rPr>
          <w:rFonts w:cstheme="minorHAnsi"/>
          <w:color w:val="000000"/>
          <w:sz w:val="24"/>
          <w:szCs w:val="24"/>
        </w:rPr>
        <w:t xml:space="preserve">sometime in July of 1860. His letter has </w:t>
      </w:r>
      <w:r w:rsidR="00393F44">
        <w:rPr>
          <w:noProof/>
        </w:rPr>
        <w:drawing>
          <wp:anchor distT="0" distB="0" distL="114300" distR="114300" simplePos="0" relativeHeight="251658244" behindDoc="1" locked="0" layoutInCell="1" allowOverlap="1" wp14:anchorId="6BB7697B" wp14:editId="79305B20">
            <wp:simplePos x="0" y="0"/>
            <wp:positionH relativeFrom="margin">
              <wp:align>left</wp:align>
            </wp:positionH>
            <wp:positionV relativeFrom="paragraph">
              <wp:posOffset>0</wp:posOffset>
            </wp:positionV>
            <wp:extent cx="3057525" cy="4505325"/>
            <wp:effectExtent l="0" t="0" r="9525" b="9525"/>
            <wp:wrapTight wrapText="bothSides">
              <wp:wrapPolygon edited="0">
                <wp:start x="0" y="0"/>
                <wp:lineTo x="0" y="21554"/>
                <wp:lineTo x="21533" y="21554"/>
                <wp:lineTo x="21533" y="0"/>
                <wp:lineTo x="0" y="0"/>
              </wp:wrapPolygon>
            </wp:wrapTight>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28A0092B-C50C-407E-A947-70E740481C1C}">
                          <a14:useLocalDpi xmlns:a14="http://schemas.microsoft.com/office/drawing/2010/main" val="0"/>
                        </a:ext>
                      </a:extLst>
                    </a:blip>
                    <a:stretch>
                      <a:fillRect/>
                    </a:stretch>
                  </pic:blipFill>
                  <pic:spPr>
                    <a:xfrm>
                      <a:off x="0" y="0"/>
                      <a:ext cx="3057525" cy="4505325"/>
                    </a:xfrm>
                    <a:prstGeom prst="rect">
                      <a:avLst/>
                    </a:prstGeom>
                  </pic:spPr>
                </pic:pic>
              </a:graphicData>
            </a:graphic>
          </wp:anchor>
        </w:drawing>
      </w:r>
      <w:r w:rsidR="004D21F0">
        <w:rPr>
          <w:rFonts w:cstheme="minorHAnsi"/>
          <w:color w:val="000000"/>
          <w:sz w:val="24"/>
          <w:szCs w:val="24"/>
        </w:rPr>
        <w:t>not been found</w:t>
      </w:r>
      <w:r w:rsidR="00634A49">
        <w:rPr>
          <w:rFonts w:cstheme="minorHAnsi"/>
          <w:color w:val="000000"/>
          <w:sz w:val="24"/>
          <w:szCs w:val="24"/>
        </w:rPr>
        <w:t>,</w:t>
      </w:r>
      <w:r w:rsidR="004D21F0">
        <w:rPr>
          <w:rFonts w:cstheme="minorHAnsi"/>
          <w:color w:val="000000"/>
          <w:sz w:val="24"/>
          <w:szCs w:val="24"/>
        </w:rPr>
        <w:t xml:space="preserve"> </w:t>
      </w:r>
      <w:r w:rsidR="00CA598B">
        <w:rPr>
          <w:rFonts w:cstheme="minorHAnsi"/>
          <w:color w:val="000000"/>
          <w:sz w:val="24"/>
          <w:szCs w:val="24"/>
        </w:rPr>
        <w:t>but Lincoln re</w:t>
      </w:r>
      <w:r w:rsidR="002E3B27">
        <w:rPr>
          <w:rFonts w:cstheme="minorHAnsi"/>
          <w:color w:val="000000"/>
          <w:sz w:val="24"/>
          <w:szCs w:val="24"/>
        </w:rPr>
        <w:t xml:space="preserve">ferred to it in </w:t>
      </w:r>
      <w:r w:rsidR="002E3B27" w:rsidRPr="004C0DBC">
        <w:rPr>
          <w:rFonts w:cstheme="minorHAnsi"/>
          <w:color w:val="000000"/>
          <w:sz w:val="24"/>
          <w:szCs w:val="24"/>
        </w:rPr>
        <w:t xml:space="preserve">his own </w:t>
      </w:r>
      <w:r w:rsidR="00C17BBB" w:rsidRPr="004C0DBC">
        <w:rPr>
          <w:rFonts w:cstheme="minorHAnsi"/>
          <w:color w:val="000000"/>
          <w:sz w:val="24"/>
          <w:szCs w:val="24"/>
        </w:rPr>
        <w:t xml:space="preserve">missive </w:t>
      </w:r>
      <w:r w:rsidR="00BF237E" w:rsidRPr="004C0DBC">
        <w:rPr>
          <w:rFonts w:cstheme="minorHAnsi"/>
          <w:color w:val="000000"/>
          <w:sz w:val="24"/>
          <w:szCs w:val="24"/>
        </w:rPr>
        <w:t>t</w:t>
      </w:r>
      <w:r w:rsidR="00C52574" w:rsidRPr="004C0DBC">
        <w:rPr>
          <w:rFonts w:cstheme="minorHAnsi"/>
          <w:color w:val="000000"/>
          <w:sz w:val="24"/>
          <w:szCs w:val="24"/>
        </w:rPr>
        <w:t xml:space="preserve">o Thomas </w:t>
      </w:r>
      <w:proofErr w:type="spellStart"/>
      <w:r w:rsidR="00C52574" w:rsidRPr="004C0DBC">
        <w:rPr>
          <w:rFonts w:cstheme="minorHAnsi"/>
          <w:color w:val="000000"/>
          <w:sz w:val="24"/>
          <w:szCs w:val="24"/>
        </w:rPr>
        <w:t>Doney</w:t>
      </w:r>
      <w:proofErr w:type="spellEnd"/>
      <w:r w:rsidR="00C52574" w:rsidRPr="004C0DBC">
        <w:rPr>
          <w:rFonts w:cstheme="minorHAnsi"/>
          <w:color w:val="000000"/>
          <w:sz w:val="24"/>
          <w:szCs w:val="24"/>
        </w:rPr>
        <w:t xml:space="preserve"> of </w:t>
      </w:r>
      <w:r w:rsidR="00765AFF" w:rsidRPr="004C0DBC">
        <w:rPr>
          <w:rFonts w:cstheme="minorHAnsi"/>
          <w:color w:val="000000"/>
          <w:sz w:val="24"/>
          <w:szCs w:val="24"/>
        </w:rPr>
        <w:t>Elgin dated 30 July 1860.</w:t>
      </w:r>
      <w:r w:rsidR="00BB1501">
        <w:rPr>
          <w:rStyle w:val="FootnoteReference"/>
          <w:rFonts w:cstheme="minorHAnsi"/>
          <w:color w:val="000000"/>
          <w:sz w:val="24"/>
          <w:szCs w:val="24"/>
        </w:rPr>
        <w:footnoteReference w:id="78"/>
      </w:r>
      <w:r w:rsidR="00B926A9" w:rsidRPr="004C0DBC">
        <w:rPr>
          <w:rFonts w:cstheme="minorHAnsi"/>
          <w:color w:val="000000"/>
          <w:sz w:val="24"/>
          <w:szCs w:val="24"/>
        </w:rPr>
        <w:t xml:space="preserve"> </w:t>
      </w:r>
      <w:proofErr w:type="spellStart"/>
      <w:r w:rsidR="00B926A9" w:rsidRPr="004C0DBC">
        <w:rPr>
          <w:rFonts w:cstheme="minorHAnsi"/>
          <w:color w:val="000000"/>
          <w:sz w:val="24"/>
          <w:szCs w:val="24"/>
        </w:rPr>
        <w:t>Doney</w:t>
      </w:r>
      <w:proofErr w:type="spellEnd"/>
      <w:r w:rsidR="00B926A9" w:rsidRPr="004C0DBC">
        <w:rPr>
          <w:rFonts w:cstheme="minorHAnsi"/>
          <w:color w:val="000000"/>
          <w:sz w:val="24"/>
          <w:szCs w:val="24"/>
        </w:rPr>
        <w:t xml:space="preserve"> was an Elgin artist and engraver who gifted </w:t>
      </w:r>
      <w:r w:rsidR="00A178B7" w:rsidRPr="004C0DBC">
        <w:rPr>
          <w:rFonts w:cstheme="minorHAnsi"/>
          <w:color w:val="000000"/>
          <w:sz w:val="24"/>
          <w:szCs w:val="24"/>
        </w:rPr>
        <w:t xml:space="preserve">a </w:t>
      </w:r>
      <w:r w:rsidR="00DE6589" w:rsidRPr="004C0DBC">
        <w:rPr>
          <w:rFonts w:cstheme="minorHAnsi"/>
          <w:color w:val="000000"/>
          <w:sz w:val="24"/>
          <w:szCs w:val="24"/>
        </w:rPr>
        <w:t xml:space="preserve">mezzotint </w:t>
      </w:r>
      <w:r w:rsidR="0046044B" w:rsidRPr="004C0DBC">
        <w:rPr>
          <w:rFonts w:cstheme="minorHAnsi"/>
          <w:color w:val="000000"/>
          <w:sz w:val="24"/>
          <w:szCs w:val="24"/>
        </w:rPr>
        <w:t xml:space="preserve">portrait of Lincoln to </w:t>
      </w:r>
      <w:r w:rsidR="00BC31C1" w:rsidRPr="004C0DBC">
        <w:rPr>
          <w:rFonts w:cstheme="minorHAnsi"/>
          <w:color w:val="000000"/>
          <w:sz w:val="24"/>
          <w:szCs w:val="24"/>
        </w:rPr>
        <w:t>him. Li</w:t>
      </w:r>
      <w:r w:rsidR="00CF2BC5">
        <w:rPr>
          <w:rFonts w:cstheme="minorHAnsi"/>
          <w:color w:val="000000"/>
          <w:sz w:val="24"/>
          <w:szCs w:val="24"/>
        </w:rPr>
        <w:t>n</w:t>
      </w:r>
      <w:r w:rsidR="00BC31C1" w:rsidRPr="004C0DBC">
        <w:rPr>
          <w:rFonts w:cstheme="minorHAnsi"/>
          <w:color w:val="000000"/>
          <w:sz w:val="24"/>
          <w:szCs w:val="24"/>
        </w:rPr>
        <w:t xml:space="preserve">coln wrote </w:t>
      </w:r>
      <w:proofErr w:type="spellStart"/>
      <w:r w:rsidR="00BC31C1" w:rsidRPr="004C0DBC">
        <w:rPr>
          <w:rFonts w:cstheme="minorHAnsi"/>
          <w:color w:val="000000"/>
          <w:sz w:val="24"/>
          <w:szCs w:val="24"/>
        </w:rPr>
        <w:t>Doney</w:t>
      </w:r>
      <w:proofErr w:type="spellEnd"/>
      <w:r w:rsidR="00BC31C1" w:rsidRPr="004C0DBC">
        <w:rPr>
          <w:rFonts w:cstheme="minorHAnsi"/>
          <w:color w:val="000000"/>
          <w:sz w:val="24"/>
          <w:szCs w:val="24"/>
        </w:rPr>
        <w:t xml:space="preserve">: </w:t>
      </w:r>
    </w:p>
    <w:p w14:paraId="546C0EF1" w14:textId="382BD0BC" w:rsidR="000751CA" w:rsidRDefault="00BC31C1" w:rsidP="005517B2">
      <w:pPr>
        <w:autoSpaceDE w:val="0"/>
        <w:autoSpaceDN w:val="0"/>
        <w:adjustRightInd w:val="0"/>
        <w:spacing w:after="120" w:line="240" w:lineRule="auto"/>
        <w:rPr>
          <w:rFonts w:cstheme="minorHAnsi"/>
          <w:color w:val="000000"/>
          <w:sz w:val="24"/>
          <w:szCs w:val="24"/>
        </w:rPr>
      </w:pPr>
      <w:r w:rsidRPr="004C0DBC">
        <w:rPr>
          <w:rFonts w:cstheme="minorHAnsi"/>
          <w:color w:val="000000"/>
          <w:sz w:val="24"/>
          <w:szCs w:val="24"/>
        </w:rPr>
        <w:t xml:space="preserve">“The picture </w:t>
      </w:r>
      <w:r w:rsidR="00617FE9">
        <w:rPr>
          <w:rFonts w:cstheme="minorHAnsi"/>
          <w:color w:val="000000"/>
          <w:sz w:val="24"/>
          <w:szCs w:val="24"/>
        </w:rPr>
        <w:t>(</w:t>
      </w:r>
      <w:r w:rsidRPr="004C0DBC">
        <w:rPr>
          <w:rFonts w:cstheme="minorHAnsi"/>
          <w:color w:val="000000"/>
          <w:sz w:val="24"/>
          <w:szCs w:val="24"/>
        </w:rPr>
        <w:t>I know not the artistic designation</w:t>
      </w:r>
      <w:r w:rsidR="00617FE9">
        <w:rPr>
          <w:rFonts w:cstheme="minorHAnsi"/>
          <w:color w:val="000000"/>
          <w:sz w:val="24"/>
          <w:szCs w:val="24"/>
        </w:rPr>
        <w:t>)</w:t>
      </w:r>
      <w:r w:rsidRPr="004C0DBC">
        <w:rPr>
          <w:rFonts w:cstheme="minorHAnsi"/>
          <w:color w:val="000000"/>
          <w:sz w:val="24"/>
          <w:szCs w:val="24"/>
        </w:rPr>
        <w:t xml:space="preserve"> was duly and thankfully received. I consider it a very excellent one; though, truth to say, I am a very indifferent judge.</w:t>
      </w:r>
      <w:r w:rsidR="00CF2BC5">
        <w:rPr>
          <w:rFonts w:cstheme="minorHAnsi"/>
          <w:color w:val="000000"/>
          <w:sz w:val="24"/>
          <w:szCs w:val="24"/>
        </w:rPr>
        <w:t xml:space="preserve"> </w:t>
      </w:r>
      <w:r w:rsidR="00CF2BC5" w:rsidRPr="004C0DBC">
        <w:rPr>
          <w:rFonts w:cstheme="minorHAnsi"/>
          <w:color w:val="000000"/>
          <w:sz w:val="24"/>
          <w:szCs w:val="24"/>
        </w:rPr>
        <w:t>The receipt of it should have been acknowledged long ago; but it had passed from my mind to reminded of it by the letter of our friend, Dr. Dodson.”</w:t>
      </w:r>
      <w:r w:rsidR="007E769F">
        <w:rPr>
          <w:rStyle w:val="FootnoteReference"/>
          <w:rFonts w:cstheme="minorHAnsi"/>
          <w:color w:val="000000"/>
          <w:sz w:val="24"/>
          <w:szCs w:val="24"/>
        </w:rPr>
        <w:footnoteReference w:id="79"/>
      </w:r>
    </w:p>
    <w:p w14:paraId="091C4268" w14:textId="0F13A464" w:rsidR="00C33D25" w:rsidRPr="005517B2" w:rsidRDefault="00664815" w:rsidP="005517B2">
      <w:pPr>
        <w:autoSpaceDE w:val="0"/>
        <w:autoSpaceDN w:val="0"/>
        <w:adjustRightInd w:val="0"/>
        <w:spacing w:after="120" w:line="240" w:lineRule="auto"/>
        <w:rPr>
          <w:rFonts w:cstheme="minorHAnsi"/>
          <w:color w:val="000000"/>
          <w:sz w:val="24"/>
          <w:szCs w:val="24"/>
        </w:rPr>
      </w:pPr>
      <w:r>
        <w:rPr>
          <w:rFonts w:cstheme="minorHAnsi"/>
          <w:color w:val="000000"/>
          <w:sz w:val="24"/>
          <w:szCs w:val="24"/>
        </w:rPr>
        <w:t xml:space="preserve">Dodson was </w:t>
      </w:r>
      <w:r w:rsidR="005F7197">
        <w:rPr>
          <w:rFonts w:cstheme="minorHAnsi"/>
          <w:color w:val="000000"/>
          <w:sz w:val="24"/>
          <w:szCs w:val="24"/>
        </w:rPr>
        <w:t>not the only</w:t>
      </w:r>
      <w:r w:rsidR="00AE4807">
        <w:rPr>
          <w:rFonts w:cstheme="minorHAnsi"/>
          <w:color w:val="000000"/>
          <w:sz w:val="24"/>
          <w:szCs w:val="24"/>
        </w:rPr>
        <w:t xml:space="preserve"> </w:t>
      </w:r>
      <w:r w:rsidR="00AE4807" w:rsidRPr="00AE4807">
        <w:rPr>
          <w:rFonts w:cstheme="minorHAnsi"/>
          <w:i/>
          <w:iCs/>
          <w:color w:val="000000"/>
          <w:sz w:val="24"/>
          <w:szCs w:val="24"/>
        </w:rPr>
        <w:t>Gazette</w:t>
      </w:r>
      <w:r w:rsidR="005F7197">
        <w:rPr>
          <w:rFonts w:cstheme="minorHAnsi"/>
          <w:color w:val="000000"/>
          <w:sz w:val="24"/>
          <w:szCs w:val="24"/>
        </w:rPr>
        <w:t xml:space="preserve"> correspond</w:t>
      </w:r>
      <w:r w:rsidR="008C10BD">
        <w:rPr>
          <w:rFonts w:cstheme="minorHAnsi"/>
          <w:color w:val="000000"/>
          <w:sz w:val="24"/>
          <w:szCs w:val="24"/>
        </w:rPr>
        <w:t>e</w:t>
      </w:r>
      <w:r w:rsidR="005F7197">
        <w:rPr>
          <w:rFonts w:cstheme="minorHAnsi"/>
          <w:color w:val="000000"/>
          <w:sz w:val="24"/>
          <w:szCs w:val="24"/>
        </w:rPr>
        <w:t>nt</w:t>
      </w:r>
      <w:r w:rsidR="00AB2F4D">
        <w:rPr>
          <w:rFonts w:cstheme="minorHAnsi"/>
          <w:color w:val="000000"/>
          <w:sz w:val="24"/>
          <w:szCs w:val="24"/>
        </w:rPr>
        <w:t>.</w:t>
      </w:r>
      <w:r w:rsidR="005F7197">
        <w:rPr>
          <w:rFonts w:cstheme="minorHAnsi"/>
          <w:color w:val="000000"/>
          <w:sz w:val="24"/>
          <w:szCs w:val="24"/>
        </w:rPr>
        <w:t xml:space="preserve"> </w:t>
      </w:r>
      <w:r w:rsidR="00C33D25" w:rsidRPr="00C4365D">
        <w:rPr>
          <w:rFonts w:cstheme="minorHAnsi"/>
          <w:color w:val="000000"/>
          <w:sz w:val="24"/>
          <w:szCs w:val="24"/>
        </w:rPr>
        <w:t xml:space="preserve">Under the title </w:t>
      </w:r>
      <w:r w:rsidR="00295C51" w:rsidRPr="00C4365D">
        <w:rPr>
          <w:rFonts w:cstheme="minorHAnsi"/>
          <w:color w:val="000000"/>
          <w:sz w:val="24"/>
          <w:szCs w:val="24"/>
        </w:rPr>
        <w:t>“</w:t>
      </w:r>
      <w:r w:rsidR="00C33D25" w:rsidRPr="00C4365D">
        <w:rPr>
          <w:rFonts w:cstheme="minorHAnsi"/>
          <w:color w:val="000000"/>
          <w:sz w:val="24"/>
          <w:szCs w:val="24"/>
        </w:rPr>
        <w:t>Geneva</w:t>
      </w:r>
      <w:r w:rsidR="00E72B38">
        <w:rPr>
          <w:rFonts w:cstheme="minorHAnsi"/>
          <w:color w:val="000000"/>
          <w:sz w:val="24"/>
          <w:szCs w:val="24"/>
        </w:rPr>
        <w:t>,</w:t>
      </w:r>
      <w:r w:rsidR="00295C51" w:rsidRPr="00C4365D">
        <w:rPr>
          <w:rFonts w:cstheme="minorHAnsi"/>
          <w:color w:val="000000"/>
          <w:sz w:val="24"/>
          <w:szCs w:val="24"/>
        </w:rPr>
        <w:t>”</w:t>
      </w:r>
      <w:r w:rsidR="00C33D25" w:rsidRPr="00C4365D">
        <w:rPr>
          <w:rFonts w:cstheme="minorHAnsi"/>
          <w:color w:val="000000"/>
          <w:sz w:val="24"/>
          <w:szCs w:val="24"/>
        </w:rPr>
        <w:t xml:space="preserve"> </w:t>
      </w:r>
      <w:r w:rsidR="00390140">
        <w:rPr>
          <w:rFonts w:cstheme="minorHAnsi"/>
          <w:color w:val="000000"/>
          <w:sz w:val="24"/>
          <w:szCs w:val="24"/>
        </w:rPr>
        <w:t>E</w:t>
      </w:r>
      <w:r w:rsidR="00C33D25" w:rsidRPr="00C4365D">
        <w:rPr>
          <w:rFonts w:cstheme="minorHAnsi"/>
          <w:color w:val="000000"/>
          <w:sz w:val="24"/>
          <w:szCs w:val="24"/>
        </w:rPr>
        <w:t xml:space="preserve">ditor Joslyn reported that he had received from a </w:t>
      </w:r>
      <w:r w:rsidR="00B03A55">
        <w:rPr>
          <w:rFonts w:cstheme="minorHAnsi"/>
          <w:color w:val="000000"/>
          <w:sz w:val="24"/>
          <w:szCs w:val="24"/>
        </w:rPr>
        <w:t>“</w:t>
      </w:r>
      <w:r w:rsidR="00C33D25" w:rsidRPr="00C4365D">
        <w:rPr>
          <w:rFonts w:cstheme="minorHAnsi"/>
          <w:color w:val="000000"/>
          <w:sz w:val="24"/>
          <w:szCs w:val="24"/>
        </w:rPr>
        <w:t xml:space="preserve">young man belonging to one of the oldest and most influential families in Geneva… </w:t>
      </w:r>
      <w:r w:rsidR="00EC1A91">
        <w:rPr>
          <w:rFonts w:cstheme="minorHAnsi"/>
          <w:color w:val="000000"/>
          <w:sz w:val="24"/>
          <w:szCs w:val="24"/>
        </w:rPr>
        <w:t>a</w:t>
      </w:r>
      <w:r w:rsidR="00C33D25" w:rsidRPr="00C4365D">
        <w:rPr>
          <w:rFonts w:cstheme="minorHAnsi"/>
          <w:color w:val="000000"/>
          <w:sz w:val="24"/>
          <w:szCs w:val="24"/>
        </w:rPr>
        <w:t xml:space="preserve"> communication touching the </w:t>
      </w:r>
      <w:r w:rsidR="00706D60">
        <w:rPr>
          <w:rFonts w:cstheme="minorHAnsi"/>
          <w:color w:val="000000"/>
          <w:sz w:val="24"/>
          <w:szCs w:val="24"/>
        </w:rPr>
        <w:t>‘</w:t>
      </w:r>
      <w:r w:rsidR="00C33D25" w:rsidRPr="00C4365D">
        <w:rPr>
          <w:rFonts w:cstheme="minorHAnsi"/>
          <w:color w:val="000000"/>
          <w:sz w:val="24"/>
          <w:szCs w:val="24"/>
        </w:rPr>
        <w:t>indignation meeting</w:t>
      </w:r>
      <w:r w:rsidR="00706D60">
        <w:rPr>
          <w:rFonts w:cstheme="minorHAnsi"/>
          <w:color w:val="000000"/>
          <w:sz w:val="24"/>
          <w:szCs w:val="24"/>
        </w:rPr>
        <w:t>’</w:t>
      </w:r>
      <w:r w:rsidR="00C33D25" w:rsidRPr="00C4365D">
        <w:rPr>
          <w:rFonts w:cstheme="minorHAnsi"/>
          <w:color w:val="000000"/>
          <w:sz w:val="24"/>
          <w:szCs w:val="24"/>
        </w:rPr>
        <w:t xml:space="preserve"> h</w:t>
      </w:r>
      <w:r w:rsidR="00223AE2" w:rsidRPr="00C4365D">
        <w:rPr>
          <w:rFonts w:cstheme="minorHAnsi"/>
          <w:color w:val="000000"/>
          <w:sz w:val="24"/>
          <w:szCs w:val="24"/>
        </w:rPr>
        <w:t>e</w:t>
      </w:r>
      <w:r w:rsidR="00C33D25" w:rsidRPr="00C4365D">
        <w:rPr>
          <w:rFonts w:cstheme="minorHAnsi"/>
          <w:color w:val="000000"/>
          <w:sz w:val="24"/>
          <w:szCs w:val="24"/>
        </w:rPr>
        <w:t>ld in that place, from which we make the following extract.</w:t>
      </w:r>
      <w:r w:rsidR="0089155B">
        <w:rPr>
          <w:rFonts w:cstheme="minorHAnsi"/>
          <w:color w:val="000000"/>
          <w:sz w:val="24"/>
          <w:szCs w:val="24"/>
        </w:rPr>
        <w:t>”</w:t>
      </w:r>
    </w:p>
    <w:p w14:paraId="66BBA810" w14:textId="34B82B2D" w:rsidR="00C33D25" w:rsidRPr="00C4365D" w:rsidRDefault="00B03A55" w:rsidP="007C3C7B">
      <w:pPr>
        <w:autoSpaceDE w:val="0"/>
        <w:autoSpaceDN w:val="0"/>
        <w:adjustRightInd w:val="0"/>
        <w:spacing w:after="120" w:line="240" w:lineRule="auto"/>
        <w:ind w:left="720" w:right="720"/>
        <w:rPr>
          <w:rFonts w:cstheme="minorHAnsi"/>
          <w:color w:val="000000"/>
          <w:sz w:val="20"/>
          <w:szCs w:val="20"/>
        </w:rPr>
      </w:pPr>
      <w:r>
        <w:rPr>
          <w:rFonts w:cstheme="minorHAnsi"/>
          <w:color w:val="000000"/>
          <w:sz w:val="20"/>
          <w:szCs w:val="20"/>
        </w:rPr>
        <w:t>“</w:t>
      </w:r>
      <w:r w:rsidR="00C33D25" w:rsidRPr="00C4365D">
        <w:rPr>
          <w:rFonts w:cstheme="minorHAnsi"/>
          <w:color w:val="000000"/>
          <w:sz w:val="20"/>
          <w:szCs w:val="20"/>
        </w:rPr>
        <w:t>Your correspondent cannot but remember that when said meeting was in session Capt. Joslyn and his brave compatriots had left their homes, however humble, yet honorable and happy, their wives, children and kindred at their country</w:t>
      </w:r>
      <w:r>
        <w:rPr>
          <w:rFonts w:cstheme="minorHAnsi"/>
          <w:color w:val="000000"/>
          <w:sz w:val="20"/>
          <w:szCs w:val="20"/>
        </w:rPr>
        <w:t>’</w:t>
      </w:r>
      <w:r w:rsidR="00C33D25" w:rsidRPr="00C4365D">
        <w:rPr>
          <w:rFonts w:cstheme="minorHAnsi"/>
          <w:color w:val="000000"/>
          <w:sz w:val="20"/>
          <w:szCs w:val="20"/>
        </w:rPr>
        <w:t>s call, but her flag had been humbled, and offering in her defense their services…</w:t>
      </w:r>
      <w:r>
        <w:rPr>
          <w:rFonts w:cstheme="minorHAnsi"/>
          <w:color w:val="000000"/>
          <w:sz w:val="20"/>
          <w:szCs w:val="20"/>
        </w:rPr>
        <w:t>”</w:t>
      </w:r>
      <w:r w:rsidR="00C33D25" w:rsidRPr="00C4365D">
        <w:rPr>
          <w:rFonts w:cstheme="minorHAnsi"/>
          <w:color w:val="000000"/>
          <w:sz w:val="20"/>
          <w:szCs w:val="20"/>
        </w:rPr>
        <w:t xml:space="preserve"> Now true patriotism would have bid them </w:t>
      </w:r>
      <w:r>
        <w:rPr>
          <w:rFonts w:cstheme="minorHAnsi"/>
          <w:color w:val="000000"/>
          <w:sz w:val="20"/>
          <w:szCs w:val="20"/>
        </w:rPr>
        <w:t>“</w:t>
      </w:r>
      <w:r w:rsidR="00C33D25" w:rsidRPr="00C4365D">
        <w:rPr>
          <w:rFonts w:cstheme="minorHAnsi"/>
          <w:color w:val="000000"/>
          <w:sz w:val="20"/>
          <w:szCs w:val="20"/>
        </w:rPr>
        <w:t>Godspeed</w:t>
      </w:r>
      <w:r>
        <w:rPr>
          <w:rFonts w:cstheme="minorHAnsi"/>
          <w:color w:val="000000"/>
          <w:sz w:val="20"/>
          <w:szCs w:val="20"/>
        </w:rPr>
        <w:t>”</w:t>
      </w:r>
      <w:r w:rsidR="00C33D25" w:rsidRPr="00C4365D">
        <w:rPr>
          <w:rFonts w:cstheme="minorHAnsi"/>
          <w:color w:val="000000"/>
          <w:sz w:val="20"/>
          <w:szCs w:val="20"/>
        </w:rPr>
        <w:t xml:space="preserve"> – would have dried up the sorrowing tears of those, perhaps to be widowed, wives and orphan children left behind.</w:t>
      </w:r>
    </w:p>
    <w:p w14:paraId="43C9B0E7" w14:textId="5FDD2C82" w:rsidR="00C33D25" w:rsidRPr="00C4365D" w:rsidRDefault="00C33D25" w:rsidP="007C3C7B">
      <w:pPr>
        <w:autoSpaceDE w:val="0"/>
        <w:autoSpaceDN w:val="0"/>
        <w:adjustRightInd w:val="0"/>
        <w:spacing w:after="120" w:line="240" w:lineRule="auto"/>
        <w:ind w:left="720" w:right="720"/>
        <w:rPr>
          <w:rFonts w:cstheme="minorHAnsi"/>
          <w:color w:val="000000"/>
          <w:sz w:val="20"/>
          <w:szCs w:val="20"/>
        </w:rPr>
      </w:pPr>
      <w:r w:rsidRPr="00C4365D">
        <w:rPr>
          <w:rFonts w:cstheme="minorHAnsi"/>
          <w:color w:val="000000"/>
          <w:sz w:val="20"/>
          <w:szCs w:val="20"/>
        </w:rPr>
        <w:t>Whilst your correspondent wishes no harm to the participators in said meeting, yet could they remembering former friendships and kindnesses, have seen the pale faced wife and mother of Capt. Joslyn</w:t>
      </w:r>
      <w:r w:rsidR="00B03A55">
        <w:rPr>
          <w:rFonts w:cstheme="minorHAnsi"/>
          <w:color w:val="000000"/>
          <w:sz w:val="20"/>
          <w:szCs w:val="20"/>
        </w:rPr>
        <w:t>’</w:t>
      </w:r>
      <w:r w:rsidRPr="00C4365D">
        <w:rPr>
          <w:rFonts w:cstheme="minorHAnsi"/>
          <w:color w:val="000000"/>
          <w:sz w:val="20"/>
          <w:szCs w:val="20"/>
        </w:rPr>
        <w:t>s flaxen haired boys enter the People</w:t>
      </w:r>
      <w:r w:rsidR="00B03A55">
        <w:rPr>
          <w:rFonts w:cstheme="minorHAnsi"/>
          <w:color w:val="000000"/>
          <w:sz w:val="20"/>
          <w:szCs w:val="20"/>
        </w:rPr>
        <w:t>’</w:t>
      </w:r>
      <w:r w:rsidRPr="00C4365D">
        <w:rPr>
          <w:rFonts w:cstheme="minorHAnsi"/>
          <w:color w:val="000000"/>
          <w:sz w:val="20"/>
          <w:szCs w:val="20"/>
        </w:rPr>
        <w:t xml:space="preserve">s courthouse and have heard that wife ask </w:t>
      </w:r>
      <w:r w:rsidR="005E5E4A">
        <w:rPr>
          <w:rFonts w:cstheme="minorHAnsi"/>
          <w:color w:val="000000"/>
          <w:sz w:val="20"/>
          <w:szCs w:val="20"/>
        </w:rPr>
        <w:t>in</w:t>
      </w:r>
      <w:r w:rsidRPr="00C4365D">
        <w:rPr>
          <w:rFonts w:cstheme="minorHAnsi"/>
          <w:color w:val="000000"/>
          <w:sz w:val="20"/>
          <w:szCs w:val="20"/>
        </w:rPr>
        <w:t xml:space="preserve"> trembling accents, who is it that </w:t>
      </w:r>
      <w:r w:rsidR="00C5755E">
        <w:rPr>
          <w:rFonts w:cstheme="minorHAnsi"/>
          <w:color w:val="000000"/>
          <w:sz w:val="20"/>
          <w:szCs w:val="20"/>
        </w:rPr>
        <w:t>to</w:t>
      </w:r>
      <w:r w:rsidRPr="00C4365D">
        <w:rPr>
          <w:rFonts w:cstheme="minorHAnsi"/>
          <w:color w:val="000000"/>
          <w:sz w:val="20"/>
          <w:szCs w:val="20"/>
        </w:rPr>
        <w:t xml:space="preserve"> slander my husband and the father of my boys? Don</w:t>
      </w:r>
      <w:r w:rsidR="00B03A55">
        <w:rPr>
          <w:rFonts w:cstheme="minorHAnsi"/>
          <w:color w:val="000000"/>
          <w:sz w:val="20"/>
          <w:szCs w:val="20"/>
        </w:rPr>
        <w:t>’</w:t>
      </w:r>
      <w:r w:rsidRPr="00C4365D">
        <w:rPr>
          <w:rFonts w:cstheme="minorHAnsi"/>
          <w:color w:val="000000"/>
          <w:sz w:val="20"/>
          <w:szCs w:val="20"/>
        </w:rPr>
        <w:t xml:space="preserve">t you </w:t>
      </w:r>
      <w:r w:rsidRPr="00C4365D">
        <w:rPr>
          <w:rFonts w:cstheme="minorHAnsi"/>
          <w:color w:val="000000"/>
          <w:sz w:val="20"/>
          <w:szCs w:val="20"/>
        </w:rPr>
        <w:lastRenderedPageBreak/>
        <w:t xml:space="preserve">think the handwriting </w:t>
      </w:r>
      <w:proofErr w:type="gramStart"/>
      <w:r w:rsidRPr="00C4365D">
        <w:rPr>
          <w:rFonts w:cstheme="minorHAnsi"/>
          <w:color w:val="000000"/>
          <w:sz w:val="20"/>
          <w:szCs w:val="20"/>
        </w:rPr>
        <w:t>would</w:t>
      </w:r>
      <w:r w:rsidR="00B03A55">
        <w:rPr>
          <w:rFonts w:cstheme="minorHAnsi"/>
          <w:color w:val="000000"/>
          <w:sz w:val="20"/>
          <w:szCs w:val="20"/>
        </w:rPr>
        <w:t>’</w:t>
      </w:r>
      <w:r w:rsidRPr="00C4365D">
        <w:rPr>
          <w:rFonts w:cstheme="minorHAnsi"/>
          <w:color w:val="000000"/>
          <w:sz w:val="20"/>
          <w:szCs w:val="20"/>
        </w:rPr>
        <w:t>ve</w:t>
      </w:r>
      <w:proofErr w:type="gramEnd"/>
      <w:r w:rsidRPr="00C4365D">
        <w:rPr>
          <w:rFonts w:cstheme="minorHAnsi"/>
          <w:color w:val="000000"/>
          <w:sz w:val="20"/>
          <w:szCs w:val="20"/>
        </w:rPr>
        <w:t xml:space="preserve"> been seen upon the wall? It is to be hoped that the wrongs inflicted will be speedily repaired.</w:t>
      </w:r>
    </w:p>
    <w:p w14:paraId="77E748F0" w14:textId="275A9C68" w:rsidR="00C33D25" w:rsidRPr="00C4365D" w:rsidRDefault="00C33D25" w:rsidP="007C3C7B">
      <w:pPr>
        <w:autoSpaceDE w:val="0"/>
        <w:autoSpaceDN w:val="0"/>
        <w:adjustRightInd w:val="0"/>
        <w:spacing w:after="120" w:line="240" w:lineRule="auto"/>
        <w:ind w:left="720" w:right="720"/>
        <w:rPr>
          <w:rFonts w:cstheme="minorHAnsi"/>
          <w:color w:val="000000"/>
          <w:sz w:val="20"/>
          <w:szCs w:val="20"/>
        </w:rPr>
      </w:pPr>
      <w:r w:rsidRPr="00C4365D">
        <w:rPr>
          <w:rFonts w:cstheme="minorHAnsi"/>
          <w:color w:val="000000"/>
          <w:sz w:val="20"/>
          <w:szCs w:val="20"/>
        </w:rPr>
        <w:t>Your correspondent has no desire to attribute wrong motives to the persons who were the leading spirits and said meeting, for if they are satisfied with the record they have made, let them defend it.</w:t>
      </w:r>
    </w:p>
    <w:p w14:paraId="57DFC761" w14:textId="6507E0FE" w:rsidR="00695480" w:rsidRPr="00C9236F" w:rsidRDefault="00C33D25" w:rsidP="00C9236F">
      <w:pPr>
        <w:autoSpaceDE w:val="0"/>
        <w:autoSpaceDN w:val="0"/>
        <w:adjustRightInd w:val="0"/>
        <w:spacing w:after="120" w:line="240" w:lineRule="auto"/>
        <w:ind w:left="720" w:right="720"/>
        <w:rPr>
          <w:rFonts w:cstheme="minorHAnsi"/>
          <w:color w:val="000000"/>
          <w:sz w:val="20"/>
          <w:szCs w:val="20"/>
        </w:rPr>
      </w:pPr>
      <w:r w:rsidRPr="00C4365D">
        <w:rPr>
          <w:rFonts w:cstheme="minorHAnsi"/>
          <w:color w:val="000000"/>
          <w:sz w:val="20"/>
          <w:szCs w:val="20"/>
        </w:rPr>
        <w:t xml:space="preserve">The brave band of </w:t>
      </w:r>
      <w:r w:rsidR="0037237D" w:rsidRPr="00C4365D">
        <w:rPr>
          <w:rFonts w:cstheme="minorHAnsi"/>
          <w:color w:val="000000"/>
          <w:sz w:val="20"/>
          <w:szCs w:val="20"/>
        </w:rPr>
        <w:t>C</w:t>
      </w:r>
      <w:r w:rsidRPr="00C4365D">
        <w:rPr>
          <w:rFonts w:cstheme="minorHAnsi"/>
          <w:color w:val="000000"/>
          <w:sz w:val="20"/>
          <w:szCs w:val="20"/>
        </w:rPr>
        <w:t xml:space="preserve">ontinentals, the flower of your city, and such is the hope of our country, may they in sickness and in battle, survive all, and with well-earned honors, return to their homes to face those who found it safer to defame in their absence, then in their presence, in the hope is the hope and prayer of </w:t>
      </w:r>
      <w:r w:rsidR="00223EDE">
        <w:rPr>
          <w:rFonts w:cstheme="minorHAnsi"/>
          <w:color w:val="000000"/>
          <w:sz w:val="20"/>
          <w:szCs w:val="20"/>
        </w:rPr>
        <w:t>…</w:t>
      </w:r>
      <w:r w:rsidRPr="00C4365D">
        <w:rPr>
          <w:rFonts w:cstheme="minorHAnsi"/>
          <w:color w:val="000000"/>
          <w:sz w:val="20"/>
          <w:szCs w:val="20"/>
        </w:rPr>
        <w:t>Gazetteer.</w:t>
      </w:r>
      <w:r w:rsidR="006240FE">
        <w:rPr>
          <w:rFonts w:cstheme="minorHAnsi"/>
          <w:color w:val="000000"/>
          <w:sz w:val="20"/>
          <w:szCs w:val="20"/>
        </w:rPr>
        <w:t>”</w:t>
      </w:r>
    </w:p>
    <w:p w14:paraId="4E82B05D" w14:textId="48DDC371" w:rsidR="00B81508" w:rsidRDefault="00210706" w:rsidP="007C3C7B">
      <w:pPr>
        <w:autoSpaceDE w:val="0"/>
        <w:autoSpaceDN w:val="0"/>
        <w:adjustRightInd w:val="0"/>
        <w:spacing w:after="120" w:line="240" w:lineRule="auto"/>
        <w:rPr>
          <w:rFonts w:cstheme="minorHAnsi"/>
          <w:color w:val="000000"/>
          <w:sz w:val="24"/>
          <w:szCs w:val="24"/>
        </w:rPr>
      </w:pPr>
      <w:r>
        <w:rPr>
          <w:noProof/>
        </w:rPr>
        <w:drawing>
          <wp:anchor distT="0" distB="0" distL="114300" distR="114300" simplePos="0" relativeHeight="251658241" behindDoc="1" locked="0" layoutInCell="1" allowOverlap="1" wp14:anchorId="6636D5AC" wp14:editId="078A5B3B">
            <wp:simplePos x="0" y="0"/>
            <wp:positionH relativeFrom="margin">
              <wp:align>right</wp:align>
            </wp:positionH>
            <wp:positionV relativeFrom="paragraph">
              <wp:posOffset>13335</wp:posOffset>
            </wp:positionV>
            <wp:extent cx="1802765" cy="2757170"/>
            <wp:effectExtent l="0" t="0" r="6985" b="5080"/>
            <wp:wrapTight wrapText="bothSides">
              <wp:wrapPolygon edited="0">
                <wp:start x="0" y="0"/>
                <wp:lineTo x="0" y="21491"/>
                <wp:lineTo x="21455" y="21491"/>
                <wp:lineTo x="21455"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802765" cy="2757170"/>
                    </a:xfrm>
                    <a:prstGeom prst="rect">
                      <a:avLst/>
                    </a:prstGeom>
                  </pic:spPr>
                </pic:pic>
              </a:graphicData>
            </a:graphic>
            <wp14:sizeRelH relativeFrom="margin">
              <wp14:pctWidth>0</wp14:pctWidth>
            </wp14:sizeRelH>
            <wp14:sizeRelV relativeFrom="margin">
              <wp14:pctHeight>0</wp14:pctHeight>
            </wp14:sizeRelV>
          </wp:anchor>
        </w:drawing>
      </w:r>
      <w:r w:rsidR="00EE011F">
        <w:rPr>
          <w:rFonts w:cstheme="minorHAnsi"/>
          <w:color w:val="000000"/>
          <w:sz w:val="24"/>
          <w:szCs w:val="24"/>
        </w:rPr>
        <w:t>“</w:t>
      </w:r>
      <w:proofErr w:type="spellStart"/>
      <w:r w:rsidR="00EE011F">
        <w:rPr>
          <w:rFonts w:cstheme="minorHAnsi"/>
          <w:color w:val="000000"/>
          <w:sz w:val="24"/>
          <w:szCs w:val="24"/>
        </w:rPr>
        <w:t>Gazeteer</w:t>
      </w:r>
      <w:proofErr w:type="spellEnd"/>
      <w:r w:rsidR="00EE011F">
        <w:rPr>
          <w:rFonts w:cstheme="minorHAnsi"/>
          <w:color w:val="000000"/>
          <w:sz w:val="24"/>
          <w:szCs w:val="24"/>
        </w:rPr>
        <w:t xml:space="preserve">” </w:t>
      </w:r>
      <w:r w:rsidR="00406131">
        <w:rPr>
          <w:rFonts w:cstheme="minorHAnsi"/>
          <w:color w:val="000000"/>
          <w:sz w:val="24"/>
          <w:szCs w:val="24"/>
        </w:rPr>
        <w:t xml:space="preserve">apparently did not name the “leading spirits” of Geneva’s “Indignation Meeting.” </w:t>
      </w:r>
      <w:r w:rsidR="006F2239">
        <w:rPr>
          <w:rFonts w:cstheme="minorHAnsi"/>
          <w:color w:val="000000"/>
          <w:sz w:val="24"/>
          <w:szCs w:val="24"/>
        </w:rPr>
        <w:t>The reader</w:t>
      </w:r>
      <w:r w:rsidR="006C247E">
        <w:rPr>
          <w:rFonts w:cstheme="minorHAnsi"/>
          <w:color w:val="000000"/>
          <w:sz w:val="24"/>
          <w:szCs w:val="24"/>
        </w:rPr>
        <w:t xml:space="preserve"> is</w:t>
      </w:r>
      <w:r w:rsidR="00406131">
        <w:rPr>
          <w:rFonts w:cstheme="minorHAnsi"/>
          <w:color w:val="000000"/>
          <w:sz w:val="24"/>
          <w:szCs w:val="24"/>
        </w:rPr>
        <w:t xml:space="preserve"> also</w:t>
      </w:r>
      <w:r w:rsidR="00695480" w:rsidRPr="006F2239">
        <w:rPr>
          <w:rFonts w:cstheme="minorHAnsi"/>
          <w:color w:val="000000"/>
          <w:sz w:val="24"/>
          <w:szCs w:val="24"/>
        </w:rPr>
        <w:t xml:space="preserve"> left to speculate just who</w:t>
      </w:r>
      <w:r w:rsidR="00061F6F">
        <w:rPr>
          <w:rFonts w:cstheme="minorHAnsi"/>
          <w:color w:val="000000"/>
          <w:sz w:val="24"/>
          <w:szCs w:val="24"/>
        </w:rPr>
        <w:t xml:space="preserve"> </w:t>
      </w:r>
      <w:r w:rsidR="00695480" w:rsidRPr="006F2239">
        <w:rPr>
          <w:rFonts w:cstheme="minorHAnsi"/>
          <w:color w:val="000000"/>
          <w:sz w:val="24"/>
          <w:szCs w:val="24"/>
        </w:rPr>
        <w:t>“Gazetteer</w:t>
      </w:r>
      <w:r w:rsidR="0077487A">
        <w:rPr>
          <w:rFonts w:cstheme="minorHAnsi"/>
          <w:color w:val="000000"/>
          <w:sz w:val="24"/>
          <w:szCs w:val="24"/>
        </w:rPr>
        <w:t>,</w:t>
      </w:r>
      <w:r w:rsidR="00695480" w:rsidRPr="006F2239">
        <w:rPr>
          <w:rFonts w:cstheme="minorHAnsi"/>
          <w:color w:val="000000"/>
          <w:sz w:val="24"/>
          <w:szCs w:val="24"/>
        </w:rPr>
        <w:t>”</w:t>
      </w:r>
      <w:r w:rsidR="0077487A">
        <w:rPr>
          <w:rFonts w:cstheme="minorHAnsi"/>
          <w:color w:val="000000"/>
          <w:sz w:val="24"/>
          <w:szCs w:val="24"/>
        </w:rPr>
        <w:t xml:space="preserve"> the Geneva</w:t>
      </w:r>
      <w:r w:rsidR="00232A98">
        <w:rPr>
          <w:rFonts w:cstheme="minorHAnsi"/>
          <w:color w:val="000000"/>
          <w:sz w:val="24"/>
          <w:szCs w:val="24"/>
        </w:rPr>
        <w:t xml:space="preserve"> son</w:t>
      </w:r>
      <w:r w:rsidR="00F50D74">
        <w:rPr>
          <w:rFonts w:cstheme="minorHAnsi"/>
          <w:color w:val="000000"/>
          <w:sz w:val="24"/>
          <w:szCs w:val="24"/>
        </w:rPr>
        <w:t>-</w:t>
      </w:r>
      <w:r w:rsidR="00F97465">
        <w:rPr>
          <w:rFonts w:cstheme="minorHAnsi"/>
          <w:color w:val="000000"/>
          <w:sz w:val="24"/>
          <w:szCs w:val="24"/>
        </w:rPr>
        <w:t>turned</w:t>
      </w:r>
      <w:r w:rsidR="00F50D74">
        <w:rPr>
          <w:rFonts w:cstheme="minorHAnsi"/>
          <w:color w:val="000000"/>
          <w:sz w:val="24"/>
          <w:szCs w:val="24"/>
        </w:rPr>
        <w:t>-</w:t>
      </w:r>
      <w:r w:rsidR="0077487A">
        <w:rPr>
          <w:rFonts w:cstheme="minorHAnsi"/>
          <w:color w:val="000000"/>
          <w:sz w:val="24"/>
          <w:szCs w:val="24"/>
        </w:rPr>
        <w:t xml:space="preserve">defender of </w:t>
      </w:r>
      <w:r w:rsidR="005E3ECC">
        <w:rPr>
          <w:rFonts w:cstheme="minorHAnsi"/>
          <w:color w:val="000000"/>
          <w:sz w:val="24"/>
          <w:szCs w:val="24"/>
        </w:rPr>
        <w:t>Elgin,</w:t>
      </w:r>
      <w:r w:rsidR="00695480" w:rsidRPr="006F2239">
        <w:rPr>
          <w:rFonts w:cstheme="minorHAnsi"/>
          <w:color w:val="000000"/>
          <w:sz w:val="24"/>
          <w:szCs w:val="24"/>
        </w:rPr>
        <w:t xml:space="preserve"> was.</w:t>
      </w:r>
      <w:r w:rsidR="003C78D7" w:rsidRPr="006F2239">
        <w:rPr>
          <w:rFonts w:cstheme="minorHAnsi"/>
          <w:color w:val="000000"/>
          <w:sz w:val="24"/>
          <w:szCs w:val="24"/>
        </w:rPr>
        <w:t xml:space="preserve"> </w:t>
      </w:r>
      <w:r w:rsidR="00D31224" w:rsidRPr="006F2239">
        <w:rPr>
          <w:rFonts w:cstheme="minorHAnsi"/>
          <w:color w:val="000000"/>
          <w:sz w:val="24"/>
          <w:szCs w:val="24"/>
        </w:rPr>
        <w:t>Charles</w:t>
      </w:r>
      <w:r w:rsidR="00A045EF">
        <w:rPr>
          <w:rFonts w:cstheme="minorHAnsi"/>
          <w:color w:val="000000"/>
          <w:sz w:val="24"/>
          <w:szCs w:val="24"/>
        </w:rPr>
        <w:t xml:space="preserve"> M.</w:t>
      </w:r>
      <w:r w:rsidR="00D31224" w:rsidRPr="006F2239">
        <w:rPr>
          <w:rFonts w:cstheme="minorHAnsi"/>
          <w:color w:val="000000"/>
          <w:sz w:val="24"/>
          <w:szCs w:val="24"/>
        </w:rPr>
        <w:t xml:space="preserve"> Harvey seems to have been a trusted </w:t>
      </w:r>
      <w:r w:rsidR="00CF2352" w:rsidRPr="006F2239">
        <w:rPr>
          <w:rFonts w:cstheme="minorHAnsi"/>
          <w:color w:val="000000"/>
          <w:sz w:val="24"/>
          <w:szCs w:val="24"/>
        </w:rPr>
        <w:t xml:space="preserve">member of </w:t>
      </w:r>
      <w:r w:rsidR="004B6F95" w:rsidRPr="006F2239">
        <w:rPr>
          <w:rFonts w:cstheme="minorHAnsi"/>
          <w:color w:val="000000"/>
          <w:sz w:val="24"/>
          <w:szCs w:val="24"/>
        </w:rPr>
        <w:t>Capt</w:t>
      </w:r>
      <w:r w:rsidR="00CD7AA6" w:rsidRPr="006F2239">
        <w:rPr>
          <w:rFonts w:cstheme="minorHAnsi"/>
          <w:color w:val="000000"/>
          <w:sz w:val="24"/>
          <w:szCs w:val="24"/>
        </w:rPr>
        <w:t>ain</w:t>
      </w:r>
      <w:r w:rsidR="004B6F95" w:rsidRPr="006F2239">
        <w:rPr>
          <w:rFonts w:cstheme="minorHAnsi"/>
          <w:color w:val="000000"/>
          <w:sz w:val="24"/>
          <w:szCs w:val="24"/>
        </w:rPr>
        <w:t xml:space="preserve"> </w:t>
      </w:r>
      <w:r w:rsidR="00CF2352" w:rsidRPr="006F2239">
        <w:rPr>
          <w:rFonts w:cstheme="minorHAnsi"/>
          <w:color w:val="000000"/>
          <w:sz w:val="24"/>
          <w:szCs w:val="24"/>
        </w:rPr>
        <w:t>Edward Jos</w:t>
      </w:r>
      <w:r w:rsidR="004B6F95" w:rsidRPr="006F2239">
        <w:rPr>
          <w:rFonts w:cstheme="minorHAnsi"/>
          <w:color w:val="000000"/>
          <w:sz w:val="24"/>
          <w:szCs w:val="24"/>
        </w:rPr>
        <w:t>lyn’s inner circle.</w:t>
      </w:r>
      <w:r w:rsidR="00EA756A" w:rsidRPr="006F2239">
        <w:rPr>
          <w:rFonts w:cstheme="minorHAnsi"/>
          <w:color w:val="000000"/>
          <w:sz w:val="24"/>
          <w:szCs w:val="24"/>
        </w:rPr>
        <w:t xml:space="preserve"> And </w:t>
      </w:r>
      <w:r w:rsidR="00965697">
        <w:rPr>
          <w:rFonts w:cstheme="minorHAnsi"/>
          <w:color w:val="000000"/>
          <w:sz w:val="24"/>
          <w:szCs w:val="24"/>
        </w:rPr>
        <w:t xml:space="preserve">Charles </w:t>
      </w:r>
      <w:r w:rsidR="00FD5D4F">
        <w:rPr>
          <w:rFonts w:cstheme="minorHAnsi"/>
          <w:color w:val="000000"/>
          <w:sz w:val="24"/>
          <w:szCs w:val="24"/>
        </w:rPr>
        <w:t>Harvey</w:t>
      </w:r>
      <w:r w:rsidR="00EA756A" w:rsidRPr="006F2239">
        <w:rPr>
          <w:rFonts w:cstheme="minorHAnsi"/>
          <w:color w:val="000000"/>
          <w:sz w:val="24"/>
          <w:szCs w:val="24"/>
        </w:rPr>
        <w:t xml:space="preserve"> had </w:t>
      </w:r>
      <w:r w:rsidR="00FD5D4F">
        <w:rPr>
          <w:rFonts w:cstheme="minorHAnsi"/>
          <w:color w:val="000000"/>
          <w:sz w:val="24"/>
          <w:szCs w:val="24"/>
        </w:rPr>
        <w:t xml:space="preserve">family </w:t>
      </w:r>
      <w:r w:rsidR="00295C51" w:rsidRPr="006F2239">
        <w:rPr>
          <w:rFonts w:cstheme="minorHAnsi"/>
          <w:color w:val="000000"/>
          <w:sz w:val="24"/>
          <w:szCs w:val="24"/>
        </w:rPr>
        <w:t xml:space="preserve">ties to Geneva. </w:t>
      </w:r>
      <w:r w:rsidR="00A045EF">
        <w:rPr>
          <w:rFonts w:cstheme="minorHAnsi"/>
          <w:color w:val="000000"/>
          <w:sz w:val="24"/>
          <w:szCs w:val="24"/>
        </w:rPr>
        <w:t xml:space="preserve">In fact, in the 1860 </w:t>
      </w:r>
      <w:r w:rsidR="007852BA">
        <w:rPr>
          <w:rFonts w:cstheme="minorHAnsi"/>
          <w:color w:val="000000"/>
          <w:sz w:val="24"/>
          <w:szCs w:val="24"/>
        </w:rPr>
        <w:t>U.S. Census</w:t>
      </w:r>
      <w:r w:rsidR="000E4224">
        <w:rPr>
          <w:rFonts w:cstheme="minorHAnsi"/>
          <w:color w:val="000000"/>
          <w:sz w:val="24"/>
          <w:szCs w:val="24"/>
        </w:rPr>
        <w:t>,</w:t>
      </w:r>
      <w:r w:rsidR="007852BA">
        <w:rPr>
          <w:rFonts w:cstheme="minorHAnsi"/>
          <w:color w:val="000000"/>
          <w:sz w:val="24"/>
          <w:szCs w:val="24"/>
        </w:rPr>
        <w:t xml:space="preserve"> </w:t>
      </w:r>
      <w:r w:rsidR="00B30379">
        <w:rPr>
          <w:rFonts w:cstheme="minorHAnsi"/>
          <w:color w:val="000000"/>
          <w:sz w:val="24"/>
          <w:szCs w:val="24"/>
        </w:rPr>
        <w:t>Charles was living</w:t>
      </w:r>
      <w:r w:rsidR="00CD0BAD">
        <w:rPr>
          <w:rFonts w:cstheme="minorHAnsi"/>
          <w:color w:val="000000"/>
          <w:sz w:val="24"/>
          <w:szCs w:val="24"/>
        </w:rPr>
        <w:t xml:space="preserve"> </w:t>
      </w:r>
      <w:r w:rsidR="00E86D77">
        <w:rPr>
          <w:rFonts w:cstheme="minorHAnsi"/>
          <w:color w:val="000000"/>
          <w:sz w:val="24"/>
          <w:szCs w:val="24"/>
        </w:rPr>
        <w:t xml:space="preserve">in </w:t>
      </w:r>
      <w:r w:rsidR="00CD0BAD">
        <w:rPr>
          <w:rFonts w:cstheme="minorHAnsi"/>
          <w:color w:val="000000"/>
          <w:sz w:val="24"/>
          <w:szCs w:val="24"/>
        </w:rPr>
        <w:t>the</w:t>
      </w:r>
      <w:r w:rsidR="00965697">
        <w:rPr>
          <w:rFonts w:cstheme="minorHAnsi"/>
          <w:color w:val="000000"/>
          <w:sz w:val="24"/>
          <w:szCs w:val="24"/>
        </w:rPr>
        <w:t xml:space="preserve"> Geneva</w:t>
      </w:r>
      <w:r w:rsidR="00CD0BAD">
        <w:rPr>
          <w:rFonts w:cstheme="minorHAnsi"/>
          <w:color w:val="000000"/>
          <w:sz w:val="24"/>
          <w:szCs w:val="24"/>
        </w:rPr>
        <w:t xml:space="preserve"> household of Paul R. Wright</w:t>
      </w:r>
      <w:r w:rsidR="000E4224">
        <w:rPr>
          <w:rFonts w:cstheme="minorHAnsi"/>
          <w:color w:val="000000"/>
          <w:sz w:val="24"/>
          <w:szCs w:val="24"/>
        </w:rPr>
        <w:t>,</w:t>
      </w:r>
      <w:r w:rsidR="000B3AE0">
        <w:rPr>
          <w:rFonts w:cstheme="minorHAnsi"/>
          <w:color w:val="000000"/>
          <w:sz w:val="24"/>
          <w:szCs w:val="24"/>
        </w:rPr>
        <w:t xml:space="preserve"> who had come </w:t>
      </w:r>
      <w:r w:rsidR="008D045F">
        <w:rPr>
          <w:rFonts w:cstheme="minorHAnsi"/>
          <w:color w:val="000000"/>
          <w:sz w:val="24"/>
          <w:szCs w:val="24"/>
        </w:rPr>
        <w:t>to Elgin in 1837</w:t>
      </w:r>
      <w:r w:rsidR="00943FD8">
        <w:rPr>
          <w:rFonts w:cstheme="minorHAnsi"/>
          <w:color w:val="000000"/>
          <w:sz w:val="24"/>
          <w:szCs w:val="24"/>
        </w:rPr>
        <w:t>.</w:t>
      </w:r>
      <w:r w:rsidR="0028729C">
        <w:rPr>
          <w:rFonts w:cstheme="minorHAnsi"/>
          <w:color w:val="000000"/>
          <w:sz w:val="24"/>
          <w:szCs w:val="24"/>
        </w:rPr>
        <w:t xml:space="preserve"> </w:t>
      </w:r>
      <w:r w:rsidR="00C230D4">
        <w:rPr>
          <w:rFonts w:cstheme="minorHAnsi"/>
          <w:color w:val="000000"/>
          <w:sz w:val="24"/>
          <w:szCs w:val="24"/>
        </w:rPr>
        <w:t xml:space="preserve"> </w:t>
      </w:r>
      <w:r w:rsidR="00260554">
        <w:rPr>
          <w:rFonts w:cstheme="minorHAnsi"/>
          <w:color w:val="000000"/>
          <w:sz w:val="24"/>
          <w:szCs w:val="24"/>
        </w:rPr>
        <w:t xml:space="preserve">In </w:t>
      </w:r>
      <w:r w:rsidR="008018AC">
        <w:rPr>
          <w:rFonts w:cstheme="minorHAnsi"/>
          <w:color w:val="000000"/>
          <w:sz w:val="24"/>
          <w:szCs w:val="24"/>
        </w:rPr>
        <w:t xml:space="preserve">1856 </w:t>
      </w:r>
      <w:r w:rsidR="00C230D4">
        <w:rPr>
          <w:rFonts w:cstheme="minorHAnsi"/>
          <w:color w:val="000000"/>
          <w:sz w:val="24"/>
          <w:szCs w:val="24"/>
        </w:rPr>
        <w:t xml:space="preserve">Paul </w:t>
      </w:r>
      <w:r w:rsidR="00BD1C2B">
        <w:rPr>
          <w:rFonts w:cstheme="minorHAnsi"/>
          <w:color w:val="000000"/>
          <w:sz w:val="24"/>
          <w:szCs w:val="24"/>
        </w:rPr>
        <w:t xml:space="preserve">Wright </w:t>
      </w:r>
      <w:r w:rsidR="00C230D4">
        <w:rPr>
          <w:rFonts w:cstheme="minorHAnsi"/>
          <w:color w:val="000000"/>
          <w:sz w:val="24"/>
          <w:szCs w:val="24"/>
        </w:rPr>
        <w:t xml:space="preserve">was the </w:t>
      </w:r>
      <w:r w:rsidR="00C817D3">
        <w:rPr>
          <w:rFonts w:cstheme="minorHAnsi"/>
          <w:color w:val="000000"/>
          <w:sz w:val="24"/>
          <w:szCs w:val="24"/>
        </w:rPr>
        <w:t>Frémont</w:t>
      </w:r>
      <w:r w:rsidR="00C230D4">
        <w:rPr>
          <w:rFonts w:cstheme="minorHAnsi"/>
          <w:color w:val="000000"/>
          <w:sz w:val="24"/>
          <w:szCs w:val="24"/>
        </w:rPr>
        <w:t xml:space="preserve"> </w:t>
      </w:r>
      <w:r w:rsidR="00550FED">
        <w:rPr>
          <w:rFonts w:cstheme="minorHAnsi"/>
          <w:color w:val="000000"/>
          <w:sz w:val="24"/>
          <w:szCs w:val="24"/>
        </w:rPr>
        <w:t xml:space="preserve">Ticket candidate for Kane County Clerk and Recorder. After he </w:t>
      </w:r>
      <w:r w:rsidR="00836974">
        <w:rPr>
          <w:rFonts w:cstheme="minorHAnsi"/>
          <w:color w:val="000000"/>
          <w:sz w:val="24"/>
          <w:szCs w:val="24"/>
        </w:rPr>
        <w:t>won,</w:t>
      </w:r>
      <w:r w:rsidR="00550FED">
        <w:rPr>
          <w:rFonts w:cstheme="minorHAnsi"/>
          <w:color w:val="000000"/>
          <w:sz w:val="24"/>
          <w:szCs w:val="24"/>
        </w:rPr>
        <w:t xml:space="preserve"> </w:t>
      </w:r>
      <w:r w:rsidR="00CC3CE9">
        <w:rPr>
          <w:rFonts w:cstheme="minorHAnsi"/>
          <w:color w:val="000000"/>
          <w:sz w:val="24"/>
          <w:szCs w:val="24"/>
        </w:rPr>
        <w:t>Wright</w:t>
      </w:r>
      <w:r w:rsidR="00550FED">
        <w:rPr>
          <w:rFonts w:cstheme="minorHAnsi"/>
          <w:color w:val="000000"/>
          <w:sz w:val="24"/>
          <w:szCs w:val="24"/>
        </w:rPr>
        <w:t xml:space="preserve"> moved to Geneva.</w:t>
      </w:r>
      <w:r w:rsidR="000214C4">
        <w:rPr>
          <w:rStyle w:val="FootnoteReference"/>
          <w:rFonts w:cstheme="minorHAnsi"/>
          <w:color w:val="000000"/>
          <w:sz w:val="24"/>
          <w:szCs w:val="24"/>
        </w:rPr>
        <w:footnoteReference w:id="80"/>
      </w:r>
    </w:p>
    <w:p w14:paraId="4FCA5F1E" w14:textId="2D736770" w:rsidR="007C3C7B" w:rsidRDefault="00B81508" w:rsidP="007C3C7B">
      <w:pPr>
        <w:autoSpaceDE w:val="0"/>
        <w:autoSpaceDN w:val="0"/>
        <w:adjustRightInd w:val="0"/>
        <w:spacing w:after="120" w:line="240" w:lineRule="auto"/>
        <w:rPr>
          <w:rFonts w:cstheme="minorHAnsi"/>
          <w:color w:val="000000"/>
          <w:sz w:val="24"/>
          <w:szCs w:val="24"/>
        </w:rPr>
      </w:pPr>
      <w:r>
        <w:rPr>
          <w:rFonts w:cstheme="minorHAnsi"/>
          <w:color w:val="000000"/>
          <w:sz w:val="24"/>
          <w:szCs w:val="24"/>
        </w:rPr>
        <w:t>P</w:t>
      </w:r>
      <w:r w:rsidR="008041E2">
        <w:rPr>
          <w:rFonts w:cstheme="minorHAnsi"/>
          <w:color w:val="000000"/>
          <w:sz w:val="24"/>
          <w:szCs w:val="24"/>
        </w:rPr>
        <w:t xml:space="preserve">aul Wright had “read” law in the </w:t>
      </w:r>
      <w:r w:rsidR="007E3BCA">
        <w:rPr>
          <w:rFonts w:cstheme="minorHAnsi"/>
          <w:color w:val="000000"/>
          <w:sz w:val="24"/>
          <w:szCs w:val="24"/>
        </w:rPr>
        <w:t xml:space="preserve">Elgin law </w:t>
      </w:r>
      <w:r w:rsidR="008041E2">
        <w:rPr>
          <w:rFonts w:cstheme="minorHAnsi"/>
          <w:color w:val="000000"/>
          <w:sz w:val="24"/>
          <w:szCs w:val="24"/>
        </w:rPr>
        <w:t>office of</w:t>
      </w:r>
      <w:r w:rsidR="00464615">
        <w:rPr>
          <w:rFonts w:cstheme="minorHAnsi"/>
          <w:color w:val="000000"/>
          <w:sz w:val="24"/>
          <w:szCs w:val="24"/>
        </w:rPr>
        <w:t xml:space="preserve"> </w:t>
      </w:r>
      <w:r w:rsidR="00383C3A">
        <w:rPr>
          <w:rFonts w:cstheme="minorHAnsi"/>
          <w:color w:val="000000"/>
          <w:sz w:val="24"/>
          <w:szCs w:val="24"/>
        </w:rPr>
        <w:t xml:space="preserve">Captain </w:t>
      </w:r>
      <w:r w:rsidR="00464615">
        <w:rPr>
          <w:rFonts w:cstheme="minorHAnsi"/>
          <w:color w:val="000000"/>
          <w:sz w:val="24"/>
          <w:szCs w:val="24"/>
        </w:rPr>
        <w:t xml:space="preserve">Edward E. Harvey starting in </w:t>
      </w:r>
      <w:r w:rsidR="009E3D26">
        <w:rPr>
          <w:rFonts w:cstheme="minorHAnsi"/>
          <w:color w:val="000000"/>
          <w:sz w:val="24"/>
          <w:szCs w:val="24"/>
        </w:rPr>
        <w:t>1844.</w:t>
      </w:r>
      <w:r w:rsidR="00A72A7A">
        <w:rPr>
          <w:rFonts w:cstheme="minorHAnsi"/>
          <w:color w:val="000000"/>
          <w:sz w:val="24"/>
          <w:szCs w:val="24"/>
        </w:rPr>
        <w:t xml:space="preserve"> He was admitted to the bar in 1845 and began </w:t>
      </w:r>
      <w:r w:rsidR="006F43CB">
        <w:rPr>
          <w:rFonts w:cstheme="minorHAnsi"/>
          <w:color w:val="000000"/>
          <w:sz w:val="24"/>
          <w:szCs w:val="24"/>
        </w:rPr>
        <w:t xml:space="preserve">practicing in Elgin. </w:t>
      </w:r>
      <w:r w:rsidR="00B4469D">
        <w:rPr>
          <w:rFonts w:cstheme="minorHAnsi"/>
          <w:color w:val="000000"/>
          <w:sz w:val="24"/>
          <w:szCs w:val="24"/>
        </w:rPr>
        <w:t>Prior to that</w:t>
      </w:r>
      <w:r w:rsidR="007B1A87">
        <w:rPr>
          <w:rFonts w:cstheme="minorHAnsi"/>
          <w:color w:val="000000"/>
          <w:sz w:val="24"/>
          <w:szCs w:val="24"/>
        </w:rPr>
        <w:t>, a</w:t>
      </w:r>
      <w:r w:rsidR="00E14EDF">
        <w:rPr>
          <w:rFonts w:cstheme="minorHAnsi"/>
          <w:color w:val="000000"/>
          <w:sz w:val="24"/>
          <w:szCs w:val="24"/>
        </w:rPr>
        <w:t>t the age of twenty-one</w:t>
      </w:r>
      <w:r w:rsidR="0014496B">
        <w:rPr>
          <w:rFonts w:cstheme="minorHAnsi"/>
          <w:color w:val="000000"/>
          <w:sz w:val="24"/>
          <w:szCs w:val="24"/>
        </w:rPr>
        <w:t>,</w:t>
      </w:r>
      <w:r w:rsidR="00E14EDF">
        <w:rPr>
          <w:rFonts w:cstheme="minorHAnsi"/>
          <w:color w:val="000000"/>
          <w:sz w:val="24"/>
          <w:szCs w:val="24"/>
        </w:rPr>
        <w:t xml:space="preserve"> </w:t>
      </w:r>
      <w:r w:rsidR="00376FB6">
        <w:rPr>
          <w:rFonts w:cstheme="minorHAnsi"/>
          <w:color w:val="000000"/>
          <w:sz w:val="24"/>
          <w:szCs w:val="24"/>
        </w:rPr>
        <w:t xml:space="preserve">Edward E. Harvey had read law </w:t>
      </w:r>
      <w:r w:rsidR="00447474">
        <w:rPr>
          <w:rFonts w:cstheme="minorHAnsi"/>
          <w:color w:val="000000"/>
          <w:sz w:val="24"/>
          <w:szCs w:val="24"/>
        </w:rPr>
        <w:t xml:space="preserve">in the office of </w:t>
      </w:r>
      <w:r w:rsidR="00E14EDF">
        <w:rPr>
          <w:rFonts w:cstheme="minorHAnsi"/>
          <w:color w:val="000000"/>
          <w:sz w:val="24"/>
          <w:szCs w:val="24"/>
        </w:rPr>
        <w:t>Joseph Churchill of Batavia</w:t>
      </w:r>
      <w:r w:rsidR="00424DDB">
        <w:rPr>
          <w:rFonts w:cstheme="minorHAnsi"/>
          <w:color w:val="000000"/>
          <w:sz w:val="24"/>
          <w:szCs w:val="24"/>
        </w:rPr>
        <w:t xml:space="preserve"> and then became the first lawyer in Elgin.</w:t>
      </w:r>
      <w:r w:rsidR="00424DDB">
        <w:rPr>
          <w:rStyle w:val="FootnoteReference"/>
          <w:rFonts w:cstheme="minorHAnsi"/>
          <w:color w:val="000000"/>
          <w:sz w:val="24"/>
          <w:szCs w:val="24"/>
        </w:rPr>
        <w:footnoteReference w:id="81"/>
      </w:r>
      <w:r w:rsidR="003C7138">
        <w:rPr>
          <w:rFonts w:cstheme="minorHAnsi"/>
          <w:color w:val="000000"/>
          <w:sz w:val="24"/>
          <w:szCs w:val="24"/>
        </w:rPr>
        <w:t xml:space="preserve"> </w:t>
      </w:r>
      <w:r w:rsidR="00A124CB">
        <w:rPr>
          <w:rFonts w:cstheme="minorHAnsi"/>
          <w:color w:val="000000"/>
          <w:sz w:val="24"/>
          <w:szCs w:val="24"/>
        </w:rPr>
        <w:t xml:space="preserve">Joseph Churchill married a daughter of </w:t>
      </w:r>
      <w:r w:rsidR="00A10C3A">
        <w:rPr>
          <w:rFonts w:cstheme="minorHAnsi"/>
          <w:color w:val="000000"/>
          <w:sz w:val="24"/>
          <w:szCs w:val="24"/>
        </w:rPr>
        <w:t>“Daddy”</w:t>
      </w:r>
      <w:r w:rsidR="00A124CB">
        <w:rPr>
          <w:rFonts w:cstheme="minorHAnsi"/>
          <w:color w:val="000000"/>
          <w:sz w:val="24"/>
          <w:szCs w:val="24"/>
        </w:rPr>
        <w:t xml:space="preserve"> Isaac Wilson</w:t>
      </w:r>
      <w:r w:rsidR="00616827">
        <w:rPr>
          <w:rFonts w:cstheme="minorHAnsi"/>
          <w:color w:val="000000"/>
          <w:sz w:val="24"/>
          <w:szCs w:val="24"/>
        </w:rPr>
        <w:t xml:space="preserve">, Judge </w:t>
      </w:r>
      <w:r w:rsidR="00C06FCA">
        <w:rPr>
          <w:rFonts w:cstheme="minorHAnsi"/>
          <w:color w:val="000000"/>
          <w:sz w:val="24"/>
          <w:szCs w:val="24"/>
        </w:rPr>
        <w:t>Is</w:t>
      </w:r>
      <w:r w:rsidR="009A489A">
        <w:rPr>
          <w:rFonts w:cstheme="minorHAnsi"/>
          <w:color w:val="000000"/>
          <w:sz w:val="24"/>
          <w:szCs w:val="24"/>
        </w:rPr>
        <w:t>a</w:t>
      </w:r>
      <w:r w:rsidR="00C06FCA">
        <w:rPr>
          <w:rFonts w:cstheme="minorHAnsi"/>
          <w:color w:val="000000"/>
          <w:sz w:val="24"/>
          <w:szCs w:val="24"/>
        </w:rPr>
        <w:t xml:space="preserve">ac </w:t>
      </w:r>
      <w:r w:rsidR="00616827">
        <w:rPr>
          <w:rFonts w:cstheme="minorHAnsi"/>
          <w:color w:val="000000"/>
          <w:sz w:val="24"/>
          <w:szCs w:val="24"/>
        </w:rPr>
        <w:t>Wil</w:t>
      </w:r>
      <w:r w:rsidR="007856A0">
        <w:rPr>
          <w:rFonts w:cstheme="minorHAnsi"/>
          <w:color w:val="000000"/>
          <w:sz w:val="24"/>
          <w:szCs w:val="24"/>
        </w:rPr>
        <w:t>s</w:t>
      </w:r>
      <w:r w:rsidR="00616827">
        <w:rPr>
          <w:rFonts w:cstheme="minorHAnsi"/>
          <w:color w:val="000000"/>
          <w:sz w:val="24"/>
          <w:szCs w:val="24"/>
        </w:rPr>
        <w:t>on’s sister</w:t>
      </w:r>
      <w:r w:rsidR="00A124CB">
        <w:rPr>
          <w:rFonts w:cstheme="minorHAnsi"/>
          <w:color w:val="000000"/>
          <w:sz w:val="24"/>
          <w:szCs w:val="24"/>
        </w:rPr>
        <w:t xml:space="preserve">. </w:t>
      </w:r>
      <w:r w:rsidR="00984D29">
        <w:rPr>
          <w:rFonts w:cstheme="minorHAnsi"/>
          <w:color w:val="000000"/>
          <w:sz w:val="24"/>
          <w:szCs w:val="24"/>
        </w:rPr>
        <w:t>R</w:t>
      </w:r>
      <w:r w:rsidR="001E48D0">
        <w:rPr>
          <w:rFonts w:cstheme="minorHAnsi"/>
          <w:color w:val="000000"/>
          <w:sz w:val="24"/>
          <w:szCs w:val="24"/>
        </w:rPr>
        <w:t>egional</w:t>
      </w:r>
      <w:r w:rsidR="00756B75">
        <w:rPr>
          <w:rFonts w:cstheme="minorHAnsi"/>
          <w:color w:val="000000"/>
          <w:sz w:val="24"/>
          <w:szCs w:val="24"/>
        </w:rPr>
        <w:t xml:space="preserve"> interconnections</w:t>
      </w:r>
      <w:r w:rsidR="00C754C9">
        <w:rPr>
          <w:rFonts w:cstheme="minorHAnsi"/>
          <w:color w:val="000000"/>
          <w:sz w:val="24"/>
          <w:szCs w:val="24"/>
        </w:rPr>
        <w:t xml:space="preserve">, both </w:t>
      </w:r>
      <w:r w:rsidR="00712B9F">
        <w:rPr>
          <w:rFonts w:cstheme="minorHAnsi"/>
          <w:color w:val="000000"/>
          <w:sz w:val="24"/>
          <w:szCs w:val="24"/>
        </w:rPr>
        <w:t xml:space="preserve">professional and </w:t>
      </w:r>
      <w:r w:rsidR="005839F3">
        <w:rPr>
          <w:rFonts w:cstheme="minorHAnsi"/>
          <w:color w:val="000000"/>
          <w:sz w:val="24"/>
          <w:szCs w:val="24"/>
        </w:rPr>
        <w:t>familial</w:t>
      </w:r>
      <w:r w:rsidR="00342E08">
        <w:rPr>
          <w:rFonts w:cstheme="minorHAnsi"/>
          <w:color w:val="000000"/>
          <w:sz w:val="24"/>
          <w:szCs w:val="24"/>
        </w:rPr>
        <w:t xml:space="preserve">, abounded in the first decades of </w:t>
      </w:r>
      <w:r w:rsidR="005839F3">
        <w:rPr>
          <w:rFonts w:cstheme="minorHAnsi"/>
          <w:color w:val="000000"/>
          <w:sz w:val="24"/>
          <w:szCs w:val="24"/>
        </w:rPr>
        <w:t>Geneva’s existence.</w:t>
      </w:r>
    </w:p>
    <w:p w14:paraId="058E93D5" w14:textId="66B5B555" w:rsidR="00836974" w:rsidRDefault="00214236" w:rsidP="003F40E3">
      <w:pPr>
        <w:autoSpaceDE w:val="0"/>
        <w:autoSpaceDN w:val="0"/>
        <w:adjustRightInd w:val="0"/>
        <w:spacing w:after="120" w:line="240" w:lineRule="auto"/>
        <w:rPr>
          <w:rFonts w:cstheme="minorHAnsi"/>
          <w:color w:val="000000"/>
          <w:sz w:val="24"/>
          <w:szCs w:val="24"/>
        </w:rPr>
      </w:pPr>
      <w:r>
        <w:rPr>
          <w:rFonts w:cstheme="minorHAnsi"/>
          <w:color w:val="000000"/>
          <w:sz w:val="24"/>
          <w:szCs w:val="24"/>
        </w:rPr>
        <w:t>A</w:t>
      </w:r>
      <w:r w:rsidR="008E6F71">
        <w:rPr>
          <w:rFonts w:cstheme="minorHAnsi"/>
          <w:color w:val="000000"/>
          <w:sz w:val="24"/>
          <w:szCs w:val="24"/>
        </w:rPr>
        <w:t xml:space="preserve">n </w:t>
      </w:r>
      <w:r w:rsidR="007E5B2A">
        <w:rPr>
          <w:rFonts w:cstheme="minorHAnsi"/>
          <w:color w:val="000000"/>
          <w:sz w:val="24"/>
          <w:szCs w:val="24"/>
        </w:rPr>
        <w:t>adage</w:t>
      </w:r>
      <w:r w:rsidR="008E6F71">
        <w:rPr>
          <w:rFonts w:cstheme="minorHAnsi"/>
          <w:color w:val="000000"/>
          <w:sz w:val="24"/>
          <w:szCs w:val="24"/>
        </w:rPr>
        <w:t xml:space="preserve"> holds that </w:t>
      </w:r>
      <w:r w:rsidR="001A6522">
        <w:rPr>
          <w:rFonts w:cstheme="minorHAnsi"/>
          <w:color w:val="000000"/>
          <w:sz w:val="24"/>
          <w:szCs w:val="24"/>
        </w:rPr>
        <w:t xml:space="preserve">when a </w:t>
      </w:r>
      <w:r w:rsidR="00EE0528">
        <w:rPr>
          <w:rFonts w:cstheme="minorHAnsi"/>
          <w:color w:val="000000"/>
          <w:sz w:val="24"/>
          <w:szCs w:val="24"/>
        </w:rPr>
        <w:t>town</w:t>
      </w:r>
      <w:r w:rsidR="001A6522">
        <w:rPr>
          <w:rFonts w:cstheme="minorHAnsi"/>
          <w:color w:val="000000"/>
          <w:sz w:val="24"/>
          <w:szCs w:val="24"/>
        </w:rPr>
        <w:t xml:space="preserve"> gets </w:t>
      </w:r>
      <w:r w:rsidR="007354CB">
        <w:rPr>
          <w:rFonts w:cstheme="minorHAnsi"/>
          <w:color w:val="000000"/>
          <w:sz w:val="24"/>
          <w:szCs w:val="24"/>
        </w:rPr>
        <w:t>its</w:t>
      </w:r>
      <w:r w:rsidR="001A6522">
        <w:rPr>
          <w:rFonts w:cstheme="minorHAnsi"/>
          <w:color w:val="000000"/>
          <w:sz w:val="24"/>
          <w:szCs w:val="24"/>
        </w:rPr>
        <w:t xml:space="preserve"> first</w:t>
      </w:r>
      <w:r w:rsidR="008E6F71">
        <w:rPr>
          <w:rFonts w:cstheme="minorHAnsi"/>
          <w:color w:val="000000"/>
          <w:sz w:val="24"/>
          <w:szCs w:val="24"/>
        </w:rPr>
        <w:t xml:space="preserve"> </w:t>
      </w:r>
      <w:r w:rsidR="00596A23">
        <w:rPr>
          <w:rFonts w:cstheme="minorHAnsi"/>
          <w:color w:val="000000"/>
          <w:sz w:val="24"/>
          <w:szCs w:val="24"/>
        </w:rPr>
        <w:t xml:space="preserve">lawyer, he starves. But </w:t>
      </w:r>
      <w:r w:rsidR="001A6522">
        <w:rPr>
          <w:rFonts w:cstheme="minorHAnsi"/>
          <w:color w:val="000000"/>
          <w:sz w:val="24"/>
          <w:szCs w:val="24"/>
        </w:rPr>
        <w:t>when</w:t>
      </w:r>
      <w:r w:rsidR="00596A23">
        <w:rPr>
          <w:rFonts w:cstheme="minorHAnsi"/>
          <w:color w:val="000000"/>
          <w:sz w:val="24"/>
          <w:szCs w:val="24"/>
        </w:rPr>
        <w:t xml:space="preserve"> a second </w:t>
      </w:r>
      <w:r w:rsidR="002A0983">
        <w:rPr>
          <w:rFonts w:cstheme="minorHAnsi"/>
          <w:color w:val="000000"/>
          <w:sz w:val="24"/>
          <w:szCs w:val="24"/>
        </w:rPr>
        <w:t>attorney arrives</w:t>
      </w:r>
      <w:r w:rsidR="00596A23">
        <w:rPr>
          <w:rFonts w:cstheme="minorHAnsi"/>
          <w:color w:val="000000"/>
          <w:sz w:val="24"/>
          <w:szCs w:val="24"/>
        </w:rPr>
        <w:t xml:space="preserve">, they both make a nice living. </w:t>
      </w:r>
      <w:r w:rsidR="00B75E49">
        <w:rPr>
          <w:rFonts w:cstheme="minorHAnsi"/>
          <w:color w:val="000000"/>
          <w:sz w:val="24"/>
          <w:szCs w:val="24"/>
        </w:rPr>
        <w:t>Sometimes</w:t>
      </w:r>
      <w:r w:rsidR="00AA35FA">
        <w:rPr>
          <w:rFonts w:cstheme="minorHAnsi"/>
          <w:color w:val="000000"/>
          <w:sz w:val="24"/>
          <w:szCs w:val="24"/>
        </w:rPr>
        <w:t xml:space="preserve">, though, </w:t>
      </w:r>
      <w:r w:rsidR="00E05120">
        <w:rPr>
          <w:rFonts w:cstheme="minorHAnsi"/>
          <w:color w:val="000000"/>
          <w:sz w:val="24"/>
          <w:szCs w:val="24"/>
        </w:rPr>
        <w:t xml:space="preserve">professional relationships </w:t>
      </w:r>
      <w:r w:rsidR="00890672">
        <w:rPr>
          <w:rFonts w:cstheme="minorHAnsi"/>
          <w:color w:val="000000"/>
          <w:sz w:val="24"/>
          <w:szCs w:val="24"/>
        </w:rPr>
        <w:t>broke</w:t>
      </w:r>
      <w:r w:rsidR="00E04724">
        <w:rPr>
          <w:rFonts w:cstheme="minorHAnsi"/>
          <w:color w:val="000000"/>
          <w:sz w:val="24"/>
          <w:szCs w:val="24"/>
        </w:rPr>
        <w:t xml:space="preserve"> down</w:t>
      </w:r>
      <w:r w:rsidR="00DF4735">
        <w:rPr>
          <w:rFonts w:cstheme="minorHAnsi"/>
          <w:color w:val="000000"/>
          <w:sz w:val="24"/>
          <w:szCs w:val="24"/>
        </w:rPr>
        <w:t>,</w:t>
      </w:r>
      <w:r w:rsidR="00E04724">
        <w:rPr>
          <w:rFonts w:cstheme="minorHAnsi"/>
          <w:color w:val="000000"/>
          <w:sz w:val="24"/>
          <w:szCs w:val="24"/>
        </w:rPr>
        <w:t xml:space="preserve"> and grudges develop</w:t>
      </w:r>
      <w:r w:rsidR="00DF4735">
        <w:rPr>
          <w:rFonts w:cstheme="minorHAnsi"/>
          <w:color w:val="000000"/>
          <w:sz w:val="24"/>
          <w:szCs w:val="24"/>
        </w:rPr>
        <w:t>ed</w:t>
      </w:r>
      <w:r w:rsidR="00E04724">
        <w:rPr>
          <w:rFonts w:cstheme="minorHAnsi"/>
          <w:color w:val="000000"/>
          <w:sz w:val="24"/>
          <w:szCs w:val="24"/>
        </w:rPr>
        <w:t>. For example</w:t>
      </w:r>
      <w:r w:rsidR="00C27FEE">
        <w:rPr>
          <w:rFonts w:cstheme="minorHAnsi"/>
          <w:color w:val="000000"/>
          <w:sz w:val="24"/>
          <w:szCs w:val="24"/>
        </w:rPr>
        <w:t>, Joseph Chur</w:t>
      </w:r>
      <w:r w:rsidR="00A40C9E">
        <w:rPr>
          <w:rFonts w:cstheme="minorHAnsi"/>
          <w:color w:val="000000"/>
          <w:sz w:val="24"/>
          <w:szCs w:val="24"/>
        </w:rPr>
        <w:t>c</w:t>
      </w:r>
      <w:r w:rsidR="00FF7833">
        <w:rPr>
          <w:rFonts w:cstheme="minorHAnsi"/>
          <w:color w:val="000000"/>
          <w:sz w:val="24"/>
          <w:szCs w:val="24"/>
        </w:rPr>
        <w:t>h</w:t>
      </w:r>
      <w:r w:rsidR="00C27FEE">
        <w:rPr>
          <w:rFonts w:cstheme="minorHAnsi"/>
          <w:color w:val="000000"/>
          <w:sz w:val="24"/>
          <w:szCs w:val="24"/>
        </w:rPr>
        <w:t xml:space="preserve">ill and </w:t>
      </w:r>
      <w:r w:rsidR="00FF7833">
        <w:rPr>
          <w:rFonts w:cstheme="minorHAnsi"/>
          <w:color w:val="000000"/>
          <w:sz w:val="24"/>
          <w:szCs w:val="24"/>
        </w:rPr>
        <w:t>Isaac G. Wilson</w:t>
      </w:r>
      <w:r w:rsidR="00A40C9E">
        <w:rPr>
          <w:rFonts w:cstheme="minorHAnsi"/>
          <w:color w:val="000000"/>
          <w:sz w:val="24"/>
          <w:szCs w:val="24"/>
        </w:rPr>
        <w:t xml:space="preserve"> </w:t>
      </w:r>
      <w:r w:rsidR="0093624F">
        <w:rPr>
          <w:rFonts w:cstheme="minorHAnsi"/>
          <w:color w:val="000000"/>
          <w:sz w:val="24"/>
          <w:szCs w:val="24"/>
        </w:rPr>
        <w:t>were said to have been estranged for years</w:t>
      </w:r>
      <w:r w:rsidR="00E07374">
        <w:rPr>
          <w:rFonts w:cstheme="minorHAnsi"/>
          <w:color w:val="000000"/>
          <w:sz w:val="24"/>
          <w:szCs w:val="24"/>
        </w:rPr>
        <w:t xml:space="preserve"> after being opposing lawyers in an action</w:t>
      </w:r>
      <w:r w:rsidR="003C0FFF">
        <w:rPr>
          <w:rFonts w:cstheme="minorHAnsi"/>
          <w:color w:val="000000"/>
          <w:sz w:val="24"/>
          <w:szCs w:val="24"/>
        </w:rPr>
        <w:t xml:space="preserve"> where one questioned the veracity of the other</w:t>
      </w:r>
      <w:r w:rsidR="00E07374">
        <w:rPr>
          <w:rFonts w:cstheme="minorHAnsi"/>
          <w:color w:val="000000"/>
          <w:sz w:val="24"/>
          <w:szCs w:val="24"/>
        </w:rPr>
        <w:t xml:space="preserve">. </w:t>
      </w:r>
      <w:r w:rsidR="00D60FFF">
        <w:rPr>
          <w:rFonts w:cstheme="minorHAnsi"/>
          <w:color w:val="000000"/>
          <w:sz w:val="24"/>
          <w:szCs w:val="24"/>
        </w:rPr>
        <w:t>Yet Joseph was married to Isaac’s sister.</w:t>
      </w:r>
    </w:p>
    <w:p w14:paraId="466DB70D" w14:textId="6CB45C3F" w:rsidR="00C03D73" w:rsidRDefault="00836974" w:rsidP="007C3C7B">
      <w:pPr>
        <w:autoSpaceDE w:val="0"/>
        <w:autoSpaceDN w:val="0"/>
        <w:adjustRightInd w:val="0"/>
        <w:spacing w:after="120" w:line="240" w:lineRule="auto"/>
        <w:rPr>
          <w:rFonts w:cstheme="minorHAnsi"/>
          <w:color w:val="000000"/>
          <w:sz w:val="24"/>
          <w:szCs w:val="24"/>
        </w:rPr>
      </w:pPr>
      <w:r>
        <w:rPr>
          <w:rFonts w:cstheme="minorHAnsi"/>
          <w:color w:val="000000"/>
          <w:sz w:val="24"/>
          <w:szCs w:val="24"/>
        </w:rPr>
        <w:t>Charles</w:t>
      </w:r>
      <w:r w:rsidR="00B34C3C">
        <w:rPr>
          <w:rFonts w:cstheme="minorHAnsi"/>
          <w:color w:val="000000"/>
          <w:sz w:val="24"/>
          <w:szCs w:val="24"/>
        </w:rPr>
        <w:t xml:space="preserve"> Harvey</w:t>
      </w:r>
      <w:r>
        <w:rPr>
          <w:rFonts w:cstheme="minorHAnsi"/>
          <w:color w:val="000000"/>
          <w:sz w:val="24"/>
          <w:szCs w:val="24"/>
        </w:rPr>
        <w:t xml:space="preserve"> </w:t>
      </w:r>
      <w:r w:rsidR="002C744F">
        <w:rPr>
          <w:rFonts w:cstheme="minorHAnsi"/>
          <w:color w:val="000000"/>
          <w:sz w:val="24"/>
          <w:szCs w:val="24"/>
        </w:rPr>
        <w:t xml:space="preserve">was listed as a clerk </w:t>
      </w:r>
      <w:r w:rsidR="00424DDB">
        <w:rPr>
          <w:rFonts w:cstheme="minorHAnsi"/>
          <w:color w:val="000000"/>
          <w:sz w:val="24"/>
          <w:szCs w:val="24"/>
        </w:rPr>
        <w:t xml:space="preserve">in </w:t>
      </w:r>
      <w:r w:rsidR="002C744F">
        <w:rPr>
          <w:rFonts w:cstheme="minorHAnsi"/>
          <w:color w:val="000000"/>
          <w:sz w:val="24"/>
          <w:szCs w:val="24"/>
        </w:rPr>
        <w:t xml:space="preserve">the 1860 census. </w:t>
      </w:r>
      <w:r w:rsidR="005C408F">
        <w:rPr>
          <w:rFonts w:cstheme="minorHAnsi"/>
          <w:color w:val="000000"/>
          <w:sz w:val="24"/>
          <w:szCs w:val="24"/>
        </w:rPr>
        <w:t>H</w:t>
      </w:r>
      <w:r w:rsidR="002C744F">
        <w:rPr>
          <w:rFonts w:cstheme="minorHAnsi"/>
          <w:color w:val="000000"/>
          <w:sz w:val="24"/>
          <w:szCs w:val="24"/>
        </w:rPr>
        <w:t xml:space="preserve">e was working for his Uncle </w:t>
      </w:r>
      <w:r w:rsidR="007D1A6A">
        <w:rPr>
          <w:rFonts w:cstheme="minorHAnsi"/>
          <w:color w:val="000000"/>
          <w:sz w:val="24"/>
          <w:szCs w:val="24"/>
        </w:rPr>
        <w:t xml:space="preserve">Paul </w:t>
      </w:r>
      <w:r w:rsidR="004B13C8">
        <w:rPr>
          <w:rFonts w:cstheme="minorHAnsi"/>
          <w:color w:val="000000"/>
          <w:sz w:val="24"/>
          <w:szCs w:val="24"/>
        </w:rPr>
        <w:t xml:space="preserve">R. </w:t>
      </w:r>
      <w:r w:rsidR="007D1A6A">
        <w:rPr>
          <w:rFonts w:cstheme="minorHAnsi"/>
          <w:color w:val="000000"/>
          <w:sz w:val="24"/>
          <w:szCs w:val="24"/>
        </w:rPr>
        <w:t>Wright.</w:t>
      </w:r>
      <w:r w:rsidR="006B7EBA">
        <w:rPr>
          <w:rStyle w:val="FootnoteReference"/>
          <w:rFonts w:cstheme="minorHAnsi"/>
          <w:color w:val="000000"/>
          <w:sz w:val="24"/>
          <w:szCs w:val="24"/>
        </w:rPr>
        <w:footnoteReference w:id="82"/>
      </w:r>
      <w:r w:rsidR="00CD3077">
        <w:rPr>
          <w:rFonts w:cstheme="minorHAnsi"/>
          <w:color w:val="000000"/>
          <w:sz w:val="24"/>
          <w:szCs w:val="24"/>
        </w:rPr>
        <w:t xml:space="preserve"> </w:t>
      </w:r>
      <w:r w:rsidR="00716C9A">
        <w:rPr>
          <w:rFonts w:cstheme="minorHAnsi"/>
          <w:color w:val="000000"/>
          <w:sz w:val="24"/>
          <w:szCs w:val="24"/>
        </w:rPr>
        <w:t>Listed o</w:t>
      </w:r>
      <w:r w:rsidR="00CD3077">
        <w:rPr>
          <w:rFonts w:cstheme="minorHAnsi"/>
          <w:color w:val="000000"/>
          <w:sz w:val="24"/>
          <w:szCs w:val="24"/>
        </w:rPr>
        <w:t>n the same census page a few lines down was</w:t>
      </w:r>
      <w:r w:rsidR="003B3C09">
        <w:rPr>
          <w:rFonts w:cstheme="minorHAnsi"/>
          <w:color w:val="000000"/>
          <w:sz w:val="24"/>
          <w:szCs w:val="24"/>
        </w:rPr>
        <w:t xml:space="preserve"> Charles’ </w:t>
      </w:r>
      <w:r w:rsidR="00294CB1">
        <w:rPr>
          <w:rFonts w:cstheme="minorHAnsi"/>
          <w:color w:val="000000"/>
          <w:sz w:val="24"/>
          <w:szCs w:val="24"/>
        </w:rPr>
        <w:t>grandmother</w:t>
      </w:r>
      <w:r w:rsidR="00C859CE">
        <w:rPr>
          <w:rFonts w:cstheme="minorHAnsi"/>
          <w:color w:val="000000"/>
          <w:sz w:val="24"/>
          <w:szCs w:val="24"/>
        </w:rPr>
        <w:t xml:space="preserve"> </w:t>
      </w:r>
      <w:r w:rsidR="00CD3077">
        <w:rPr>
          <w:rFonts w:cstheme="minorHAnsi"/>
          <w:color w:val="000000"/>
          <w:sz w:val="24"/>
          <w:szCs w:val="24"/>
        </w:rPr>
        <w:t>Polly Bennett Harvey</w:t>
      </w:r>
      <w:r w:rsidR="00F12952">
        <w:rPr>
          <w:rFonts w:cstheme="minorHAnsi"/>
          <w:color w:val="000000"/>
          <w:sz w:val="24"/>
          <w:szCs w:val="24"/>
        </w:rPr>
        <w:t>, the widow of Joel D. Harvey</w:t>
      </w:r>
      <w:r w:rsidR="00F07245">
        <w:rPr>
          <w:rFonts w:cstheme="minorHAnsi"/>
          <w:color w:val="000000"/>
          <w:sz w:val="24"/>
          <w:szCs w:val="24"/>
        </w:rPr>
        <w:t>, Jr.,</w:t>
      </w:r>
      <w:r w:rsidR="00F12952">
        <w:rPr>
          <w:rFonts w:cstheme="minorHAnsi"/>
          <w:color w:val="000000"/>
          <w:sz w:val="24"/>
          <w:szCs w:val="24"/>
        </w:rPr>
        <w:t xml:space="preserve"> </w:t>
      </w:r>
      <w:r w:rsidR="00F42FA7">
        <w:rPr>
          <w:rFonts w:cstheme="minorHAnsi"/>
          <w:color w:val="000000"/>
          <w:sz w:val="24"/>
          <w:szCs w:val="24"/>
        </w:rPr>
        <w:t xml:space="preserve">who came to Kane County in </w:t>
      </w:r>
      <w:r w:rsidR="00F07245">
        <w:rPr>
          <w:rFonts w:cstheme="minorHAnsi"/>
          <w:color w:val="000000"/>
          <w:sz w:val="24"/>
          <w:szCs w:val="24"/>
        </w:rPr>
        <w:t xml:space="preserve">1835 </w:t>
      </w:r>
      <w:r w:rsidR="00D5428D">
        <w:rPr>
          <w:rFonts w:cstheme="minorHAnsi"/>
          <w:color w:val="000000"/>
          <w:sz w:val="24"/>
          <w:szCs w:val="24"/>
        </w:rPr>
        <w:t xml:space="preserve">where </w:t>
      </w:r>
      <w:r w:rsidR="00C859CE">
        <w:rPr>
          <w:rFonts w:cstheme="minorHAnsi"/>
          <w:color w:val="000000"/>
          <w:sz w:val="24"/>
          <w:szCs w:val="24"/>
        </w:rPr>
        <w:t>h</w:t>
      </w:r>
      <w:r w:rsidR="00D5428D">
        <w:rPr>
          <w:rFonts w:cstheme="minorHAnsi"/>
          <w:color w:val="000000"/>
          <w:sz w:val="24"/>
          <w:szCs w:val="24"/>
        </w:rPr>
        <w:t>is father</w:t>
      </w:r>
      <w:r w:rsidR="005643EB">
        <w:rPr>
          <w:rFonts w:cstheme="minorHAnsi"/>
          <w:color w:val="000000"/>
          <w:sz w:val="24"/>
          <w:szCs w:val="24"/>
        </w:rPr>
        <w:t>, a</w:t>
      </w:r>
      <w:r w:rsidR="0079711B">
        <w:rPr>
          <w:rFonts w:cstheme="minorHAnsi"/>
          <w:color w:val="000000"/>
          <w:sz w:val="24"/>
          <w:szCs w:val="24"/>
        </w:rPr>
        <w:t xml:space="preserve"> blacksmith by trade and also</w:t>
      </w:r>
      <w:r w:rsidR="005643EB">
        <w:rPr>
          <w:rFonts w:cstheme="minorHAnsi"/>
          <w:color w:val="000000"/>
          <w:sz w:val="24"/>
          <w:szCs w:val="24"/>
        </w:rPr>
        <w:t xml:space="preserve"> named</w:t>
      </w:r>
      <w:r w:rsidR="00306A17">
        <w:rPr>
          <w:rFonts w:cstheme="minorHAnsi"/>
          <w:color w:val="000000"/>
          <w:sz w:val="24"/>
          <w:szCs w:val="24"/>
        </w:rPr>
        <w:t xml:space="preserve"> Joel</w:t>
      </w:r>
      <w:r w:rsidR="005643EB">
        <w:rPr>
          <w:rFonts w:cstheme="minorHAnsi"/>
          <w:color w:val="000000"/>
          <w:sz w:val="24"/>
          <w:szCs w:val="24"/>
        </w:rPr>
        <w:t>,</w:t>
      </w:r>
      <w:r w:rsidR="00D5428D">
        <w:rPr>
          <w:rFonts w:cstheme="minorHAnsi"/>
          <w:color w:val="000000"/>
          <w:sz w:val="24"/>
          <w:szCs w:val="24"/>
        </w:rPr>
        <w:t xml:space="preserve"> had a 320</w:t>
      </w:r>
      <w:r w:rsidR="009867C4">
        <w:rPr>
          <w:rFonts w:cstheme="minorHAnsi"/>
          <w:color w:val="000000"/>
          <w:sz w:val="24"/>
          <w:szCs w:val="24"/>
        </w:rPr>
        <w:t>-</w:t>
      </w:r>
      <w:r w:rsidR="00D5428D">
        <w:rPr>
          <w:rFonts w:cstheme="minorHAnsi"/>
          <w:color w:val="000000"/>
          <w:sz w:val="24"/>
          <w:szCs w:val="24"/>
        </w:rPr>
        <w:t xml:space="preserve">acre claim in what is now </w:t>
      </w:r>
      <w:r w:rsidR="00306A17">
        <w:rPr>
          <w:rFonts w:cstheme="minorHAnsi"/>
          <w:color w:val="000000"/>
          <w:sz w:val="24"/>
          <w:szCs w:val="24"/>
        </w:rPr>
        <w:t xml:space="preserve">northern </w:t>
      </w:r>
      <w:r w:rsidR="00D5428D">
        <w:rPr>
          <w:rFonts w:cstheme="minorHAnsi"/>
          <w:color w:val="000000"/>
          <w:sz w:val="24"/>
          <w:szCs w:val="24"/>
        </w:rPr>
        <w:lastRenderedPageBreak/>
        <w:t xml:space="preserve">St. Charles Township. </w:t>
      </w:r>
      <w:r w:rsidR="00427DDC">
        <w:rPr>
          <w:rFonts w:cstheme="minorHAnsi"/>
          <w:color w:val="000000"/>
          <w:sz w:val="24"/>
          <w:szCs w:val="24"/>
        </w:rPr>
        <w:t xml:space="preserve">Joel, Sr., </w:t>
      </w:r>
      <w:r w:rsidR="00022508">
        <w:rPr>
          <w:rFonts w:cstheme="minorHAnsi"/>
          <w:color w:val="000000"/>
          <w:sz w:val="24"/>
          <w:szCs w:val="24"/>
        </w:rPr>
        <w:t>died in 1837</w:t>
      </w:r>
      <w:r w:rsidR="009867C4">
        <w:rPr>
          <w:rFonts w:cstheme="minorHAnsi"/>
          <w:color w:val="000000"/>
          <w:sz w:val="24"/>
          <w:szCs w:val="24"/>
        </w:rPr>
        <w:t>,</w:t>
      </w:r>
      <w:r w:rsidR="00022508">
        <w:rPr>
          <w:rFonts w:cstheme="minorHAnsi"/>
          <w:color w:val="000000"/>
          <w:sz w:val="24"/>
          <w:szCs w:val="24"/>
        </w:rPr>
        <w:t xml:space="preserve"> </w:t>
      </w:r>
      <w:r w:rsidR="009D7C91">
        <w:rPr>
          <w:rFonts w:cstheme="minorHAnsi"/>
          <w:color w:val="000000"/>
          <w:sz w:val="24"/>
          <w:szCs w:val="24"/>
        </w:rPr>
        <w:t>and Joel</w:t>
      </w:r>
      <w:r w:rsidR="00937976">
        <w:rPr>
          <w:rFonts w:cstheme="minorHAnsi"/>
          <w:color w:val="000000"/>
          <w:sz w:val="24"/>
          <w:szCs w:val="24"/>
        </w:rPr>
        <w:t xml:space="preserve">, Jr. died </w:t>
      </w:r>
      <w:r w:rsidR="007B2759">
        <w:rPr>
          <w:rFonts w:cstheme="minorHAnsi"/>
          <w:color w:val="000000"/>
          <w:sz w:val="24"/>
          <w:szCs w:val="24"/>
        </w:rPr>
        <w:t>in 1840.</w:t>
      </w:r>
      <w:r w:rsidR="007B2759">
        <w:rPr>
          <w:rStyle w:val="FootnoteReference"/>
          <w:rFonts w:cstheme="minorHAnsi"/>
          <w:color w:val="000000"/>
          <w:sz w:val="24"/>
          <w:szCs w:val="24"/>
        </w:rPr>
        <w:footnoteReference w:id="83"/>
      </w:r>
      <w:r w:rsidR="007A4856">
        <w:rPr>
          <w:rFonts w:cstheme="minorHAnsi"/>
          <w:color w:val="000000"/>
          <w:sz w:val="24"/>
          <w:szCs w:val="24"/>
        </w:rPr>
        <w:t xml:space="preserve"> </w:t>
      </w:r>
      <w:r w:rsidR="002B1E73">
        <w:rPr>
          <w:rFonts w:cstheme="minorHAnsi"/>
          <w:color w:val="000000"/>
          <w:sz w:val="24"/>
          <w:szCs w:val="24"/>
        </w:rPr>
        <w:t xml:space="preserve">Also on nearby </w:t>
      </w:r>
      <w:r w:rsidR="00CA641F">
        <w:rPr>
          <w:rFonts w:cstheme="minorHAnsi"/>
          <w:color w:val="000000"/>
          <w:sz w:val="24"/>
          <w:szCs w:val="24"/>
        </w:rPr>
        <w:t xml:space="preserve">Geneva Census </w:t>
      </w:r>
      <w:r w:rsidR="002B1E73">
        <w:rPr>
          <w:rFonts w:cstheme="minorHAnsi"/>
          <w:color w:val="000000"/>
          <w:sz w:val="24"/>
          <w:szCs w:val="24"/>
        </w:rPr>
        <w:t xml:space="preserve">pages were listed </w:t>
      </w:r>
      <w:r w:rsidR="00E123FE">
        <w:rPr>
          <w:rFonts w:cstheme="minorHAnsi"/>
          <w:color w:val="000000"/>
          <w:sz w:val="24"/>
          <w:szCs w:val="24"/>
        </w:rPr>
        <w:t>John Patten</w:t>
      </w:r>
      <w:r w:rsidR="00F06F89">
        <w:rPr>
          <w:rFonts w:cstheme="minorHAnsi"/>
          <w:color w:val="000000"/>
          <w:sz w:val="24"/>
          <w:szCs w:val="24"/>
        </w:rPr>
        <w:t xml:space="preserve">, William Larrabee, </w:t>
      </w:r>
      <w:proofErr w:type="spellStart"/>
      <w:r w:rsidR="00723A8A">
        <w:rPr>
          <w:rFonts w:cstheme="minorHAnsi"/>
          <w:color w:val="000000"/>
          <w:sz w:val="24"/>
          <w:szCs w:val="24"/>
        </w:rPr>
        <w:t>Eben</w:t>
      </w:r>
      <w:proofErr w:type="spellEnd"/>
      <w:r w:rsidR="00723A8A">
        <w:rPr>
          <w:rFonts w:cstheme="minorHAnsi"/>
          <w:color w:val="000000"/>
          <w:sz w:val="24"/>
          <w:szCs w:val="24"/>
        </w:rPr>
        <w:t xml:space="preserve"> Conant</w:t>
      </w:r>
      <w:r w:rsidR="002D170B">
        <w:rPr>
          <w:rFonts w:cstheme="minorHAnsi"/>
          <w:color w:val="000000"/>
          <w:sz w:val="24"/>
          <w:szCs w:val="24"/>
        </w:rPr>
        <w:t>, and Attorn</w:t>
      </w:r>
      <w:r w:rsidR="00DF16DB">
        <w:rPr>
          <w:rFonts w:cstheme="minorHAnsi"/>
          <w:color w:val="000000"/>
          <w:sz w:val="24"/>
          <w:szCs w:val="24"/>
        </w:rPr>
        <w:t>ey William Plato.</w:t>
      </w:r>
    </w:p>
    <w:p w14:paraId="4A385BAC" w14:textId="6F130A19" w:rsidR="00313316" w:rsidRDefault="00210706" w:rsidP="007C3C7B">
      <w:pPr>
        <w:autoSpaceDE w:val="0"/>
        <w:autoSpaceDN w:val="0"/>
        <w:adjustRightInd w:val="0"/>
        <w:spacing w:after="120" w:line="240" w:lineRule="auto"/>
        <w:rPr>
          <w:rFonts w:cstheme="minorHAnsi"/>
          <w:color w:val="000000"/>
          <w:sz w:val="24"/>
          <w:szCs w:val="24"/>
        </w:rPr>
      </w:pPr>
      <w:r>
        <w:rPr>
          <w:noProof/>
        </w:rPr>
        <w:drawing>
          <wp:anchor distT="0" distB="0" distL="114300" distR="114300" simplePos="0" relativeHeight="251658265" behindDoc="1" locked="0" layoutInCell="1" allowOverlap="1" wp14:anchorId="4858C676" wp14:editId="741FC4CD">
            <wp:simplePos x="0" y="0"/>
            <wp:positionH relativeFrom="margin">
              <wp:align>left</wp:align>
            </wp:positionH>
            <wp:positionV relativeFrom="paragraph">
              <wp:posOffset>0</wp:posOffset>
            </wp:positionV>
            <wp:extent cx="3073400" cy="4737100"/>
            <wp:effectExtent l="0" t="0" r="0" b="6350"/>
            <wp:wrapTight wrapText="bothSides">
              <wp:wrapPolygon edited="0">
                <wp:start x="0" y="0"/>
                <wp:lineTo x="0" y="21542"/>
                <wp:lineTo x="21421" y="21542"/>
                <wp:lineTo x="21421" y="0"/>
                <wp:lineTo x="0" y="0"/>
              </wp:wrapPolygon>
            </wp:wrapTight>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078677" cy="4744956"/>
                    </a:xfrm>
                    <a:prstGeom prst="rect">
                      <a:avLst/>
                    </a:prstGeom>
                  </pic:spPr>
                </pic:pic>
              </a:graphicData>
            </a:graphic>
            <wp14:sizeRelH relativeFrom="page">
              <wp14:pctWidth>0</wp14:pctWidth>
            </wp14:sizeRelH>
            <wp14:sizeRelV relativeFrom="page">
              <wp14:pctHeight>0</wp14:pctHeight>
            </wp14:sizeRelV>
          </wp:anchor>
        </w:drawing>
      </w:r>
      <w:r w:rsidR="00EA0279" w:rsidRPr="007B042D">
        <w:rPr>
          <w:rFonts w:cstheme="minorHAnsi"/>
          <w:color w:val="000000"/>
          <w:sz w:val="24"/>
          <w:szCs w:val="24"/>
        </w:rPr>
        <w:t xml:space="preserve">The third Joel </w:t>
      </w:r>
      <w:r w:rsidR="00797929" w:rsidRPr="007B042D">
        <w:rPr>
          <w:rFonts w:cstheme="minorHAnsi"/>
          <w:color w:val="000000"/>
          <w:sz w:val="24"/>
          <w:szCs w:val="24"/>
        </w:rPr>
        <w:t>Harvey</w:t>
      </w:r>
      <w:r w:rsidR="007B2089" w:rsidRPr="007B042D">
        <w:rPr>
          <w:rFonts w:cstheme="minorHAnsi"/>
          <w:color w:val="000000"/>
          <w:sz w:val="24"/>
          <w:szCs w:val="24"/>
        </w:rPr>
        <w:t xml:space="preserve">, </w:t>
      </w:r>
      <w:r w:rsidR="00797929" w:rsidRPr="007B042D">
        <w:rPr>
          <w:rFonts w:cstheme="minorHAnsi"/>
          <w:color w:val="000000"/>
          <w:sz w:val="24"/>
          <w:szCs w:val="24"/>
        </w:rPr>
        <w:t>later</w:t>
      </w:r>
      <w:r w:rsidR="00FA1E91" w:rsidRPr="007B042D">
        <w:rPr>
          <w:rFonts w:cstheme="minorHAnsi"/>
          <w:color w:val="000000"/>
          <w:sz w:val="24"/>
          <w:szCs w:val="24"/>
        </w:rPr>
        <w:t xml:space="preserve"> of </w:t>
      </w:r>
      <w:r w:rsidR="00797929" w:rsidRPr="007B042D">
        <w:rPr>
          <w:rFonts w:cstheme="minorHAnsi"/>
          <w:color w:val="000000"/>
          <w:sz w:val="24"/>
          <w:szCs w:val="24"/>
        </w:rPr>
        <w:t>Geneva</w:t>
      </w:r>
      <w:r w:rsidR="009751E8">
        <w:rPr>
          <w:rFonts w:cstheme="minorHAnsi"/>
          <w:color w:val="000000"/>
          <w:sz w:val="24"/>
          <w:szCs w:val="24"/>
        </w:rPr>
        <w:t xml:space="preserve"> </w:t>
      </w:r>
      <w:r w:rsidR="004174E0">
        <w:rPr>
          <w:rFonts w:cstheme="minorHAnsi"/>
          <w:color w:val="000000"/>
          <w:sz w:val="24"/>
          <w:szCs w:val="24"/>
        </w:rPr>
        <w:t xml:space="preserve">(Fabyan Villa </w:t>
      </w:r>
      <w:r w:rsidR="002B5D44">
        <w:rPr>
          <w:rFonts w:cstheme="minorHAnsi"/>
          <w:color w:val="000000"/>
          <w:sz w:val="24"/>
          <w:szCs w:val="24"/>
        </w:rPr>
        <w:t>was</w:t>
      </w:r>
      <w:r w:rsidR="004174E0">
        <w:rPr>
          <w:rFonts w:cstheme="minorHAnsi"/>
          <w:color w:val="000000"/>
          <w:sz w:val="24"/>
          <w:szCs w:val="24"/>
        </w:rPr>
        <w:t xml:space="preserve"> the </w:t>
      </w:r>
      <w:r w:rsidR="00AA6C1D">
        <w:rPr>
          <w:rFonts w:cstheme="minorHAnsi"/>
          <w:color w:val="000000"/>
          <w:sz w:val="24"/>
          <w:szCs w:val="24"/>
        </w:rPr>
        <w:t xml:space="preserve">Joel </w:t>
      </w:r>
      <w:r w:rsidR="004174E0">
        <w:rPr>
          <w:rFonts w:cstheme="minorHAnsi"/>
          <w:color w:val="000000"/>
          <w:sz w:val="24"/>
          <w:szCs w:val="24"/>
        </w:rPr>
        <w:t>Harvey</w:t>
      </w:r>
      <w:r w:rsidR="0051522F">
        <w:rPr>
          <w:rFonts w:cstheme="minorHAnsi"/>
          <w:color w:val="000000"/>
          <w:sz w:val="24"/>
          <w:szCs w:val="24"/>
        </w:rPr>
        <w:t xml:space="preserve"> home)</w:t>
      </w:r>
      <w:r w:rsidR="00203AF9">
        <w:rPr>
          <w:rFonts w:cstheme="minorHAnsi"/>
          <w:color w:val="000000"/>
          <w:sz w:val="24"/>
          <w:szCs w:val="24"/>
        </w:rPr>
        <w:t xml:space="preserve">                                                                                                                                                                                                                   </w:t>
      </w:r>
      <w:r w:rsidR="00797929" w:rsidRPr="007B042D">
        <w:rPr>
          <w:rFonts w:cstheme="minorHAnsi"/>
          <w:color w:val="000000"/>
          <w:sz w:val="24"/>
          <w:szCs w:val="24"/>
        </w:rPr>
        <w:t>had married Julia Plato</w:t>
      </w:r>
      <w:r w:rsidR="00016C8E" w:rsidRPr="007B042D">
        <w:rPr>
          <w:rFonts w:cstheme="minorHAnsi"/>
          <w:color w:val="000000"/>
          <w:sz w:val="24"/>
          <w:szCs w:val="24"/>
        </w:rPr>
        <w:t xml:space="preserve">, daughter of William </w:t>
      </w:r>
      <w:r w:rsidR="00F25D36">
        <w:rPr>
          <w:rFonts w:cstheme="minorHAnsi"/>
          <w:color w:val="000000"/>
          <w:sz w:val="24"/>
          <w:szCs w:val="24"/>
        </w:rPr>
        <w:t xml:space="preserve">Byron </w:t>
      </w:r>
      <w:r w:rsidR="00016C8E" w:rsidRPr="007B042D">
        <w:rPr>
          <w:rFonts w:cstheme="minorHAnsi"/>
          <w:color w:val="000000"/>
          <w:sz w:val="24"/>
          <w:szCs w:val="24"/>
        </w:rPr>
        <w:t>P</w:t>
      </w:r>
      <w:r w:rsidR="00A9689A" w:rsidRPr="007B042D">
        <w:rPr>
          <w:rFonts w:cstheme="minorHAnsi"/>
          <w:color w:val="000000"/>
          <w:sz w:val="24"/>
          <w:szCs w:val="24"/>
        </w:rPr>
        <w:t>l</w:t>
      </w:r>
      <w:r w:rsidR="00016C8E" w:rsidRPr="007B042D">
        <w:rPr>
          <w:rFonts w:cstheme="minorHAnsi"/>
          <w:color w:val="000000"/>
          <w:sz w:val="24"/>
          <w:szCs w:val="24"/>
        </w:rPr>
        <w:t>at</w:t>
      </w:r>
      <w:r w:rsidR="00A9689A" w:rsidRPr="007B042D">
        <w:rPr>
          <w:rFonts w:cstheme="minorHAnsi"/>
          <w:color w:val="000000"/>
          <w:sz w:val="24"/>
          <w:szCs w:val="24"/>
        </w:rPr>
        <w:t>o,</w:t>
      </w:r>
      <w:r w:rsidR="00797929" w:rsidRPr="007B042D">
        <w:rPr>
          <w:rFonts w:cstheme="minorHAnsi"/>
          <w:color w:val="000000"/>
          <w:sz w:val="24"/>
          <w:szCs w:val="24"/>
        </w:rPr>
        <w:t xml:space="preserve"> in </w:t>
      </w:r>
      <w:r w:rsidR="0071311F" w:rsidRPr="007B042D">
        <w:rPr>
          <w:rFonts w:cstheme="minorHAnsi"/>
          <w:color w:val="000000"/>
          <w:sz w:val="24"/>
          <w:szCs w:val="24"/>
        </w:rPr>
        <w:t>Geneva in October 1858</w:t>
      </w:r>
      <w:r w:rsidR="00797929" w:rsidRPr="007B042D">
        <w:rPr>
          <w:rFonts w:cstheme="minorHAnsi"/>
          <w:color w:val="000000"/>
          <w:sz w:val="24"/>
          <w:szCs w:val="24"/>
        </w:rPr>
        <w:t xml:space="preserve"> and was living and practicing law in Aurora in 1860.</w:t>
      </w:r>
      <w:r w:rsidR="00797929" w:rsidRPr="007B042D">
        <w:rPr>
          <w:rStyle w:val="FootnoteReference"/>
          <w:rFonts w:cstheme="minorHAnsi"/>
          <w:color w:val="000000"/>
          <w:sz w:val="24"/>
          <w:szCs w:val="24"/>
        </w:rPr>
        <w:footnoteReference w:id="84"/>
      </w:r>
      <w:r w:rsidR="002D1003" w:rsidRPr="007B042D">
        <w:rPr>
          <w:rFonts w:cstheme="minorHAnsi"/>
          <w:color w:val="000000"/>
          <w:sz w:val="24"/>
          <w:szCs w:val="24"/>
        </w:rPr>
        <w:t xml:space="preserve"> </w:t>
      </w:r>
    </w:p>
    <w:p w14:paraId="482FB7FD" w14:textId="6B0216FB" w:rsidR="009C630D" w:rsidRPr="00C2746C" w:rsidRDefault="002D1003" w:rsidP="007C3C7B">
      <w:pPr>
        <w:autoSpaceDE w:val="0"/>
        <w:autoSpaceDN w:val="0"/>
        <w:adjustRightInd w:val="0"/>
        <w:spacing w:after="120" w:line="240" w:lineRule="auto"/>
        <w:rPr>
          <w:rFonts w:cstheme="minorHAnsi"/>
          <w:color w:val="000000"/>
          <w:sz w:val="24"/>
          <w:szCs w:val="24"/>
        </w:rPr>
      </w:pPr>
      <w:r w:rsidRPr="007B042D">
        <w:rPr>
          <w:rFonts w:cstheme="minorHAnsi"/>
          <w:color w:val="000000"/>
          <w:sz w:val="24"/>
          <w:szCs w:val="24"/>
        </w:rPr>
        <w:t>William P</w:t>
      </w:r>
      <w:r w:rsidR="0051639E" w:rsidRPr="007B042D">
        <w:rPr>
          <w:rFonts w:cstheme="minorHAnsi"/>
          <w:color w:val="000000"/>
          <w:sz w:val="24"/>
          <w:szCs w:val="24"/>
        </w:rPr>
        <w:t>lato</w:t>
      </w:r>
      <w:r w:rsidR="003A164E" w:rsidRPr="007B042D">
        <w:rPr>
          <w:rFonts w:cstheme="minorHAnsi"/>
          <w:color w:val="000000"/>
          <w:sz w:val="24"/>
          <w:szCs w:val="24"/>
        </w:rPr>
        <w:t xml:space="preserve">, who came to the Fox </w:t>
      </w:r>
      <w:r w:rsidR="00BA6EED" w:rsidRPr="007B042D">
        <w:rPr>
          <w:rFonts w:cstheme="minorHAnsi"/>
          <w:color w:val="000000"/>
          <w:sz w:val="24"/>
          <w:szCs w:val="24"/>
        </w:rPr>
        <w:t xml:space="preserve">Valley </w:t>
      </w:r>
      <w:r w:rsidR="003A164E" w:rsidRPr="007B042D">
        <w:rPr>
          <w:rFonts w:cstheme="minorHAnsi"/>
          <w:color w:val="000000"/>
          <w:sz w:val="24"/>
          <w:szCs w:val="24"/>
        </w:rPr>
        <w:t>in 1837,</w:t>
      </w:r>
      <w:r w:rsidR="0051639E" w:rsidRPr="007B042D">
        <w:rPr>
          <w:rFonts w:cstheme="minorHAnsi"/>
          <w:color w:val="000000"/>
          <w:sz w:val="24"/>
          <w:szCs w:val="24"/>
        </w:rPr>
        <w:t xml:space="preserve"> was</w:t>
      </w:r>
      <w:r w:rsidR="00213554" w:rsidRPr="007B042D">
        <w:rPr>
          <w:rFonts w:cstheme="minorHAnsi"/>
          <w:color w:val="000000"/>
          <w:sz w:val="24"/>
          <w:szCs w:val="24"/>
        </w:rPr>
        <w:t xml:space="preserve"> one of the electors on the </w:t>
      </w:r>
      <w:r w:rsidR="00C817D3">
        <w:rPr>
          <w:rFonts w:cstheme="minorHAnsi"/>
          <w:color w:val="000000"/>
          <w:sz w:val="24"/>
          <w:szCs w:val="24"/>
        </w:rPr>
        <w:t>Frémont</w:t>
      </w:r>
      <w:r w:rsidR="00213554" w:rsidRPr="007B042D">
        <w:rPr>
          <w:rFonts w:cstheme="minorHAnsi"/>
          <w:color w:val="000000"/>
          <w:sz w:val="24"/>
          <w:szCs w:val="24"/>
        </w:rPr>
        <w:t xml:space="preserve"> </w:t>
      </w:r>
      <w:r w:rsidR="00CD737F" w:rsidRPr="007B042D">
        <w:rPr>
          <w:rFonts w:cstheme="minorHAnsi"/>
          <w:color w:val="000000"/>
          <w:sz w:val="24"/>
          <w:szCs w:val="24"/>
        </w:rPr>
        <w:t xml:space="preserve">Presidential </w:t>
      </w:r>
      <w:r w:rsidR="00213554" w:rsidRPr="007B042D">
        <w:rPr>
          <w:rFonts w:cstheme="minorHAnsi"/>
          <w:color w:val="000000"/>
          <w:sz w:val="24"/>
          <w:szCs w:val="24"/>
        </w:rPr>
        <w:t>Ticket</w:t>
      </w:r>
      <w:r w:rsidR="00CD737F" w:rsidRPr="007B042D">
        <w:rPr>
          <w:rFonts w:cstheme="minorHAnsi"/>
          <w:color w:val="000000"/>
          <w:sz w:val="24"/>
          <w:szCs w:val="24"/>
        </w:rPr>
        <w:t xml:space="preserve"> in 1856</w:t>
      </w:r>
      <w:r w:rsidR="0038532E" w:rsidRPr="007B042D">
        <w:rPr>
          <w:rFonts w:cstheme="minorHAnsi"/>
          <w:color w:val="000000"/>
          <w:sz w:val="24"/>
          <w:szCs w:val="24"/>
        </w:rPr>
        <w:t xml:space="preserve"> </w:t>
      </w:r>
      <w:proofErr w:type="gramStart"/>
      <w:r w:rsidR="0038532E" w:rsidRPr="007B042D">
        <w:rPr>
          <w:rFonts w:cstheme="minorHAnsi"/>
          <w:color w:val="000000"/>
          <w:sz w:val="24"/>
          <w:szCs w:val="24"/>
        </w:rPr>
        <w:t xml:space="preserve">and </w:t>
      </w:r>
      <w:r w:rsidR="00AE5C1F" w:rsidRPr="007B042D">
        <w:rPr>
          <w:rFonts w:cstheme="minorHAnsi"/>
          <w:color w:val="000000"/>
          <w:sz w:val="24"/>
          <w:szCs w:val="24"/>
        </w:rPr>
        <w:t>also</w:t>
      </w:r>
      <w:proofErr w:type="gramEnd"/>
      <w:r w:rsidR="00AE5C1F" w:rsidRPr="007B042D">
        <w:rPr>
          <w:rFonts w:cstheme="minorHAnsi"/>
          <w:color w:val="000000"/>
          <w:sz w:val="24"/>
          <w:szCs w:val="24"/>
        </w:rPr>
        <w:t xml:space="preserve"> was an elector for the Lincoln</w:t>
      </w:r>
      <w:r w:rsidR="00C04A03" w:rsidRPr="007B042D">
        <w:rPr>
          <w:rFonts w:cstheme="minorHAnsi"/>
          <w:color w:val="000000"/>
          <w:sz w:val="24"/>
          <w:szCs w:val="24"/>
        </w:rPr>
        <w:t xml:space="preserve"> </w:t>
      </w:r>
      <w:r w:rsidR="00F60F3D" w:rsidRPr="007B042D">
        <w:rPr>
          <w:rFonts w:cstheme="minorHAnsi"/>
          <w:color w:val="000000"/>
          <w:sz w:val="24"/>
          <w:szCs w:val="24"/>
        </w:rPr>
        <w:t xml:space="preserve">and </w:t>
      </w:r>
      <w:r w:rsidR="00C04A03" w:rsidRPr="007B042D">
        <w:rPr>
          <w:rFonts w:cstheme="minorHAnsi"/>
          <w:color w:val="000000"/>
          <w:sz w:val="24"/>
          <w:szCs w:val="24"/>
        </w:rPr>
        <w:t>Hamlin Ticket in 1860.</w:t>
      </w:r>
      <w:r w:rsidR="0062092B" w:rsidRPr="007B042D">
        <w:rPr>
          <w:rFonts w:cstheme="minorHAnsi"/>
          <w:color w:val="000000"/>
          <w:sz w:val="24"/>
          <w:szCs w:val="24"/>
        </w:rPr>
        <w:t xml:space="preserve"> </w:t>
      </w:r>
      <w:r w:rsidR="00D84466">
        <w:rPr>
          <w:rFonts w:cstheme="minorHAnsi"/>
          <w:color w:val="000000"/>
          <w:sz w:val="24"/>
          <w:szCs w:val="24"/>
        </w:rPr>
        <w:t>Plato</w:t>
      </w:r>
      <w:r w:rsidR="0062092B" w:rsidRPr="007B042D">
        <w:rPr>
          <w:rFonts w:cstheme="minorHAnsi"/>
          <w:color w:val="000000"/>
          <w:sz w:val="24"/>
          <w:szCs w:val="24"/>
        </w:rPr>
        <w:t xml:space="preserve"> served several terms in the Illinois Senate</w:t>
      </w:r>
      <w:r w:rsidR="00366A91" w:rsidRPr="007B042D">
        <w:rPr>
          <w:rFonts w:cstheme="minorHAnsi"/>
          <w:color w:val="000000"/>
          <w:sz w:val="24"/>
          <w:szCs w:val="24"/>
        </w:rPr>
        <w:t>.</w:t>
      </w:r>
      <w:r w:rsidR="006E1F4D" w:rsidRPr="007B042D">
        <w:rPr>
          <w:rFonts w:cstheme="minorHAnsi"/>
          <w:color w:val="000000"/>
          <w:sz w:val="24"/>
          <w:szCs w:val="24"/>
        </w:rPr>
        <w:t xml:space="preserve"> </w:t>
      </w:r>
      <w:r w:rsidR="0039686F">
        <w:rPr>
          <w:rFonts w:cstheme="minorHAnsi"/>
          <w:color w:val="000000"/>
          <w:sz w:val="24"/>
          <w:szCs w:val="24"/>
        </w:rPr>
        <w:t xml:space="preserve">Even Carl Sandburg </w:t>
      </w:r>
      <w:r w:rsidR="00143DFF">
        <w:rPr>
          <w:rFonts w:cstheme="minorHAnsi"/>
          <w:color w:val="000000"/>
          <w:sz w:val="24"/>
          <w:szCs w:val="24"/>
        </w:rPr>
        <w:t>knew of the P</w:t>
      </w:r>
      <w:r w:rsidR="002F2B97">
        <w:rPr>
          <w:rFonts w:cstheme="minorHAnsi"/>
          <w:color w:val="000000"/>
          <w:sz w:val="24"/>
          <w:szCs w:val="24"/>
        </w:rPr>
        <w:t>l</w:t>
      </w:r>
      <w:r w:rsidR="00143DFF">
        <w:rPr>
          <w:rFonts w:cstheme="minorHAnsi"/>
          <w:color w:val="000000"/>
          <w:sz w:val="24"/>
          <w:szCs w:val="24"/>
        </w:rPr>
        <w:t>a</w:t>
      </w:r>
      <w:r w:rsidR="002F2B97">
        <w:rPr>
          <w:rFonts w:cstheme="minorHAnsi"/>
          <w:color w:val="000000"/>
          <w:sz w:val="24"/>
          <w:szCs w:val="24"/>
        </w:rPr>
        <w:t xml:space="preserve">to </w:t>
      </w:r>
      <w:r w:rsidR="00FA1214">
        <w:rPr>
          <w:rFonts w:cstheme="minorHAnsi"/>
          <w:color w:val="000000"/>
          <w:sz w:val="24"/>
          <w:szCs w:val="24"/>
        </w:rPr>
        <w:t>family. “</w:t>
      </w:r>
      <w:r w:rsidR="006E1F4D" w:rsidRPr="007B042D">
        <w:rPr>
          <w:rFonts w:cstheme="minorHAnsi"/>
          <w:color w:val="000000"/>
          <w:sz w:val="24"/>
          <w:szCs w:val="24"/>
        </w:rPr>
        <w:t>When William Plato of Kane County came to his</w:t>
      </w:r>
      <w:r w:rsidR="00384AE7">
        <w:rPr>
          <w:rFonts w:cstheme="minorHAnsi"/>
          <w:color w:val="000000"/>
          <w:sz w:val="24"/>
          <w:szCs w:val="24"/>
        </w:rPr>
        <w:t xml:space="preserve"> [Lincoln’</w:t>
      </w:r>
      <w:r w:rsidR="00B35C2E">
        <w:rPr>
          <w:rFonts w:cstheme="minorHAnsi"/>
          <w:color w:val="000000"/>
          <w:sz w:val="24"/>
          <w:szCs w:val="24"/>
        </w:rPr>
        <w:t>s</w:t>
      </w:r>
      <w:r w:rsidR="00A060FD">
        <w:rPr>
          <w:rFonts w:cstheme="minorHAnsi"/>
          <w:color w:val="000000"/>
          <w:sz w:val="24"/>
          <w:szCs w:val="24"/>
        </w:rPr>
        <w:t xml:space="preserve"> Sprin</w:t>
      </w:r>
      <w:r w:rsidR="004B600C">
        <w:rPr>
          <w:rFonts w:cstheme="minorHAnsi"/>
          <w:color w:val="000000"/>
          <w:sz w:val="24"/>
          <w:szCs w:val="24"/>
        </w:rPr>
        <w:t>g</w:t>
      </w:r>
      <w:r w:rsidR="00A060FD">
        <w:rPr>
          <w:rFonts w:cstheme="minorHAnsi"/>
          <w:color w:val="000000"/>
          <w:sz w:val="24"/>
          <w:szCs w:val="24"/>
        </w:rPr>
        <w:t>field</w:t>
      </w:r>
      <w:r w:rsidR="00B35C2E">
        <w:rPr>
          <w:rFonts w:cstheme="minorHAnsi"/>
          <w:color w:val="000000"/>
          <w:sz w:val="24"/>
          <w:szCs w:val="24"/>
        </w:rPr>
        <w:t>]</w:t>
      </w:r>
      <w:r w:rsidR="006E1F4D" w:rsidRPr="007B042D">
        <w:rPr>
          <w:rFonts w:cstheme="minorHAnsi"/>
          <w:color w:val="000000"/>
          <w:sz w:val="24"/>
          <w:szCs w:val="24"/>
        </w:rPr>
        <w:t xml:space="preserve"> office with the little girl, Ella, he</w:t>
      </w:r>
      <w:r w:rsidR="00D43D25">
        <w:rPr>
          <w:rFonts w:cstheme="minorHAnsi"/>
          <w:color w:val="000000"/>
          <w:sz w:val="24"/>
          <w:szCs w:val="24"/>
        </w:rPr>
        <w:t xml:space="preserve"> [Lincoln]</w:t>
      </w:r>
      <w:r w:rsidR="006E1F4D" w:rsidRPr="007B042D">
        <w:rPr>
          <w:rFonts w:cstheme="minorHAnsi"/>
          <w:color w:val="000000"/>
          <w:sz w:val="24"/>
          <w:szCs w:val="24"/>
        </w:rPr>
        <w:t xml:space="preserve"> stood Ella on a chair and told her, </w:t>
      </w:r>
      <w:r w:rsidR="00B35C2E">
        <w:rPr>
          <w:rFonts w:cstheme="minorHAnsi"/>
          <w:color w:val="000000"/>
          <w:sz w:val="24"/>
          <w:szCs w:val="24"/>
        </w:rPr>
        <w:t>‘</w:t>
      </w:r>
      <w:r w:rsidR="006E1F4D" w:rsidRPr="007B042D">
        <w:rPr>
          <w:rFonts w:cstheme="minorHAnsi"/>
          <w:color w:val="000000"/>
          <w:sz w:val="24"/>
          <w:szCs w:val="24"/>
        </w:rPr>
        <w:t>and you</w:t>
      </w:r>
      <w:r w:rsidR="00B03A55">
        <w:rPr>
          <w:rFonts w:cstheme="minorHAnsi"/>
          <w:color w:val="000000"/>
          <w:sz w:val="24"/>
          <w:szCs w:val="24"/>
        </w:rPr>
        <w:t>’</w:t>
      </w:r>
      <w:r w:rsidR="006E1F4D" w:rsidRPr="007B042D">
        <w:rPr>
          <w:rFonts w:cstheme="minorHAnsi"/>
          <w:color w:val="000000"/>
          <w:sz w:val="24"/>
          <w:szCs w:val="24"/>
        </w:rPr>
        <w:t>re not as tall as I am, even now</w:t>
      </w:r>
      <w:r w:rsidR="0052179D">
        <w:rPr>
          <w:rFonts w:cstheme="minorHAnsi"/>
          <w:color w:val="000000"/>
          <w:sz w:val="24"/>
          <w:szCs w:val="24"/>
        </w:rPr>
        <w:t>.’</w:t>
      </w:r>
      <w:r w:rsidR="007B042D">
        <w:rPr>
          <w:rFonts w:cstheme="minorHAnsi"/>
          <w:color w:val="000000"/>
          <w:sz w:val="24"/>
          <w:szCs w:val="24"/>
        </w:rPr>
        <w:t>”</w:t>
      </w:r>
      <w:r w:rsidR="00366A91" w:rsidRPr="007B042D">
        <w:rPr>
          <w:rStyle w:val="FootnoteReference"/>
          <w:rFonts w:cstheme="minorHAnsi"/>
          <w:color w:val="000000"/>
          <w:sz w:val="24"/>
          <w:szCs w:val="24"/>
        </w:rPr>
        <w:footnoteReference w:id="85"/>
      </w:r>
    </w:p>
    <w:p w14:paraId="00699923" w14:textId="465951EE" w:rsidR="00390DE5" w:rsidRPr="00C2746C" w:rsidRDefault="001231C4" w:rsidP="007C3C7B">
      <w:pPr>
        <w:pStyle w:val="Default"/>
        <w:spacing w:after="120"/>
        <w:rPr>
          <w:rFonts w:asciiTheme="minorHAnsi" w:hAnsiTheme="minorHAnsi" w:cstheme="minorHAnsi"/>
        </w:rPr>
      </w:pPr>
      <w:r w:rsidRPr="00FA652B">
        <w:rPr>
          <w:rFonts w:asciiTheme="minorHAnsi" w:hAnsiTheme="minorHAnsi" w:cstheme="minorHAnsi"/>
        </w:rPr>
        <w:t>Early Geneva</w:t>
      </w:r>
      <w:r w:rsidR="009C630D" w:rsidRPr="00FA652B">
        <w:rPr>
          <w:rFonts w:asciiTheme="minorHAnsi" w:hAnsiTheme="minorHAnsi" w:cstheme="minorHAnsi"/>
        </w:rPr>
        <w:t xml:space="preserve"> property </w:t>
      </w:r>
      <w:r w:rsidR="008222DC" w:rsidRPr="00FA652B">
        <w:rPr>
          <w:rFonts w:asciiTheme="minorHAnsi" w:hAnsiTheme="minorHAnsi" w:cstheme="minorHAnsi"/>
        </w:rPr>
        <w:t xml:space="preserve">records </w:t>
      </w:r>
      <w:r w:rsidR="007974E6" w:rsidRPr="00FA652B">
        <w:rPr>
          <w:rFonts w:asciiTheme="minorHAnsi" w:hAnsiTheme="minorHAnsi" w:cstheme="minorHAnsi"/>
        </w:rPr>
        <w:t>show</w:t>
      </w:r>
      <w:r w:rsidR="009C630D" w:rsidRPr="00FA652B">
        <w:rPr>
          <w:rFonts w:asciiTheme="minorHAnsi" w:hAnsiTheme="minorHAnsi" w:cstheme="minorHAnsi"/>
        </w:rPr>
        <w:t xml:space="preserve"> Charles Mather, James Brown, Joel Harvey, </w:t>
      </w:r>
      <w:r w:rsidR="005C145B" w:rsidRPr="00FA652B">
        <w:rPr>
          <w:rFonts w:asciiTheme="minorHAnsi" w:hAnsiTheme="minorHAnsi" w:cstheme="minorHAnsi"/>
        </w:rPr>
        <w:t>and Samuel</w:t>
      </w:r>
      <w:r w:rsidR="009C630D" w:rsidRPr="00FA652B">
        <w:rPr>
          <w:rFonts w:asciiTheme="minorHAnsi" w:hAnsiTheme="minorHAnsi" w:cstheme="minorHAnsi"/>
        </w:rPr>
        <w:t xml:space="preserve"> Sterling </w:t>
      </w:r>
      <w:r w:rsidR="008222DC" w:rsidRPr="00FA652B">
        <w:rPr>
          <w:rFonts w:asciiTheme="minorHAnsi" w:hAnsiTheme="minorHAnsi" w:cstheme="minorHAnsi"/>
        </w:rPr>
        <w:t>con</w:t>
      </w:r>
      <w:r w:rsidR="00F45EDE" w:rsidRPr="00FA652B">
        <w:rPr>
          <w:rFonts w:asciiTheme="minorHAnsi" w:hAnsiTheme="minorHAnsi" w:cstheme="minorHAnsi"/>
        </w:rPr>
        <w:t>s</w:t>
      </w:r>
      <w:r w:rsidR="008222DC" w:rsidRPr="00FA652B">
        <w:rPr>
          <w:rFonts w:asciiTheme="minorHAnsi" w:hAnsiTheme="minorHAnsi" w:cstheme="minorHAnsi"/>
        </w:rPr>
        <w:t>tructed</w:t>
      </w:r>
      <w:r w:rsidR="009C630D" w:rsidRPr="00FA652B">
        <w:rPr>
          <w:rFonts w:asciiTheme="minorHAnsi" w:hAnsiTheme="minorHAnsi" w:cstheme="minorHAnsi"/>
        </w:rPr>
        <w:t xml:space="preserve"> </w:t>
      </w:r>
      <w:r w:rsidR="003A0F90" w:rsidRPr="00FA652B">
        <w:rPr>
          <w:rFonts w:asciiTheme="minorHAnsi" w:hAnsiTheme="minorHAnsi" w:cstheme="minorHAnsi"/>
        </w:rPr>
        <w:t>a</w:t>
      </w:r>
      <w:r w:rsidR="009C630D" w:rsidRPr="00FA652B">
        <w:rPr>
          <w:rFonts w:asciiTheme="minorHAnsi" w:hAnsiTheme="minorHAnsi" w:cstheme="minorHAnsi"/>
        </w:rPr>
        <w:t xml:space="preserve"> two-story tavern house on the southwest comer of State and First. </w:t>
      </w:r>
      <w:r w:rsidR="00CC5BFD">
        <w:rPr>
          <w:rFonts w:asciiTheme="minorHAnsi" w:hAnsiTheme="minorHAnsi" w:cstheme="minorHAnsi"/>
        </w:rPr>
        <w:t>James Brown first came to Geneva with Daniel Shaw Haight in 183</w:t>
      </w:r>
      <w:r w:rsidR="00E614F4">
        <w:rPr>
          <w:rFonts w:asciiTheme="minorHAnsi" w:hAnsiTheme="minorHAnsi" w:cstheme="minorHAnsi"/>
        </w:rPr>
        <w:t xml:space="preserve">3 or 34. </w:t>
      </w:r>
      <w:r w:rsidR="00B163D1" w:rsidRPr="00FA652B">
        <w:rPr>
          <w:rFonts w:asciiTheme="minorHAnsi" w:hAnsiTheme="minorHAnsi" w:cstheme="minorHAnsi"/>
        </w:rPr>
        <w:t xml:space="preserve">The </w:t>
      </w:r>
      <w:r w:rsidR="001F3112">
        <w:rPr>
          <w:rFonts w:asciiTheme="minorHAnsi" w:hAnsiTheme="minorHAnsi" w:cstheme="minorHAnsi"/>
        </w:rPr>
        <w:t xml:space="preserve">tavern </w:t>
      </w:r>
      <w:r w:rsidR="00B163D1" w:rsidRPr="00FA652B">
        <w:rPr>
          <w:rFonts w:asciiTheme="minorHAnsi" w:hAnsiTheme="minorHAnsi" w:cstheme="minorHAnsi"/>
        </w:rPr>
        <w:t>partners overcame shaky</w:t>
      </w:r>
      <w:r w:rsidR="00CE417E" w:rsidRPr="00FA652B">
        <w:rPr>
          <w:rFonts w:asciiTheme="minorHAnsi" w:hAnsiTheme="minorHAnsi" w:cstheme="minorHAnsi"/>
        </w:rPr>
        <w:t xml:space="preserve"> financ</w:t>
      </w:r>
      <w:r w:rsidR="00B163D1" w:rsidRPr="00FA652B">
        <w:rPr>
          <w:rFonts w:asciiTheme="minorHAnsi" w:hAnsiTheme="minorHAnsi" w:cstheme="minorHAnsi"/>
        </w:rPr>
        <w:t xml:space="preserve">es </w:t>
      </w:r>
      <w:r w:rsidR="00CE417E" w:rsidRPr="00FA652B">
        <w:rPr>
          <w:rFonts w:asciiTheme="minorHAnsi" w:hAnsiTheme="minorHAnsi" w:cstheme="minorHAnsi"/>
        </w:rPr>
        <w:t>and problems with the</w:t>
      </w:r>
      <w:r w:rsidR="00B163D1" w:rsidRPr="00FA652B">
        <w:rPr>
          <w:rFonts w:asciiTheme="minorHAnsi" w:hAnsiTheme="minorHAnsi" w:cstheme="minorHAnsi"/>
        </w:rPr>
        <w:t>ir</w:t>
      </w:r>
      <w:r w:rsidR="00CE417E" w:rsidRPr="00FA652B">
        <w:rPr>
          <w:rFonts w:asciiTheme="minorHAnsi" w:hAnsiTheme="minorHAnsi" w:cstheme="minorHAnsi"/>
        </w:rPr>
        <w:t xml:space="preserve"> contractors (the Harkins brothers)</w:t>
      </w:r>
      <w:r w:rsidR="00B163D1" w:rsidRPr="00FA652B">
        <w:rPr>
          <w:rFonts w:asciiTheme="minorHAnsi" w:hAnsiTheme="minorHAnsi" w:cstheme="minorHAnsi"/>
        </w:rPr>
        <w:t xml:space="preserve">. </w:t>
      </w:r>
      <w:r w:rsidR="00CF3162" w:rsidRPr="00FA652B">
        <w:rPr>
          <w:rFonts w:asciiTheme="minorHAnsi" w:hAnsiTheme="minorHAnsi" w:cstheme="minorHAnsi"/>
        </w:rPr>
        <w:t>Housing</w:t>
      </w:r>
      <w:r w:rsidR="009C630D" w:rsidRPr="00FA652B">
        <w:rPr>
          <w:rFonts w:asciiTheme="minorHAnsi" w:hAnsiTheme="minorHAnsi" w:cstheme="minorHAnsi"/>
        </w:rPr>
        <w:t xml:space="preserve"> offices, a saloon, billiard tables</w:t>
      </w:r>
      <w:r w:rsidR="00F45EDE" w:rsidRPr="00FA652B">
        <w:rPr>
          <w:rFonts w:asciiTheme="minorHAnsi" w:hAnsiTheme="minorHAnsi" w:cstheme="minorHAnsi"/>
        </w:rPr>
        <w:t>,</w:t>
      </w:r>
      <w:r w:rsidR="009C630D" w:rsidRPr="00FA652B">
        <w:rPr>
          <w:rFonts w:asciiTheme="minorHAnsi" w:hAnsiTheme="minorHAnsi" w:cstheme="minorHAnsi"/>
        </w:rPr>
        <w:t xml:space="preserve"> and a dining room on the first floor, with a dancing</w:t>
      </w:r>
      <w:r w:rsidR="00FA0757">
        <w:rPr>
          <w:rFonts w:asciiTheme="minorHAnsi" w:hAnsiTheme="minorHAnsi" w:cstheme="minorHAnsi"/>
        </w:rPr>
        <w:t>/meeting</w:t>
      </w:r>
      <w:r w:rsidR="00922003" w:rsidRPr="00FA652B">
        <w:rPr>
          <w:rFonts w:asciiTheme="minorHAnsi" w:hAnsiTheme="minorHAnsi" w:cstheme="minorHAnsi"/>
        </w:rPr>
        <w:t xml:space="preserve"> </w:t>
      </w:r>
      <w:r w:rsidR="009C630D" w:rsidRPr="00FA652B">
        <w:rPr>
          <w:rFonts w:asciiTheme="minorHAnsi" w:hAnsiTheme="minorHAnsi" w:cstheme="minorHAnsi"/>
        </w:rPr>
        <w:t>hall above</w:t>
      </w:r>
      <w:r w:rsidR="002136D2" w:rsidRPr="00FA652B">
        <w:rPr>
          <w:rFonts w:asciiTheme="minorHAnsi" w:hAnsiTheme="minorHAnsi" w:cstheme="minorHAnsi"/>
        </w:rPr>
        <w:t xml:space="preserve">, “Geneva House” </w:t>
      </w:r>
      <w:r w:rsidR="002A36C2" w:rsidRPr="00FA652B">
        <w:rPr>
          <w:rFonts w:asciiTheme="minorHAnsi" w:hAnsiTheme="minorHAnsi" w:cstheme="minorHAnsi"/>
        </w:rPr>
        <w:t>was a Geneva institution until it burned</w:t>
      </w:r>
      <w:r w:rsidR="00CE417E" w:rsidRPr="00FA652B">
        <w:rPr>
          <w:rFonts w:asciiTheme="minorHAnsi" w:hAnsiTheme="minorHAnsi" w:cstheme="minorHAnsi"/>
        </w:rPr>
        <w:t xml:space="preserve"> in 1872</w:t>
      </w:r>
      <w:r w:rsidR="009C630D" w:rsidRPr="00FA652B">
        <w:rPr>
          <w:rFonts w:asciiTheme="minorHAnsi" w:hAnsiTheme="minorHAnsi" w:cstheme="minorHAnsi"/>
        </w:rPr>
        <w:t>.</w:t>
      </w:r>
      <w:r w:rsidR="0063279F" w:rsidRPr="00FA652B">
        <w:rPr>
          <w:rStyle w:val="FootnoteReference"/>
          <w:rFonts w:asciiTheme="minorHAnsi" w:hAnsiTheme="minorHAnsi" w:cstheme="minorHAnsi"/>
        </w:rPr>
        <w:footnoteReference w:id="86"/>
      </w:r>
      <w:r w:rsidR="000A0C28">
        <w:rPr>
          <w:rFonts w:asciiTheme="minorHAnsi" w:hAnsiTheme="minorHAnsi" w:cstheme="minorHAnsi"/>
        </w:rPr>
        <w:t xml:space="preserve"> The </w:t>
      </w:r>
      <w:r w:rsidR="000955CD">
        <w:rPr>
          <w:rFonts w:asciiTheme="minorHAnsi" w:hAnsiTheme="minorHAnsi" w:cstheme="minorHAnsi"/>
        </w:rPr>
        <w:t xml:space="preserve">infamous </w:t>
      </w:r>
      <w:r w:rsidR="00541A8E">
        <w:rPr>
          <w:rFonts w:asciiTheme="minorHAnsi" w:hAnsiTheme="minorHAnsi" w:cstheme="minorHAnsi"/>
        </w:rPr>
        <w:t>April 1861</w:t>
      </w:r>
      <w:r w:rsidR="00C83C76">
        <w:rPr>
          <w:rFonts w:asciiTheme="minorHAnsi" w:hAnsiTheme="minorHAnsi" w:cstheme="minorHAnsi"/>
        </w:rPr>
        <w:t xml:space="preserve"> </w:t>
      </w:r>
      <w:r w:rsidR="000955CD">
        <w:rPr>
          <w:rFonts w:asciiTheme="minorHAnsi" w:hAnsiTheme="minorHAnsi" w:cstheme="minorHAnsi"/>
        </w:rPr>
        <w:t>“Indignation Meeting”</w:t>
      </w:r>
      <w:r w:rsidR="0011645E">
        <w:rPr>
          <w:rFonts w:asciiTheme="minorHAnsi" w:hAnsiTheme="minorHAnsi" w:cstheme="minorHAnsi"/>
        </w:rPr>
        <w:t xml:space="preserve"> over the “War at Home”</w:t>
      </w:r>
      <w:r w:rsidR="000955CD">
        <w:rPr>
          <w:rFonts w:asciiTheme="minorHAnsi" w:hAnsiTheme="minorHAnsi" w:cstheme="minorHAnsi"/>
        </w:rPr>
        <w:t xml:space="preserve"> </w:t>
      </w:r>
      <w:r w:rsidR="00D125F8">
        <w:rPr>
          <w:rFonts w:asciiTheme="minorHAnsi" w:hAnsiTheme="minorHAnsi" w:cstheme="minorHAnsi"/>
        </w:rPr>
        <w:t>may have taken</w:t>
      </w:r>
      <w:r w:rsidR="000955CD">
        <w:rPr>
          <w:rFonts w:asciiTheme="minorHAnsi" w:hAnsiTheme="minorHAnsi" w:cstheme="minorHAnsi"/>
        </w:rPr>
        <w:t xml:space="preserve"> place</w:t>
      </w:r>
      <w:r w:rsidR="00ED0AE2">
        <w:rPr>
          <w:rFonts w:asciiTheme="minorHAnsi" w:hAnsiTheme="minorHAnsi" w:cstheme="minorHAnsi"/>
        </w:rPr>
        <w:t xml:space="preserve"> </w:t>
      </w:r>
      <w:r w:rsidR="00F7383B">
        <w:rPr>
          <w:rFonts w:asciiTheme="minorHAnsi" w:hAnsiTheme="minorHAnsi" w:cstheme="minorHAnsi"/>
        </w:rPr>
        <w:t xml:space="preserve">at the venerable </w:t>
      </w:r>
      <w:r w:rsidR="00D61D41">
        <w:rPr>
          <w:rFonts w:asciiTheme="minorHAnsi" w:hAnsiTheme="minorHAnsi" w:cstheme="minorHAnsi"/>
        </w:rPr>
        <w:t>tavern house</w:t>
      </w:r>
      <w:r w:rsidR="004E1ACB">
        <w:rPr>
          <w:rFonts w:asciiTheme="minorHAnsi" w:hAnsiTheme="minorHAnsi" w:cstheme="minorHAnsi"/>
        </w:rPr>
        <w:t>, though A.J. Joslyn named the</w:t>
      </w:r>
      <w:r w:rsidR="00504BA8">
        <w:rPr>
          <w:rFonts w:asciiTheme="minorHAnsi" w:hAnsiTheme="minorHAnsi" w:cstheme="minorHAnsi"/>
        </w:rPr>
        <w:t xml:space="preserve"> new 1857 Kane County</w:t>
      </w:r>
      <w:r w:rsidR="004E1ACB">
        <w:rPr>
          <w:rFonts w:asciiTheme="minorHAnsi" w:hAnsiTheme="minorHAnsi" w:cstheme="minorHAnsi"/>
        </w:rPr>
        <w:t xml:space="preserve"> Court</w:t>
      </w:r>
      <w:r w:rsidR="00353118">
        <w:rPr>
          <w:rFonts w:asciiTheme="minorHAnsi" w:hAnsiTheme="minorHAnsi" w:cstheme="minorHAnsi"/>
        </w:rPr>
        <w:t>h</w:t>
      </w:r>
      <w:r w:rsidR="004E1ACB">
        <w:rPr>
          <w:rFonts w:asciiTheme="minorHAnsi" w:hAnsiTheme="minorHAnsi" w:cstheme="minorHAnsi"/>
        </w:rPr>
        <w:t>ouse as the site</w:t>
      </w:r>
      <w:r w:rsidR="00D61D41">
        <w:rPr>
          <w:rFonts w:asciiTheme="minorHAnsi" w:hAnsiTheme="minorHAnsi" w:cstheme="minorHAnsi"/>
        </w:rPr>
        <w:t>.</w:t>
      </w:r>
      <w:r w:rsidR="00E13208">
        <w:rPr>
          <w:rFonts w:asciiTheme="minorHAnsi" w:hAnsiTheme="minorHAnsi" w:cstheme="minorHAnsi"/>
        </w:rPr>
        <w:t xml:space="preserve"> </w:t>
      </w:r>
      <w:r w:rsidR="00CE5920">
        <w:rPr>
          <w:rFonts w:asciiTheme="minorHAnsi" w:hAnsiTheme="minorHAnsi" w:cstheme="minorHAnsi"/>
        </w:rPr>
        <w:t xml:space="preserve">The original </w:t>
      </w:r>
      <w:r w:rsidR="004E1ACB">
        <w:rPr>
          <w:rFonts w:asciiTheme="minorHAnsi" w:hAnsiTheme="minorHAnsi" w:cstheme="minorHAnsi"/>
        </w:rPr>
        <w:t xml:space="preserve">Geneva House </w:t>
      </w:r>
      <w:r w:rsidR="00CE5920">
        <w:rPr>
          <w:rFonts w:asciiTheme="minorHAnsi" w:hAnsiTheme="minorHAnsi" w:cstheme="minorHAnsi"/>
        </w:rPr>
        <w:t xml:space="preserve">owners </w:t>
      </w:r>
      <w:r w:rsidR="00F96FD6">
        <w:rPr>
          <w:rFonts w:asciiTheme="minorHAnsi" w:hAnsiTheme="minorHAnsi" w:cstheme="minorHAnsi"/>
        </w:rPr>
        <w:t>were in the first wave of Geneva’s</w:t>
      </w:r>
      <w:r w:rsidR="005406EE">
        <w:rPr>
          <w:rFonts w:asciiTheme="minorHAnsi" w:hAnsiTheme="minorHAnsi" w:cstheme="minorHAnsi"/>
        </w:rPr>
        <w:t xml:space="preserve"> settlers</w:t>
      </w:r>
      <w:r w:rsidR="0008653E">
        <w:rPr>
          <w:rFonts w:asciiTheme="minorHAnsi" w:hAnsiTheme="minorHAnsi" w:cstheme="minorHAnsi"/>
        </w:rPr>
        <w:t xml:space="preserve">. </w:t>
      </w:r>
    </w:p>
    <w:p w14:paraId="1CF54DE7" w14:textId="0051474B" w:rsidR="00E166CC" w:rsidRPr="00345B6B" w:rsidRDefault="005C145B" w:rsidP="005B178A">
      <w:pPr>
        <w:autoSpaceDE w:val="0"/>
        <w:autoSpaceDN w:val="0"/>
        <w:adjustRightInd w:val="0"/>
        <w:spacing w:after="0" w:line="240" w:lineRule="auto"/>
        <w:rPr>
          <w:rFonts w:cstheme="minorHAnsi"/>
          <w:color w:val="000000"/>
          <w:sz w:val="24"/>
          <w:szCs w:val="24"/>
        </w:rPr>
      </w:pPr>
      <w:r w:rsidRPr="00345B6B">
        <w:rPr>
          <w:rFonts w:cstheme="minorHAnsi"/>
          <w:color w:val="000000"/>
          <w:sz w:val="24"/>
          <w:szCs w:val="24"/>
        </w:rPr>
        <w:t>So,</w:t>
      </w:r>
      <w:r w:rsidR="00E76BDF" w:rsidRPr="00345B6B">
        <w:rPr>
          <w:rFonts w:cstheme="minorHAnsi"/>
          <w:color w:val="000000"/>
          <w:sz w:val="24"/>
          <w:szCs w:val="24"/>
        </w:rPr>
        <w:t xml:space="preserve"> was </w:t>
      </w:r>
      <w:r w:rsidR="00933E8F" w:rsidRPr="00345B6B">
        <w:rPr>
          <w:rFonts w:cstheme="minorHAnsi"/>
          <w:color w:val="000000"/>
          <w:sz w:val="24"/>
          <w:szCs w:val="24"/>
        </w:rPr>
        <w:t xml:space="preserve">Charles M. Harvey </w:t>
      </w:r>
      <w:r w:rsidR="005F0E73">
        <w:rPr>
          <w:rFonts w:cstheme="minorHAnsi"/>
          <w:color w:val="000000"/>
          <w:sz w:val="24"/>
          <w:szCs w:val="24"/>
        </w:rPr>
        <w:t>A.J. Joslyn’s</w:t>
      </w:r>
      <w:r w:rsidR="0085639F" w:rsidRPr="00345B6B">
        <w:rPr>
          <w:rFonts w:cstheme="minorHAnsi"/>
          <w:color w:val="000000"/>
          <w:sz w:val="24"/>
          <w:szCs w:val="24"/>
        </w:rPr>
        <w:t xml:space="preserve"> </w:t>
      </w:r>
      <w:r w:rsidR="00F8625F" w:rsidRPr="00345B6B">
        <w:rPr>
          <w:rFonts w:cstheme="minorHAnsi"/>
          <w:color w:val="000000"/>
          <w:sz w:val="24"/>
          <w:szCs w:val="24"/>
        </w:rPr>
        <w:t>“</w:t>
      </w:r>
      <w:r w:rsidR="002279FE" w:rsidRPr="00345B6B">
        <w:rPr>
          <w:rFonts w:cstheme="minorHAnsi"/>
          <w:color w:val="000000"/>
          <w:sz w:val="24"/>
          <w:szCs w:val="24"/>
        </w:rPr>
        <w:t>Gazetteer</w:t>
      </w:r>
      <w:r w:rsidR="00F8625F" w:rsidRPr="00345B6B">
        <w:rPr>
          <w:rFonts w:cstheme="minorHAnsi"/>
          <w:color w:val="000000"/>
          <w:sz w:val="24"/>
          <w:szCs w:val="24"/>
        </w:rPr>
        <w:t>”</w:t>
      </w:r>
      <w:r w:rsidR="000F2A64" w:rsidRPr="00345B6B">
        <w:rPr>
          <w:rFonts w:cstheme="minorHAnsi"/>
          <w:color w:val="000000"/>
          <w:sz w:val="24"/>
          <w:szCs w:val="24"/>
        </w:rPr>
        <w:t>?</w:t>
      </w:r>
      <w:r w:rsidR="00324426" w:rsidRPr="00345B6B">
        <w:rPr>
          <w:rFonts w:cstheme="minorHAnsi"/>
          <w:color w:val="000000"/>
          <w:sz w:val="24"/>
          <w:szCs w:val="24"/>
        </w:rPr>
        <w:t xml:space="preserve"> </w:t>
      </w:r>
      <w:r w:rsidR="00355800">
        <w:rPr>
          <w:rFonts w:cstheme="minorHAnsi"/>
          <w:color w:val="000000"/>
          <w:sz w:val="24"/>
          <w:szCs w:val="24"/>
        </w:rPr>
        <w:t>Probab</w:t>
      </w:r>
      <w:r w:rsidR="00090108">
        <w:rPr>
          <w:rFonts w:cstheme="minorHAnsi"/>
          <w:color w:val="000000"/>
          <w:sz w:val="24"/>
          <w:szCs w:val="24"/>
        </w:rPr>
        <w:t>ly—</w:t>
      </w:r>
      <w:r w:rsidR="00373B03">
        <w:rPr>
          <w:rFonts w:cstheme="minorHAnsi"/>
          <w:color w:val="000000"/>
          <w:sz w:val="24"/>
          <w:szCs w:val="24"/>
        </w:rPr>
        <w:t>h</w:t>
      </w:r>
      <w:r w:rsidR="001A001F" w:rsidRPr="00345B6B">
        <w:rPr>
          <w:rFonts w:cstheme="minorHAnsi"/>
          <w:color w:val="000000"/>
          <w:sz w:val="24"/>
          <w:szCs w:val="24"/>
        </w:rPr>
        <w:t xml:space="preserve">e was only </w:t>
      </w:r>
      <w:r w:rsidR="0052450F" w:rsidRPr="00345B6B">
        <w:rPr>
          <w:rFonts w:cstheme="minorHAnsi"/>
          <w:color w:val="000000"/>
          <w:sz w:val="24"/>
          <w:szCs w:val="24"/>
        </w:rPr>
        <w:t>twenty years old</w:t>
      </w:r>
      <w:r w:rsidR="001D00F9" w:rsidRPr="00345B6B">
        <w:rPr>
          <w:rFonts w:cstheme="minorHAnsi"/>
          <w:color w:val="000000"/>
          <w:sz w:val="24"/>
          <w:szCs w:val="24"/>
        </w:rPr>
        <w:t xml:space="preserve"> at the time, but he may have </w:t>
      </w:r>
      <w:r w:rsidR="00284B11" w:rsidRPr="00345B6B">
        <w:rPr>
          <w:rFonts w:cstheme="minorHAnsi"/>
          <w:color w:val="000000"/>
          <w:sz w:val="24"/>
          <w:szCs w:val="24"/>
        </w:rPr>
        <w:t xml:space="preserve">had help from his Uncle Paul Wright. </w:t>
      </w:r>
      <w:r w:rsidR="001E296F" w:rsidRPr="00345B6B">
        <w:rPr>
          <w:rFonts w:cstheme="minorHAnsi"/>
          <w:color w:val="000000"/>
          <w:sz w:val="24"/>
          <w:szCs w:val="24"/>
        </w:rPr>
        <w:t>One suspects the pair may have</w:t>
      </w:r>
      <w:r w:rsidR="00AD778C" w:rsidRPr="00345B6B">
        <w:rPr>
          <w:rFonts w:cstheme="minorHAnsi"/>
          <w:color w:val="000000"/>
          <w:sz w:val="24"/>
          <w:szCs w:val="24"/>
        </w:rPr>
        <w:t xml:space="preserve"> </w:t>
      </w:r>
      <w:r w:rsidR="00AD778C" w:rsidRPr="00345B6B">
        <w:rPr>
          <w:rFonts w:cstheme="minorHAnsi"/>
          <w:color w:val="000000"/>
          <w:sz w:val="24"/>
          <w:szCs w:val="24"/>
        </w:rPr>
        <w:lastRenderedPageBreak/>
        <w:t>communica</w:t>
      </w:r>
      <w:r w:rsidR="00ED1A79" w:rsidRPr="00345B6B">
        <w:rPr>
          <w:rFonts w:cstheme="minorHAnsi"/>
          <w:color w:val="000000"/>
          <w:sz w:val="24"/>
          <w:szCs w:val="24"/>
        </w:rPr>
        <w:t>ted</w:t>
      </w:r>
      <w:r w:rsidR="00F0029C" w:rsidRPr="00345B6B">
        <w:rPr>
          <w:rFonts w:cstheme="minorHAnsi"/>
          <w:color w:val="000000"/>
          <w:sz w:val="24"/>
          <w:szCs w:val="24"/>
        </w:rPr>
        <w:t xml:space="preserve"> word of</w:t>
      </w:r>
      <w:r w:rsidR="00AD778C" w:rsidRPr="00345B6B">
        <w:rPr>
          <w:rFonts w:cstheme="minorHAnsi"/>
          <w:color w:val="000000"/>
          <w:sz w:val="24"/>
          <w:szCs w:val="24"/>
        </w:rPr>
        <w:t xml:space="preserve"> the arrival </w:t>
      </w:r>
      <w:r w:rsidR="001A3242" w:rsidRPr="00345B6B">
        <w:rPr>
          <w:rFonts w:cstheme="minorHAnsi"/>
          <w:color w:val="000000"/>
          <w:sz w:val="24"/>
          <w:szCs w:val="24"/>
        </w:rPr>
        <w:t>of the muskets</w:t>
      </w:r>
      <w:r w:rsidR="00F0029C" w:rsidRPr="00345B6B">
        <w:rPr>
          <w:rFonts w:cstheme="minorHAnsi"/>
          <w:color w:val="000000"/>
          <w:sz w:val="24"/>
          <w:szCs w:val="24"/>
        </w:rPr>
        <w:t xml:space="preserve"> in Geneva</w:t>
      </w:r>
      <w:r w:rsidR="001A3242" w:rsidRPr="00345B6B">
        <w:rPr>
          <w:rFonts w:cstheme="minorHAnsi"/>
          <w:color w:val="000000"/>
          <w:sz w:val="24"/>
          <w:szCs w:val="24"/>
        </w:rPr>
        <w:t xml:space="preserve"> to friends in Elgin.</w:t>
      </w:r>
      <w:r w:rsidR="00D640D1" w:rsidRPr="00345B6B">
        <w:rPr>
          <w:rFonts w:cstheme="minorHAnsi"/>
          <w:color w:val="000000"/>
          <w:sz w:val="24"/>
          <w:szCs w:val="24"/>
        </w:rPr>
        <w:t xml:space="preserve"> In fact</w:t>
      </w:r>
      <w:r w:rsidR="0079708A" w:rsidRPr="00345B6B">
        <w:rPr>
          <w:rFonts w:cstheme="minorHAnsi"/>
          <w:color w:val="000000"/>
          <w:sz w:val="24"/>
          <w:szCs w:val="24"/>
        </w:rPr>
        <w:t>, that suspicion is strong since Edward Joslyn</w:t>
      </w:r>
      <w:r w:rsidR="009D3512" w:rsidRPr="00345B6B">
        <w:rPr>
          <w:rFonts w:cstheme="minorHAnsi"/>
          <w:color w:val="000000"/>
          <w:sz w:val="24"/>
          <w:szCs w:val="24"/>
        </w:rPr>
        <w:t xml:space="preserve">, like </w:t>
      </w:r>
      <w:r w:rsidR="00EB45D5" w:rsidRPr="00345B6B">
        <w:rPr>
          <w:rFonts w:cstheme="minorHAnsi"/>
          <w:color w:val="000000"/>
          <w:sz w:val="24"/>
          <w:szCs w:val="24"/>
        </w:rPr>
        <w:t xml:space="preserve">Paul </w:t>
      </w:r>
      <w:r w:rsidR="009D3512" w:rsidRPr="00345B6B">
        <w:rPr>
          <w:rFonts w:cstheme="minorHAnsi"/>
          <w:color w:val="000000"/>
          <w:sz w:val="24"/>
          <w:szCs w:val="24"/>
        </w:rPr>
        <w:t xml:space="preserve">Wright, </w:t>
      </w:r>
      <w:r w:rsidR="00AB213B">
        <w:rPr>
          <w:rFonts w:cstheme="minorHAnsi"/>
          <w:color w:val="000000"/>
          <w:sz w:val="24"/>
          <w:szCs w:val="24"/>
        </w:rPr>
        <w:t xml:space="preserve">was </w:t>
      </w:r>
      <w:r w:rsidR="009D3512" w:rsidRPr="00345B6B">
        <w:rPr>
          <w:rFonts w:cstheme="minorHAnsi"/>
          <w:color w:val="000000"/>
          <w:sz w:val="24"/>
          <w:szCs w:val="24"/>
        </w:rPr>
        <w:t xml:space="preserve">an Elgin </w:t>
      </w:r>
      <w:r w:rsidR="00345B6B" w:rsidRPr="00345B6B">
        <w:rPr>
          <w:rFonts w:cstheme="minorHAnsi"/>
          <w:color w:val="222222"/>
          <w:sz w:val="24"/>
          <w:szCs w:val="24"/>
          <w:shd w:val="clear" w:color="auto" w:fill="FFFFFF"/>
        </w:rPr>
        <w:t xml:space="preserve">Frémont </w:t>
      </w:r>
      <w:r w:rsidR="009D3512" w:rsidRPr="00345B6B">
        <w:rPr>
          <w:rFonts w:cstheme="minorHAnsi"/>
          <w:color w:val="000000"/>
          <w:sz w:val="24"/>
          <w:szCs w:val="24"/>
        </w:rPr>
        <w:t>Democrat.</w:t>
      </w:r>
      <w:r w:rsidR="009D3512" w:rsidRPr="00345B6B">
        <w:rPr>
          <w:rStyle w:val="FootnoteReference"/>
          <w:rFonts w:cstheme="minorHAnsi"/>
          <w:color w:val="000000"/>
          <w:sz w:val="24"/>
          <w:szCs w:val="24"/>
        </w:rPr>
        <w:footnoteReference w:id="87"/>
      </w:r>
    </w:p>
    <w:p w14:paraId="31683EB7" w14:textId="77777777" w:rsidR="00E62722" w:rsidRDefault="00E62722" w:rsidP="005B178A">
      <w:pPr>
        <w:autoSpaceDE w:val="0"/>
        <w:autoSpaceDN w:val="0"/>
        <w:adjustRightInd w:val="0"/>
        <w:spacing w:after="0" w:line="240" w:lineRule="auto"/>
        <w:rPr>
          <w:rFonts w:cstheme="minorHAnsi"/>
          <w:color w:val="000000"/>
          <w:sz w:val="24"/>
          <w:szCs w:val="24"/>
        </w:rPr>
      </w:pPr>
    </w:p>
    <w:p w14:paraId="6793B7BF" w14:textId="6DECB08D" w:rsidR="00705096" w:rsidRDefault="005116B4" w:rsidP="005B178A">
      <w:pPr>
        <w:autoSpaceDE w:val="0"/>
        <w:autoSpaceDN w:val="0"/>
        <w:adjustRightInd w:val="0"/>
        <w:spacing w:after="0" w:line="240" w:lineRule="auto"/>
        <w:rPr>
          <w:rFonts w:cstheme="minorHAnsi"/>
          <w:color w:val="000000"/>
          <w:sz w:val="24"/>
          <w:szCs w:val="24"/>
        </w:rPr>
      </w:pPr>
      <w:r>
        <w:rPr>
          <w:rFonts w:cstheme="minorHAnsi"/>
          <w:color w:val="000000"/>
          <w:sz w:val="24"/>
          <w:szCs w:val="24"/>
        </w:rPr>
        <w:t xml:space="preserve">The relationship between John King and </w:t>
      </w:r>
      <w:r w:rsidR="00295F00">
        <w:rPr>
          <w:rFonts w:cstheme="minorHAnsi"/>
          <w:color w:val="000000"/>
          <w:sz w:val="24"/>
          <w:szCs w:val="24"/>
        </w:rPr>
        <w:t xml:space="preserve">Edward </w:t>
      </w:r>
      <w:r w:rsidR="00AA5BA8">
        <w:rPr>
          <w:rFonts w:cstheme="minorHAnsi"/>
          <w:color w:val="000000"/>
          <w:sz w:val="24"/>
          <w:szCs w:val="24"/>
        </w:rPr>
        <w:t>S. Joslyn</w:t>
      </w:r>
      <w:r w:rsidR="00B7271C">
        <w:rPr>
          <w:rFonts w:cstheme="minorHAnsi"/>
          <w:color w:val="000000"/>
          <w:sz w:val="24"/>
          <w:szCs w:val="24"/>
        </w:rPr>
        <w:t xml:space="preserve">, rival Elgin </w:t>
      </w:r>
      <w:r w:rsidR="002279FE">
        <w:rPr>
          <w:rFonts w:cstheme="minorHAnsi"/>
          <w:color w:val="000000"/>
          <w:sz w:val="24"/>
          <w:szCs w:val="24"/>
        </w:rPr>
        <w:t>attorneys</w:t>
      </w:r>
      <w:r w:rsidR="00B7271C">
        <w:rPr>
          <w:rFonts w:cstheme="minorHAnsi"/>
          <w:color w:val="000000"/>
          <w:sz w:val="24"/>
          <w:szCs w:val="24"/>
        </w:rPr>
        <w:t>,</w:t>
      </w:r>
      <w:r w:rsidR="00AA5BA8">
        <w:rPr>
          <w:rFonts w:cstheme="minorHAnsi"/>
          <w:color w:val="000000"/>
          <w:sz w:val="24"/>
          <w:szCs w:val="24"/>
        </w:rPr>
        <w:t xml:space="preserve"> </w:t>
      </w:r>
      <w:r w:rsidR="00EF63CD">
        <w:rPr>
          <w:rFonts w:cstheme="minorHAnsi"/>
          <w:color w:val="000000"/>
          <w:sz w:val="24"/>
          <w:szCs w:val="24"/>
        </w:rPr>
        <w:t xml:space="preserve">may have soured long before the </w:t>
      </w:r>
      <w:r w:rsidR="00804F2F">
        <w:rPr>
          <w:rFonts w:cstheme="minorHAnsi"/>
          <w:color w:val="000000"/>
          <w:sz w:val="24"/>
          <w:szCs w:val="24"/>
        </w:rPr>
        <w:t>fateful</w:t>
      </w:r>
      <w:r w:rsidR="002B40E4">
        <w:rPr>
          <w:rFonts w:cstheme="minorHAnsi"/>
          <w:color w:val="000000"/>
          <w:sz w:val="24"/>
          <w:szCs w:val="24"/>
        </w:rPr>
        <w:t xml:space="preserve"> Geneva</w:t>
      </w:r>
      <w:r w:rsidR="00804F2F">
        <w:rPr>
          <w:rFonts w:cstheme="minorHAnsi"/>
          <w:color w:val="000000"/>
          <w:sz w:val="24"/>
          <w:szCs w:val="24"/>
        </w:rPr>
        <w:t xml:space="preserve"> evening of </w:t>
      </w:r>
      <w:r w:rsidR="000C53BE">
        <w:rPr>
          <w:rFonts w:cstheme="minorHAnsi"/>
          <w:color w:val="000000"/>
          <w:sz w:val="24"/>
          <w:szCs w:val="24"/>
        </w:rPr>
        <w:t xml:space="preserve">23 April 1861. </w:t>
      </w:r>
      <w:r w:rsidR="00AB1547">
        <w:rPr>
          <w:rFonts w:cstheme="minorHAnsi"/>
          <w:color w:val="000000"/>
          <w:sz w:val="24"/>
          <w:szCs w:val="24"/>
        </w:rPr>
        <w:t>Edward Joslyn</w:t>
      </w:r>
      <w:r w:rsidR="009B035C">
        <w:rPr>
          <w:rFonts w:cstheme="minorHAnsi"/>
          <w:color w:val="000000"/>
          <w:sz w:val="24"/>
          <w:szCs w:val="24"/>
        </w:rPr>
        <w:t xml:space="preserve">, </w:t>
      </w:r>
      <w:r w:rsidR="00BE7F7E">
        <w:rPr>
          <w:rFonts w:cstheme="minorHAnsi"/>
          <w:color w:val="000000"/>
          <w:sz w:val="24"/>
          <w:szCs w:val="24"/>
        </w:rPr>
        <w:t>a</w:t>
      </w:r>
      <w:r w:rsidR="008239AC">
        <w:rPr>
          <w:rFonts w:cstheme="minorHAnsi"/>
          <w:color w:val="000000"/>
          <w:sz w:val="24"/>
          <w:szCs w:val="24"/>
        </w:rPr>
        <w:t xml:space="preserve"> </w:t>
      </w:r>
      <w:r w:rsidR="00BE7F7E">
        <w:rPr>
          <w:rFonts w:cstheme="minorHAnsi"/>
          <w:color w:val="000000"/>
          <w:sz w:val="24"/>
          <w:szCs w:val="24"/>
        </w:rPr>
        <w:t>Democrat,</w:t>
      </w:r>
      <w:r w:rsidR="009B035C">
        <w:rPr>
          <w:rFonts w:cstheme="minorHAnsi"/>
          <w:color w:val="000000"/>
          <w:sz w:val="24"/>
          <w:szCs w:val="24"/>
        </w:rPr>
        <w:t xml:space="preserve"> was not an abolitionist</w:t>
      </w:r>
      <w:r w:rsidR="00BE7F7E">
        <w:rPr>
          <w:rFonts w:cstheme="minorHAnsi"/>
          <w:color w:val="000000"/>
          <w:sz w:val="24"/>
          <w:szCs w:val="24"/>
        </w:rPr>
        <w:t xml:space="preserve">. </w:t>
      </w:r>
      <w:r w:rsidR="00BB54DE">
        <w:rPr>
          <w:rFonts w:cstheme="minorHAnsi"/>
          <w:color w:val="000000"/>
          <w:sz w:val="24"/>
          <w:szCs w:val="24"/>
        </w:rPr>
        <w:t>However, h</w:t>
      </w:r>
      <w:r w:rsidR="00BE7F7E">
        <w:rPr>
          <w:rFonts w:cstheme="minorHAnsi"/>
          <w:color w:val="000000"/>
          <w:sz w:val="24"/>
          <w:szCs w:val="24"/>
        </w:rPr>
        <w:t xml:space="preserve">e was not a Copperhead Democrat who favored Southern secession. </w:t>
      </w:r>
      <w:r w:rsidR="009B035C">
        <w:rPr>
          <w:rFonts w:cstheme="minorHAnsi"/>
          <w:color w:val="000000"/>
          <w:sz w:val="24"/>
          <w:szCs w:val="24"/>
        </w:rPr>
        <w:t xml:space="preserve"> </w:t>
      </w:r>
      <w:r w:rsidR="00827256">
        <w:rPr>
          <w:rFonts w:cstheme="minorHAnsi"/>
          <w:color w:val="000000"/>
          <w:sz w:val="24"/>
          <w:szCs w:val="24"/>
        </w:rPr>
        <w:t xml:space="preserve">Edward and his older brother </w:t>
      </w:r>
      <w:r w:rsidR="00F50D86">
        <w:rPr>
          <w:rFonts w:cstheme="minorHAnsi"/>
          <w:color w:val="000000"/>
          <w:sz w:val="24"/>
          <w:szCs w:val="24"/>
        </w:rPr>
        <w:t xml:space="preserve">A.J. </w:t>
      </w:r>
      <w:r w:rsidR="00EE65CB">
        <w:rPr>
          <w:rFonts w:cstheme="minorHAnsi"/>
          <w:color w:val="000000"/>
          <w:sz w:val="24"/>
          <w:szCs w:val="24"/>
        </w:rPr>
        <w:t xml:space="preserve">publicly </w:t>
      </w:r>
      <w:r w:rsidR="00F50D86">
        <w:rPr>
          <w:rFonts w:cstheme="minorHAnsi"/>
          <w:color w:val="000000"/>
          <w:sz w:val="24"/>
          <w:szCs w:val="24"/>
        </w:rPr>
        <w:t>butted heads over th</w:t>
      </w:r>
      <w:r w:rsidR="00EE65CB">
        <w:rPr>
          <w:rFonts w:cstheme="minorHAnsi"/>
          <w:color w:val="000000"/>
          <w:sz w:val="24"/>
          <w:szCs w:val="24"/>
        </w:rPr>
        <w:t>e s</w:t>
      </w:r>
      <w:r w:rsidR="00017037">
        <w:rPr>
          <w:rFonts w:cstheme="minorHAnsi"/>
          <w:color w:val="000000"/>
          <w:sz w:val="24"/>
          <w:szCs w:val="24"/>
        </w:rPr>
        <w:t>la</w:t>
      </w:r>
      <w:r w:rsidR="00EE65CB">
        <w:rPr>
          <w:rFonts w:cstheme="minorHAnsi"/>
          <w:color w:val="000000"/>
          <w:sz w:val="24"/>
          <w:szCs w:val="24"/>
        </w:rPr>
        <w:t>very</w:t>
      </w:r>
      <w:r w:rsidR="00F50D86">
        <w:rPr>
          <w:rFonts w:cstheme="minorHAnsi"/>
          <w:color w:val="000000"/>
          <w:sz w:val="24"/>
          <w:szCs w:val="24"/>
        </w:rPr>
        <w:t xml:space="preserve"> issue, often speaking </w:t>
      </w:r>
      <w:r w:rsidR="005C7B8C">
        <w:rPr>
          <w:rFonts w:cstheme="minorHAnsi"/>
          <w:color w:val="000000"/>
          <w:sz w:val="24"/>
          <w:szCs w:val="24"/>
        </w:rPr>
        <w:t>as opponents in public debates.</w:t>
      </w:r>
      <w:r w:rsidR="00E27714">
        <w:rPr>
          <w:rFonts w:cstheme="minorHAnsi"/>
          <w:color w:val="000000"/>
          <w:sz w:val="24"/>
          <w:szCs w:val="24"/>
        </w:rPr>
        <w:t xml:space="preserve"> Editor </w:t>
      </w:r>
      <w:r w:rsidR="006C78B2">
        <w:rPr>
          <w:rFonts w:cstheme="minorHAnsi"/>
          <w:color w:val="000000"/>
          <w:sz w:val="24"/>
          <w:szCs w:val="24"/>
        </w:rPr>
        <w:t xml:space="preserve">A.J. </w:t>
      </w:r>
      <w:r w:rsidR="00E27714">
        <w:rPr>
          <w:rFonts w:cstheme="minorHAnsi"/>
          <w:color w:val="000000"/>
          <w:sz w:val="24"/>
          <w:szCs w:val="24"/>
        </w:rPr>
        <w:t>Joslyn referred to “our old friend</w:t>
      </w:r>
      <w:r w:rsidR="00B0015E">
        <w:rPr>
          <w:rFonts w:cstheme="minorHAnsi"/>
          <w:color w:val="000000"/>
          <w:sz w:val="24"/>
          <w:szCs w:val="24"/>
        </w:rPr>
        <w:t xml:space="preserve"> King” in the same sentence that he </w:t>
      </w:r>
      <w:r w:rsidR="00FB561E">
        <w:rPr>
          <w:rFonts w:cstheme="minorHAnsi"/>
          <w:color w:val="000000"/>
          <w:sz w:val="24"/>
          <w:szCs w:val="24"/>
        </w:rPr>
        <w:t>advised that the “War at Home” be forgotten.</w:t>
      </w:r>
      <w:r w:rsidR="00AC05D6">
        <w:rPr>
          <w:rFonts w:cstheme="minorHAnsi"/>
          <w:color w:val="000000"/>
          <w:sz w:val="24"/>
          <w:szCs w:val="24"/>
        </w:rPr>
        <w:t xml:space="preserve"> A.J.</w:t>
      </w:r>
      <w:r w:rsidR="00DF3A7B">
        <w:rPr>
          <w:rFonts w:cstheme="minorHAnsi"/>
          <w:color w:val="000000"/>
          <w:sz w:val="24"/>
          <w:szCs w:val="24"/>
        </w:rPr>
        <w:t xml:space="preserve"> Joslyn</w:t>
      </w:r>
      <w:r w:rsidR="00AC05D6">
        <w:rPr>
          <w:rFonts w:cstheme="minorHAnsi"/>
          <w:color w:val="000000"/>
          <w:sz w:val="24"/>
          <w:szCs w:val="24"/>
        </w:rPr>
        <w:t xml:space="preserve"> and </w:t>
      </w:r>
      <w:r w:rsidR="00DF3A7B">
        <w:rPr>
          <w:rFonts w:cstheme="minorHAnsi"/>
          <w:color w:val="000000"/>
          <w:sz w:val="24"/>
          <w:szCs w:val="24"/>
        </w:rPr>
        <w:t xml:space="preserve">John </w:t>
      </w:r>
      <w:r w:rsidR="00AC05D6">
        <w:rPr>
          <w:rFonts w:cstheme="minorHAnsi"/>
          <w:color w:val="000000"/>
          <w:sz w:val="24"/>
          <w:szCs w:val="24"/>
        </w:rPr>
        <w:t>King were like</w:t>
      </w:r>
      <w:r w:rsidR="00C91A2C">
        <w:rPr>
          <w:rFonts w:cstheme="minorHAnsi"/>
          <w:color w:val="000000"/>
          <w:sz w:val="24"/>
          <w:szCs w:val="24"/>
        </w:rPr>
        <w:t>-</w:t>
      </w:r>
      <w:r w:rsidR="00AC05D6">
        <w:rPr>
          <w:rFonts w:cstheme="minorHAnsi"/>
          <w:color w:val="000000"/>
          <w:sz w:val="24"/>
          <w:szCs w:val="24"/>
        </w:rPr>
        <w:t>minded on the slavery issue.</w:t>
      </w:r>
    </w:p>
    <w:p w14:paraId="64E31F6B" w14:textId="77777777" w:rsidR="00DF3A7B" w:rsidRDefault="00DF3A7B" w:rsidP="005B178A">
      <w:pPr>
        <w:autoSpaceDE w:val="0"/>
        <w:autoSpaceDN w:val="0"/>
        <w:adjustRightInd w:val="0"/>
        <w:spacing w:after="0" w:line="240" w:lineRule="auto"/>
        <w:rPr>
          <w:rFonts w:cstheme="minorHAnsi"/>
          <w:color w:val="000000"/>
          <w:sz w:val="24"/>
          <w:szCs w:val="24"/>
        </w:rPr>
      </w:pPr>
    </w:p>
    <w:p w14:paraId="248591FA" w14:textId="77777777" w:rsidR="00EB161F" w:rsidRDefault="005C5D77" w:rsidP="005B178A">
      <w:pPr>
        <w:autoSpaceDE w:val="0"/>
        <w:autoSpaceDN w:val="0"/>
        <w:adjustRightInd w:val="0"/>
        <w:spacing w:after="0" w:line="240" w:lineRule="auto"/>
        <w:rPr>
          <w:rFonts w:cstheme="minorHAnsi"/>
          <w:color w:val="000000"/>
          <w:sz w:val="24"/>
          <w:szCs w:val="24"/>
        </w:rPr>
      </w:pPr>
      <w:r>
        <w:rPr>
          <w:rFonts w:cstheme="minorHAnsi"/>
          <w:color w:val="000000"/>
          <w:sz w:val="24"/>
          <w:szCs w:val="24"/>
        </w:rPr>
        <w:t xml:space="preserve">Edward Joslyn had owned the </w:t>
      </w:r>
      <w:r w:rsidRPr="006204D3">
        <w:rPr>
          <w:rFonts w:cstheme="minorHAnsi"/>
          <w:i/>
          <w:iCs/>
          <w:color w:val="000000"/>
          <w:sz w:val="24"/>
          <w:szCs w:val="24"/>
        </w:rPr>
        <w:t>Elgin Gazette</w:t>
      </w:r>
      <w:r>
        <w:rPr>
          <w:rFonts w:cstheme="minorHAnsi"/>
          <w:color w:val="000000"/>
          <w:sz w:val="24"/>
          <w:szCs w:val="24"/>
        </w:rPr>
        <w:t xml:space="preserve"> for a time in the 1850s, but by the </w:t>
      </w:r>
      <w:r w:rsidR="00E6036B">
        <w:rPr>
          <w:rFonts w:cstheme="minorHAnsi"/>
          <w:color w:val="000000"/>
          <w:sz w:val="24"/>
          <w:szCs w:val="24"/>
        </w:rPr>
        <w:t>summer</w:t>
      </w:r>
      <w:r>
        <w:rPr>
          <w:rFonts w:cstheme="minorHAnsi"/>
          <w:color w:val="000000"/>
          <w:sz w:val="24"/>
          <w:szCs w:val="24"/>
        </w:rPr>
        <w:t xml:space="preserve"> of 1860</w:t>
      </w:r>
      <w:r w:rsidR="006204D3">
        <w:rPr>
          <w:rFonts w:cstheme="minorHAnsi"/>
          <w:color w:val="000000"/>
          <w:sz w:val="24"/>
          <w:szCs w:val="24"/>
        </w:rPr>
        <w:t>,</w:t>
      </w:r>
      <w:r w:rsidR="002869B9">
        <w:rPr>
          <w:rFonts w:cstheme="minorHAnsi"/>
          <w:color w:val="000000"/>
          <w:sz w:val="24"/>
          <w:szCs w:val="24"/>
        </w:rPr>
        <w:t xml:space="preserve"> the paper was a Republican organ under the editorship of A.J. Joslyn. </w:t>
      </w:r>
    </w:p>
    <w:p w14:paraId="695C0F0B" w14:textId="77777777" w:rsidR="00EB161F" w:rsidRDefault="00EB161F" w:rsidP="005B178A">
      <w:pPr>
        <w:autoSpaceDE w:val="0"/>
        <w:autoSpaceDN w:val="0"/>
        <w:adjustRightInd w:val="0"/>
        <w:spacing w:after="0" w:line="240" w:lineRule="auto"/>
        <w:rPr>
          <w:rFonts w:cstheme="minorHAnsi"/>
          <w:color w:val="000000"/>
          <w:sz w:val="24"/>
          <w:szCs w:val="24"/>
        </w:rPr>
      </w:pPr>
    </w:p>
    <w:p w14:paraId="4523E8C2" w14:textId="4262588B" w:rsidR="00EB3CE7" w:rsidRPr="00D304CF" w:rsidRDefault="00D93D38" w:rsidP="008314DA">
      <w:pPr>
        <w:autoSpaceDE w:val="0"/>
        <w:autoSpaceDN w:val="0"/>
        <w:adjustRightInd w:val="0"/>
        <w:spacing w:after="120" w:line="240" w:lineRule="auto"/>
        <w:rPr>
          <w:rFonts w:cstheme="minorHAnsi"/>
          <w:color w:val="000000"/>
          <w:sz w:val="24"/>
          <w:szCs w:val="24"/>
        </w:rPr>
      </w:pPr>
      <w:r>
        <w:rPr>
          <w:rFonts w:cstheme="minorHAnsi"/>
          <w:color w:val="000000"/>
          <w:sz w:val="24"/>
          <w:szCs w:val="24"/>
        </w:rPr>
        <w:t>In th</w:t>
      </w:r>
      <w:r w:rsidR="006204D3">
        <w:rPr>
          <w:rFonts w:cstheme="minorHAnsi"/>
          <w:color w:val="000000"/>
          <w:sz w:val="24"/>
          <w:szCs w:val="24"/>
        </w:rPr>
        <w:t>at</w:t>
      </w:r>
      <w:r>
        <w:rPr>
          <w:rFonts w:cstheme="minorHAnsi"/>
          <w:color w:val="000000"/>
          <w:sz w:val="24"/>
          <w:szCs w:val="24"/>
        </w:rPr>
        <w:t xml:space="preserve"> summer of 1860</w:t>
      </w:r>
      <w:r w:rsidR="006204D3">
        <w:rPr>
          <w:rFonts w:cstheme="minorHAnsi"/>
          <w:color w:val="000000"/>
          <w:sz w:val="24"/>
          <w:szCs w:val="24"/>
        </w:rPr>
        <w:t>,</w:t>
      </w:r>
      <w:r>
        <w:rPr>
          <w:rFonts w:cstheme="minorHAnsi"/>
          <w:color w:val="000000"/>
          <w:sz w:val="24"/>
          <w:szCs w:val="24"/>
        </w:rPr>
        <w:t xml:space="preserve"> the </w:t>
      </w:r>
      <w:r w:rsidRPr="00B840F8">
        <w:rPr>
          <w:rFonts w:cstheme="minorHAnsi"/>
          <w:i/>
          <w:iCs/>
          <w:color w:val="000000"/>
          <w:sz w:val="24"/>
          <w:szCs w:val="24"/>
        </w:rPr>
        <w:t>Gazette</w:t>
      </w:r>
      <w:r>
        <w:rPr>
          <w:rFonts w:cstheme="minorHAnsi"/>
          <w:color w:val="000000"/>
          <w:sz w:val="24"/>
          <w:szCs w:val="24"/>
        </w:rPr>
        <w:t xml:space="preserve"> reported on a Republican meeting at Clintonville, now the City of South Elgin.</w:t>
      </w:r>
      <w:r w:rsidR="00EB161F">
        <w:rPr>
          <w:rFonts w:cstheme="minorHAnsi"/>
          <w:color w:val="000000"/>
          <w:sz w:val="24"/>
          <w:szCs w:val="24"/>
        </w:rPr>
        <w:t xml:space="preserve"> </w:t>
      </w:r>
      <w:r w:rsidR="00B840F8" w:rsidRPr="00D304CF">
        <w:rPr>
          <w:rFonts w:cstheme="minorHAnsi"/>
          <w:color w:val="000000"/>
          <w:sz w:val="24"/>
          <w:szCs w:val="24"/>
        </w:rPr>
        <w:t>“Charley Wells” of Geneva was to have been the keynote speaker</w:t>
      </w:r>
      <w:r w:rsidR="00D00E47" w:rsidRPr="00D304CF">
        <w:rPr>
          <w:rFonts w:cstheme="minorHAnsi"/>
          <w:color w:val="000000"/>
          <w:sz w:val="24"/>
          <w:szCs w:val="24"/>
        </w:rPr>
        <w:t xml:space="preserve"> at Clintonville</w:t>
      </w:r>
      <w:r w:rsidR="00F31911">
        <w:rPr>
          <w:rFonts w:cstheme="minorHAnsi"/>
          <w:color w:val="000000"/>
          <w:sz w:val="24"/>
          <w:szCs w:val="24"/>
        </w:rPr>
        <w:t>,</w:t>
      </w:r>
      <w:r w:rsidR="00D00E47" w:rsidRPr="00D304CF">
        <w:rPr>
          <w:rFonts w:cstheme="minorHAnsi"/>
          <w:color w:val="000000"/>
          <w:sz w:val="24"/>
          <w:szCs w:val="24"/>
        </w:rPr>
        <w:t xml:space="preserve"> but he could not make it. </w:t>
      </w:r>
      <w:r w:rsidR="005611E4" w:rsidRPr="00D304CF">
        <w:rPr>
          <w:rFonts w:cstheme="minorHAnsi"/>
          <w:color w:val="000000"/>
          <w:sz w:val="24"/>
          <w:szCs w:val="24"/>
        </w:rPr>
        <w:t>Dr. B.E. Dodson substituted for him</w:t>
      </w:r>
      <w:r w:rsidR="007C344B">
        <w:rPr>
          <w:rFonts w:cstheme="minorHAnsi"/>
          <w:color w:val="000000"/>
          <w:sz w:val="24"/>
          <w:szCs w:val="24"/>
        </w:rPr>
        <w:t>,</w:t>
      </w:r>
      <w:r w:rsidR="005611E4" w:rsidRPr="00D304CF">
        <w:rPr>
          <w:rFonts w:cstheme="minorHAnsi"/>
          <w:color w:val="000000"/>
          <w:sz w:val="24"/>
          <w:szCs w:val="24"/>
        </w:rPr>
        <w:t xml:space="preserve"> and Joslyn opined </w:t>
      </w:r>
      <w:r w:rsidR="003265F1" w:rsidRPr="00D304CF">
        <w:rPr>
          <w:rFonts w:cstheme="minorHAnsi"/>
          <w:color w:val="000000"/>
          <w:sz w:val="24"/>
          <w:szCs w:val="24"/>
        </w:rPr>
        <w:t>"His</w:t>
      </w:r>
      <w:r w:rsidR="00845B73">
        <w:rPr>
          <w:rFonts w:cstheme="minorHAnsi"/>
          <w:color w:val="000000"/>
          <w:sz w:val="24"/>
          <w:szCs w:val="24"/>
        </w:rPr>
        <w:t xml:space="preserve"> </w:t>
      </w:r>
      <w:r w:rsidR="00B9798B">
        <w:rPr>
          <w:rFonts w:cstheme="minorHAnsi"/>
          <w:color w:val="000000"/>
          <w:sz w:val="24"/>
          <w:szCs w:val="24"/>
        </w:rPr>
        <w:t>[Wells’]</w:t>
      </w:r>
      <w:r w:rsidR="003265F1" w:rsidRPr="00D304CF">
        <w:rPr>
          <w:rFonts w:cstheme="minorHAnsi"/>
          <w:color w:val="000000"/>
          <w:sz w:val="24"/>
          <w:szCs w:val="24"/>
        </w:rPr>
        <w:t xml:space="preserve"> place was well filled however, if any man in Kane County can fill Charl</w:t>
      </w:r>
      <w:r w:rsidR="00673603" w:rsidRPr="00D304CF">
        <w:rPr>
          <w:rFonts w:cstheme="minorHAnsi"/>
          <w:color w:val="000000"/>
          <w:sz w:val="24"/>
          <w:szCs w:val="24"/>
        </w:rPr>
        <w:t>ey</w:t>
      </w:r>
      <w:r w:rsidR="003265F1" w:rsidRPr="00D304CF">
        <w:rPr>
          <w:rFonts w:cstheme="minorHAnsi"/>
          <w:color w:val="000000"/>
          <w:sz w:val="24"/>
          <w:szCs w:val="24"/>
        </w:rPr>
        <w:t xml:space="preserve"> Wells place, by Dr. Dodson, of Elgin, who made a solid and convincing speech of about an hour's length, showing up the popular sovereignty humbug, and exposing the quibbles to which its exponents are obliged to resort.</w:t>
      </w:r>
      <w:r w:rsidR="00DA5589" w:rsidRPr="00D304CF">
        <w:rPr>
          <w:rFonts w:cstheme="minorHAnsi"/>
          <w:color w:val="000000"/>
          <w:sz w:val="24"/>
          <w:szCs w:val="24"/>
        </w:rPr>
        <w:t>”</w:t>
      </w:r>
      <w:r w:rsidR="00673603" w:rsidRPr="00D304CF">
        <w:rPr>
          <w:rFonts w:cstheme="minorHAnsi"/>
          <w:color w:val="000000"/>
          <w:sz w:val="24"/>
          <w:szCs w:val="24"/>
        </w:rPr>
        <w:t xml:space="preserve"> </w:t>
      </w:r>
      <w:r w:rsidR="006B0B59">
        <w:rPr>
          <w:noProof/>
        </w:rPr>
        <w:drawing>
          <wp:anchor distT="0" distB="0" distL="114300" distR="114300" simplePos="0" relativeHeight="251658250" behindDoc="1" locked="0" layoutInCell="1" allowOverlap="1" wp14:anchorId="6869D4C0" wp14:editId="51360182">
            <wp:simplePos x="0" y="0"/>
            <wp:positionH relativeFrom="margin">
              <wp:align>left</wp:align>
            </wp:positionH>
            <wp:positionV relativeFrom="paragraph">
              <wp:posOffset>-2540</wp:posOffset>
            </wp:positionV>
            <wp:extent cx="3581400" cy="2948940"/>
            <wp:effectExtent l="0" t="0" r="0" b="3810"/>
            <wp:wrapTight wrapText="bothSides">
              <wp:wrapPolygon edited="0">
                <wp:start x="0" y="0"/>
                <wp:lineTo x="0" y="21488"/>
                <wp:lineTo x="21485" y="21488"/>
                <wp:lineTo x="21485" y="0"/>
                <wp:lineTo x="0"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581400" cy="2948940"/>
                    </a:xfrm>
                    <a:prstGeom prst="rect">
                      <a:avLst/>
                    </a:prstGeom>
                  </pic:spPr>
                </pic:pic>
              </a:graphicData>
            </a:graphic>
            <wp14:sizeRelH relativeFrom="margin">
              <wp14:pctWidth>0</wp14:pctWidth>
            </wp14:sizeRelH>
            <wp14:sizeRelV relativeFrom="margin">
              <wp14:pctHeight>0</wp14:pctHeight>
            </wp14:sizeRelV>
          </wp:anchor>
        </w:drawing>
      </w:r>
    </w:p>
    <w:p w14:paraId="175D01EF" w14:textId="57D2BB58" w:rsidR="00EF1A7B" w:rsidRDefault="00D304CF" w:rsidP="008314DA">
      <w:pPr>
        <w:autoSpaceDE w:val="0"/>
        <w:autoSpaceDN w:val="0"/>
        <w:adjustRightInd w:val="0"/>
        <w:spacing w:after="120" w:line="240" w:lineRule="auto"/>
        <w:rPr>
          <w:rFonts w:cstheme="minorHAnsi"/>
          <w:color w:val="000000"/>
          <w:sz w:val="24"/>
          <w:szCs w:val="24"/>
        </w:rPr>
      </w:pPr>
      <w:r>
        <w:rPr>
          <w:rFonts w:cstheme="minorHAnsi"/>
          <w:color w:val="000000"/>
          <w:sz w:val="24"/>
          <w:szCs w:val="24"/>
        </w:rPr>
        <w:t>“</w:t>
      </w:r>
      <w:r w:rsidR="00EB3CE7" w:rsidRPr="00D304CF">
        <w:rPr>
          <w:rFonts w:cstheme="minorHAnsi"/>
          <w:color w:val="000000"/>
          <w:sz w:val="24"/>
          <w:szCs w:val="24"/>
        </w:rPr>
        <w:t xml:space="preserve">After a song by the </w:t>
      </w:r>
      <w:r w:rsidRPr="00D304CF">
        <w:rPr>
          <w:rFonts w:cstheme="minorHAnsi"/>
          <w:color w:val="000000"/>
          <w:sz w:val="24"/>
          <w:szCs w:val="24"/>
        </w:rPr>
        <w:t>W</w:t>
      </w:r>
      <w:r w:rsidR="00EB3CE7" w:rsidRPr="00D304CF">
        <w:rPr>
          <w:rFonts w:cstheme="minorHAnsi"/>
          <w:color w:val="000000"/>
          <w:sz w:val="24"/>
          <w:szCs w:val="24"/>
        </w:rPr>
        <w:t>ide</w:t>
      </w:r>
      <w:r w:rsidRPr="00D304CF">
        <w:rPr>
          <w:rFonts w:cstheme="minorHAnsi"/>
          <w:color w:val="000000"/>
          <w:sz w:val="24"/>
          <w:szCs w:val="24"/>
        </w:rPr>
        <w:t xml:space="preserve"> A</w:t>
      </w:r>
      <w:r w:rsidR="00EB3CE7" w:rsidRPr="00D304CF">
        <w:rPr>
          <w:rFonts w:cstheme="minorHAnsi"/>
          <w:color w:val="000000"/>
          <w:sz w:val="24"/>
          <w:szCs w:val="24"/>
        </w:rPr>
        <w:t>wakes John King Esq. was called upon and made a brief effectual response, frequently interrupted by the applause of the audience</w:t>
      </w:r>
      <w:r w:rsidRPr="00D304CF">
        <w:rPr>
          <w:rFonts w:cstheme="minorHAnsi"/>
          <w:color w:val="000000"/>
          <w:sz w:val="24"/>
          <w:szCs w:val="24"/>
        </w:rPr>
        <w:t>…</w:t>
      </w:r>
      <w:r w:rsidR="00EB3CE7" w:rsidRPr="00D304CF">
        <w:rPr>
          <w:rFonts w:cstheme="minorHAnsi"/>
          <w:color w:val="000000"/>
          <w:sz w:val="24"/>
          <w:szCs w:val="24"/>
        </w:rPr>
        <w:t xml:space="preserve"> Another song was demanded from the </w:t>
      </w:r>
      <w:r w:rsidRPr="00D304CF">
        <w:rPr>
          <w:rFonts w:cstheme="minorHAnsi"/>
          <w:color w:val="000000"/>
          <w:sz w:val="24"/>
          <w:szCs w:val="24"/>
        </w:rPr>
        <w:t>W</w:t>
      </w:r>
      <w:r w:rsidR="00EB3CE7" w:rsidRPr="00D304CF">
        <w:rPr>
          <w:rFonts w:cstheme="minorHAnsi"/>
          <w:color w:val="000000"/>
          <w:sz w:val="24"/>
          <w:szCs w:val="24"/>
        </w:rPr>
        <w:t>ide</w:t>
      </w:r>
      <w:r w:rsidRPr="00D304CF">
        <w:rPr>
          <w:rFonts w:cstheme="minorHAnsi"/>
          <w:color w:val="000000"/>
          <w:sz w:val="24"/>
          <w:szCs w:val="24"/>
        </w:rPr>
        <w:t xml:space="preserve"> A</w:t>
      </w:r>
      <w:r w:rsidR="00EB3CE7" w:rsidRPr="00D304CF">
        <w:rPr>
          <w:rFonts w:cstheme="minorHAnsi"/>
          <w:color w:val="000000"/>
          <w:sz w:val="24"/>
          <w:szCs w:val="24"/>
        </w:rPr>
        <w:t xml:space="preserve">wakes, after which A. A. Keyes was called for, and responded in a short address </w:t>
      </w:r>
      <w:proofErr w:type="gramStart"/>
      <w:r w:rsidR="00EB3CE7" w:rsidRPr="00D304CF">
        <w:rPr>
          <w:rFonts w:cstheme="minorHAnsi"/>
          <w:color w:val="000000"/>
          <w:sz w:val="24"/>
          <w:szCs w:val="24"/>
        </w:rPr>
        <w:t>in</w:t>
      </w:r>
      <w:proofErr w:type="gramEnd"/>
      <w:r w:rsidR="00EB3CE7" w:rsidRPr="00D304CF">
        <w:rPr>
          <w:rFonts w:cstheme="minorHAnsi"/>
          <w:color w:val="000000"/>
          <w:sz w:val="24"/>
          <w:szCs w:val="24"/>
        </w:rPr>
        <w:t xml:space="preserve"> behalf of "Young America.</w:t>
      </w:r>
      <w:r>
        <w:rPr>
          <w:rFonts w:cstheme="minorHAnsi"/>
          <w:color w:val="000000"/>
          <w:sz w:val="24"/>
          <w:szCs w:val="24"/>
        </w:rPr>
        <w:t xml:space="preserve">” </w:t>
      </w:r>
    </w:p>
    <w:p w14:paraId="4B60D69A" w14:textId="3EA3CAD1" w:rsidR="00EB3CE7" w:rsidRPr="00DA507E" w:rsidRDefault="00CA0BE1" w:rsidP="008314DA">
      <w:pPr>
        <w:autoSpaceDE w:val="0"/>
        <w:autoSpaceDN w:val="0"/>
        <w:adjustRightInd w:val="0"/>
        <w:spacing w:after="120" w:line="240" w:lineRule="auto"/>
        <w:rPr>
          <w:rFonts w:cstheme="minorHAnsi"/>
          <w:color w:val="000000"/>
          <w:sz w:val="24"/>
          <w:szCs w:val="24"/>
        </w:rPr>
      </w:pPr>
      <w:r>
        <w:rPr>
          <w:rFonts w:cstheme="minorHAnsi"/>
          <w:color w:val="000000"/>
          <w:sz w:val="24"/>
          <w:szCs w:val="24"/>
        </w:rPr>
        <w:lastRenderedPageBreak/>
        <w:t>“</w:t>
      </w:r>
      <w:r w:rsidR="004A1A63">
        <w:rPr>
          <w:rFonts w:cstheme="minorHAnsi"/>
          <w:color w:val="000000"/>
          <w:sz w:val="24"/>
          <w:szCs w:val="24"/>
        </w:rPr>
        <w:t xml:space="preserve">The War at Home” in the </w:t>
      </w:r>
      <w:r w:rsidR="003907F2">
        <w:rPr>
          <w:rFonts w:cstheme="minorHAnsi"/>
          <w:color w:val="000000"/>
          <w:sz w:val="24"/>
          <w:szCs w:val="24"/>
        </w:rPr>
        <w:t xml:space="preserve">spring of 1861 had </w:t>
      </w:r>
      <w:r w:rsidR="000B3005">
        <w:rPr>
          <w:rFonts w:cstheme="minorHAnsi"/>
          <w:color w:val="000000"/>
          <w:sz w:val="24"/>
          <w:szCs w:val="24"/>
        </w:rPr>
        <w:t>a back story of Elgin political conflict.</w:t>
      </w:r>
      <w:r w:rsidR="00244D29">
        <w:rPr>
          <w:rFonts w:cstheme="minorHAnsi"/>
          <w:color w:val="000000"/>
          <w:sz w:val="24"/>
          <w:szCs w:val="24"/>
        </w:rPr>
        <w:t xml:space="preserve"> Somehow John King</w:t>
      </w:r>
      <w:r w:rsidR="00E66114">
        <w:rPr>
          <w:rFonts w:cstheme="minorHAnsi"/>
          <w:color w:val="000000"/>
          <w:sz w:val="24"/>
          <w:szCs w:val="24"/>
        </w:rPr>
        <w:t>, Esq.</w:t>
      </w:r>
      <w:r w:rsidR="00244D29">
        <w:rPr>
          <w:rFonts w:cstheme="minorHAnsi"/>
          <w:color w:val="000000"/>
          <w:sz w:val="24"/>
          <w:szCs w:val="24"/>
        </w:rPr>
        <w:t xml:space="preserve"> and B.E. </w:t>
      </w:r>
      <w:r w:rsidR="00363D20">
        <w:rPr>
          <w:rFonts w:cstheme="minorHAnsi"/>
          <w:color w:val="000000"/>
          <w:sz w:val="24"/>
          <w:szCs w:val="24"/>
        </w:rPr>
        <w:t>Dodson</w:t>
      </w:r>
      <w:r w:rsidR="00E66114">
        <w:rPr>
          <w:rFonts w:cstheme="minorHAnsi"/>
          <w:color w:val="000000"/>
          <w:sz w:val="24"/>
          <w:szCs w:val="24"/>
        </w:rPr>
        <w:t>, M.D.</w:t>
      </w:r>
      <w:r w:rsidR="00363D20">
        <w:rPr>
          <w:rFonts w:cstheme="minorHAnsi"/>
          <w:color w:val="000000"/>
          <w:sz w:val="24"/>
          <w:szCs w:val="24"/>
        </w:rPr>
        <w:t xml:space="preserve"> were</w:t>
      </w:r>
      <w:r w:rsidR="00AC07CF">
        <w:rPr>
          <w:rFonts w:cstheme="minorHAnsi"/>
          <w:color w:val="000000"/>
          <w:sz w:val="24"/>
          <w:szCs w:val="24"/>
        </w:rPr>
        <w:t xml:space="preserve"> Wide Awake</w:t>
      </w:r>
      <w:r w:rsidR="00363D20">
        <w:rPr>
          <w:rFonts w:cstheme="minorHAnsi"/>
          <w:color w:val="000000"/>
          <w:sz w:val="24"/>
          <w:szCs w:val="24"/>
        </w:rPr>
        <w:t xml:space="preserve"> </w:t>
      </w:r>
      <w:r w:rsidR="006E56DE">
        <w:rPr>
          <w:rFonts w:cstheme="minorHAnsi"/>
          <w:color w:val="000000"/>
          <w:sz w:val="24"/>
          <w:szCs w:val="24"/>
        </w:rPr>
        <w:t xml:space="preserve">Republican </w:t>
      </w:r>
      <w:r w:rsidR="00363D20">
        <w:rPr>
          <w:rFonts w:cstheme="minorHAnsi"/>
          <w:color w:val="000000"/>
          <w:sz w:val="24"/>
          <w:szCs w:val="24"/>
        </w:rPr>
        <w:t xml:space="preserve">comrades in 1860 </w:t>
      </w:r>
      <w:r w:rsidR="00AC07CF">
        <w:rPr>
          <w:rFonts w:cstheme="minorHAnsi"/>
          <w:color w:val="000000"/>
          <w:sz w:val="24"/>
          <w:szCs w:val="24"/>
        </w:rPr>
        <w:t>but</w:t>
      </w:r>
      <w:r w:rsidR="00363D20">
        <w:rPr>
          <w:rFonts w:cstheme="minorHAnsi"/>
          <w:color w:val="000000"/>
          <w:sz w:val="24"/>
          <w:szCs w:val="24"/>
        </w:rPr>
        <w:t xml:space="preserve"> </w:t>
      </w:r>
      <w:r w:rsidR="002E325D">
        <w:rPr>
          <w:rFonts w:cstheme="minorHAnsi"/>
          <w:color w:val="000000"/>
          <w:sz w:val="24"/>
          <w:szCs w:val="24"/>
        </w:rPr>
        <w:t xml:space="preserve">already </w:t>
      </w:r>
      <w:r w:rsidR="00363D20">
        <w:rPr>
          <w:rFonts w:cstheme="minorHAnsi"/>
          <w:color w:val="000000"/>
          <w:sz w:val="24"/>
          <w:szCs w:val="24"/>
        </w:rPr>
        <w:t>adversaries in 1861.</w:t>
      </w:r>
      <w:r w:rsidR="00EB161F">
        <w:rPr>
          <w:rStyle w:val="FootnoteReference"/>
          <w:rFonts w:cstheme="minorHAnsi"/>
          <w:color w:val="000000"/>
          <w:sz w:val="24"/>
          <w:szCs w:val="24"/>
        </w:rPr>
        <w:footnoteReference w:id="88"/>
      </w:r>
    </w:p>
    <w:p w14:paraId="3771A9D1" w14:textId="668CE9A1" w:rsidR="00A542E9" w:rsidRDefault="00C62FA4" w:rsidP="005B178A">
      <w:pPr>
        <w:pStyle w:val="BodyText"/>
        <w:kinsoku w:val="0"/>
        <w:overflowPunct w:val="0"/>
        <w:spacing w:line="240" w:lineRule="auto"/>
        <w:ind w:left="0"/>
        <w:rPr>
          <w:rFonts w:asciiTheme="minorHAnsi" w:hAnsiTheme="minorHAnsi" w:cstheme="minorHAnsi"/>
          <w:color w:val="000000"/>
          <w:sz w:val="24"/>
          <w:szCs w:val="24"/>
        </w:rPr>
      </w:pPr>
      <w:r w:rsidRPr="00DA507E">
        <w:rPr>
          <w:rFonts w:asciiTheme="minorHAnsi" w:hAnsiTheme="minorHAnsi" w:cstheme="minorHAnsi"/>
          <w:color w:val="000000"/>
          <w:sz w:val="24"/>
          <w:szCs w:val="24"/>
        </w:rPr>
        <w:t xml:space="preserve">John King had been advertising his legal skills in Elgin </w:t>
      </w:r>
      <w:r w:rsidR="00F653A5" w:rsidRPr="00DA507E">
        <w:rPr>
          <w:rFonts w:asciiTheme="minorHAnsi" w:hAnsiTheme="minorHAnsi" w:cstheme="minorHAnsi"/>
          <w:color w:val="000000"/>
          <w:sz w:val="24"/>
          <w:szCs w:val="24"/>
        </w:rPr>
        <w:t xml:space="preserve">since at </w:t>
      </w:r>
      <w:r w:rsidR="002B5A07">
        <w:rPr>
          <w:rFonts w:asciiTheme="minorHAnsi" w:hAnsiTheme="minorHAnsi" w:cstheme="minorHAnsi"/>
          <w:color w:val="000000"/>
          <w:sz w:val="24"/>
          <w:szCs w:val="24"/>
        </w:rPr>
        <w:t>least</w:t>
      </w:r>
      <w:r w:rsidR="00F653A5" w:rsidRPr="00DA507E">
        <w:rPr>
          <w:rFonts w:asciiTheme="minorHAnsi" w:hAnsiTheme="minorHAnsi" w:cstheme="minorHAnsi"/>
          <w:color w:val="000000"/>
          <w:sz w:val="24"/>
          <w:szCs w:val="24"/>
        </w:rPr>
        <w:t xml:space="preserve"> </w:t>
      </w:r>
      <w:r w:rsidR="00212638">
        <w:rPr>
          <w:rFonts w:asciiTheme="minorHAnsi" w:hAnsiTheme="minorHAnsi" w:cstheme="minorHAnsi"/>
          <w:color w:val="000000"/>
          <w:sz w:val="24"/>
          <w:szCs w:val="24"/>
        </w:rPr>
        <w:t>April of</w:t>
      </w:r>
      <w:r w:rsidR="008E03ED" w:rsidRPr="00DA507E">
        <w:rPr>
          <w:rFonts w:asciiTheme="minorHAnsi" w:hAnsiTheme="minorHAnsi" w:cstheme="minorHAnsi"/>
          <w:color w:val="000000"/>
          <w:sz w:val="24"/>
          <w:szCs w:val="24"/>
        </w:rPr>
        <w:t xml:space="preserve"> 185</w:t>
      </w:r>
      <w:r w:rsidR="002E325D">
        <w:rPr>
          <w:rFonts w:asciiTheme="minorHAnsi" w:hAnsiTheme="minorHAnsi" w:cstheme="minorHAnsi"/>
          <w:color w:val="000000"/>
          <w:sz w:val="24"/>
          <w:szCs w:val="24"/>
        </w:rPr>
        <w:t>8</w:t>
      </w:r>
      <w:r w:rsidR="00111F6B" w:rsidRPr="00DA507E">
        <w:rPr>
          <w:rFonts w:asciiTheme="minorHAnsi" w:hAnsiTheme="minorHAnsi" w:cstheme="minorHAnsi"/>
          <w:color w:val="000000"/>
          <w:sz w:val="24"/>
          <w:szCs w:val="24"/>
        </w:rPr>
        <w:t>.</w:t>
      </w:r>
      <w:r w:rsidR="00C9465E" w:rsidRPr="00DA507E">
        <w:rPr>
          <w:rFonts w:asciiTheme="minorHAnsi" w:hAnsiTheme="minorHAnsi" w:cstheme="minorHAnsi"/>
          <w:color w:val="000000"/>
          <w:sz w:val="24"/>
          <w:szCs w:val="24"/>
        </w:rPr>
        <w:t xml:space="preserve"> </w:t>
      </w:r>
      <w:r w:rsidR="00FC1B44" w:rsidRPr="00DA507E">
        <w:rPr>
          <w:rFonts w:asciiTheme="minorHAnsi" w:hAnsiTheme="minorHAnsi" w:cstheme="minorHAnsi"/>
          <w:color w:val="000000"/>
          <w:sz w:val="24"/>
          <w:szCs w:val="24"/>
        </w:rPr>
        <w:t>The</w:t>
      </w:r>
      <w:r w:rsidR="00F653A5" w:rsidRPr="00DA507E">
        <w:rPr>
          <w:rFonts w:asciiTheme="minorHAnsi" w:hAnsiTheme="minorHAnsi" w:cstheme="minorHAnsi"/>
          <w:color w:val="000000"/>
          <w:sz w:val="24"/>
          <w:szCs w:val="24"/>
        </w:rPr>
        <w:t xml:space="preserve"> 1859-60 </w:t>
      </w:r>
      <w:r w:rsidR="00F653A5" w:rsidRPr="006B33EE">
        <w:rPr>
          <w:rFonts w:asciiTheme="minorHAnsi" w:hAnsiTheme="minorHAnsi" w:cstheme="minorHAnsi"/>
          <w:i/>
          <w:iCs/>
          <w:color w:val="000000"/>
          <w:sz w:val="24"/>
          <w:szCs w:val="24"/>
        </w:rPr>
        <w:t>Kane County Directory</w:t>
      </w:r>
      <w:r w:rsidR="00F653A5" w:rsidRPr="00DA507E">
        <w:rPr>
          <w:rFonts w:asciiTheme="minorHAnsi" w:hAnsiTheme="minorHAnsi" w:cstheme="minorHAnsi"/>
          <w:color w:val="000000"/>
          <w:sz w:val="24"/>
          <w:szCs w:val="24"/>
        </w:rPr>
        <w:t xml:space="preserve"> </w:t>
      </w:r>
      <w:r w:rsidR="00FC1B44" w:rsidRPr="00DA507E">
        <w:rPr>
          <w:rFonts w:asciiTheme="minorHAnsi" w:hAnsiTheme="minorHAnsi" w:cstheme="minorHAnsi"/>
          <w:color w:val="000000"/>
          <w:sz w:val="24"/>
          <w:szCs w:val="24"/>
        </w:rPr>
        <w:t>list</w:t>
      </w:r>
      <w:r w:rsidR="00970A7F">
        <w:rPr>
          <w:rFonts w:asciiTheme="minorHAnsi" w:hAnsiTheme="minorHAnsi" w:cstheme="minorHAnsi"/>
          <w:color w:val="000000"/>
          <w:sz w:val="24"/>
          <w:szCs w:val="24"/>
        </w:rPr>
        <w:t>ed</w:t>
      </w:r>
      <w:r w:rsidR="00FC1B44" w:rsidRPr="00DA507E">
        <w:rPr>
          <w:rFonts w:asciiTheme="minorHAnsi" w:hAnsiTheme="minorHAnsi" w:cstheme="minorHAnsi"/>
          <w:color w:val="000000"/>
          <w:sz w:val="24"/>
          <w:szCs w:val="24"/>
        </w:rPr>
        <w:t xml:space="preserve"> </w:t>
      </w:r>
      <w:r w:rsidR="00F653A5" w:rsidRPr="00DA507E">
        <w:rPr>
          <w:rFonts w:asciiTheme="minorHAnsi" w:hAnsiTheme="minorHAnsi" w:cstheme="minorHAnsi"/>
          <w:color w:val="000000"/>
          <w:sz w:val="24"/>
          <w:szCs w:val="24"/>
        </w:rPr>
        <w:t xml:space="preserve">his law office </w:t>
      </w:r>
      <w:r w:rsidR="00DC31C0" w:rsidRPr="00DA507E">
        <w:rPr>
          <w:rFonts w:asciiTheme="minorHAnsi" w:hAnsiTheme="minorHAnsi" w:cstheme="minorHAnsi"/>
          <w:color w:val="000000"/>
          <w:sz w:val="24"/>
          <w:szCs w:val="24"/>
        </w:rPr>
        <w:t xml:space="preserve">in the Union Hall </w:t>
      </w:r>
      <w:r w:rsidR="003508C9" w:rsidRPr="00DA507E">
        <w:rPr>
          <w:rFonts w:asciiTheme="minorHAnsi" w:hAnsiTheme="minorHAnsi" w:cstheme="minorHAnsi"/>
          <w:color w:val="000000"/>
          <w:sz w:val="24"/>
          <w:szCs w:val="24"/>
        </w:rPr>
        <w:t xml:space="preserve">Block of Mill street. King was also the proprietor of the Elgin Circulating Library of </w:t>
      </w:r>
      <w:r w:rsidR="00623CB6" w:rsidRPr="00DA507E">
        <w:rPr>
          <w:rFonts w:asciiTheme="minorHAnsi" w:hAnsiTheme="minorHAnsi" w:cstheme="minorHAnsi"/>
          <w:color w:val="000000"/>
          <w:sz w:val="24"/>
          <w:szCs w:val="24"/>
        </w:rPr>
        <w:t>800 volumes housed at his office.</w:t>
      </w:r>
      <w:r w:rsidR="00080D04" w:rsidRPr="00DA507E">
        <w:rPr>
          <w:rStyle w:val="FootnoteReference"/>
          <w:rFonts w:asciiTheme="minorHAnsi" w:hAnsiTheme="minorHAnsi" w:cstheme="minorHAnsi"/>
          <w:color w:val="000000"/>
          <w:sz w:val="24"/>
          <w:szCs w:val="24"/>
        </w:rPr>
        <w:footnoteReference w:id="89"/>
      </w:r>
      <w:r w:rsidR="00450668" w:rsidRPr="00DA507E">
        <w:rPr>
          <w:rFonts w:asciiTheme="minorHAnsi" w:hAnsiTheme="minorHAnsi" w:cstheme="minorHAnsi"/>
          <w:color w:val="000000"/>
          <w:sz w:val="24"/>
          <w:szCs w:val="24"/>
        </w:rPr>
        <w:t xml:space="preserve"> </w:t>
      </w:r>
      <w:r w:rsidR="00BD551C" w:rsidRPr="00DA507E">
        <w:rPr>
          <w:rFonts w:asciiTheme="minorHAnsi" w:hAnsiTheme="minorHAnsi" w:cstheme="minorHAnsi"/>
          <w:color w:val="000000"/>
          <w:sz w:val="24"/>
          <w:szCs w:val="24"/>
        </w:rPr>
        <w:t>On 19 June 1860</w:t>
      </w:r>
      <w:r w:rsidR="00970A7F">
        <w:rPr>
          <w:rFonts w:asciiTheme="minorHAnsi" w:hAnsiTheme="minorHAnsi" w:cstheme="minorHAnsi"/>
          <w:color w:val="000000"/>
          <w:sz w:val="24"/>
          <w:szCs w:val="24"/>
        </w:rPr>
        <w:t>,</w:t>
      </w:r>
      <w:r w:rsidR="00BD551C" w:rsidRPr="00DA507E">
        <w:rPr>
          <w:rFonts w:asciiTheme="minorHAnsi" w:hAnsiTheme="minorHAnsi" w:cstheme="minorHAnsi"/>
          <w:color w:val="000000"/>
          <w:sz w:val="24"/>
          <w:szCs w:val="24"/>
        </w:rPr>
        <w:t xml:space="preserve"> </w:t>
      </w:r>
      <w:r w:rsidR="002044DA" w:rsidRPr="00DA507E">
        <w:rPr>
          <w:rFonts w:asciiTheme="minorHAnsi" w:hAnsiTheme="minorHAnsi" w:cstheme="minorHAnsi"/>
          <w:color w:val="000000"/>
          <w:sz w:val="24"/>
          <w:szCs w:val="24"/>
        </w:rPr>
        <w:t xml:space="preserve">the </w:t>
      </w:r>
      <w:r w:rsidR="00BF1BB6" w:rsidRPr="00DA507E">
        <w:rPr>
          <w:rFonts w:asciiTheme="minorHAnsi" w:hAnsiTheme="minorHAnsi" w:cstheme="minorHAnsi"/>
          <w:color w:val="000000"/>
          <w:sz w:val="24"/>
          <w:szCs w:val="24"/>
        </w:rPr>
        <w:t>U.S. Census</w:t>
      </w:r>
      <w:r w:rsidR="00E47FA7" w:rsidRPr="00DA507E">
        <w:rPr>
          <w:rFonts w:asciiTheme="minorHAnsi" w:hAnsiTheme="minorHAnsi" w:cstheme="minorHAnsi"/>
          <w:color w:val="000000"/>
          <w:sz w:val="24"/>
          <w:szCs w:val="24"/>
        </w:rPr>
        <w:t xml:space="preserve"> for Elgin, Kane County,</w:t>
      </w:r>
      <w:r w:rsidR="00FD4917" w:rsidRPr="00DA507E">
        <w:rPr>
          <w:rFonts w:asciiTheme="minorHAnsi" w:hAnsiTheme="minorHAnsi" w:cstheme="minorHAnsi"/>
          <w:color w:val="000000"/>
          <w:sz w:val="24"/>
          <w:szCs w:val="24"/>
        </w:rPr>
        <w:t xml:space="preserve"> listed John King</w:t>
      </w:r>
      <w:r w:rsidR="00D60069" w:rsidRPr="00DA507E">
        <w:rPr>
          <w:rFonts w:asciiTheme="minorHAnsi" w:hAnsiTheme="minorHAnsi" w:cstheme="minorHAnsi"/>
          <w:color w:val="000000"/>
          <w:sz w:val="24"/>
          <w:szCs w:val="24"/>
        </w:rPr>
        <w:t>, 42,</w:t>
      </w:r>
      <w:r w:rsidR="002044DA" w:rsidRPr="00DA507E">
        <w:rPr>
          <w:rFonts w:asciiTheme="minorHAnsi" w:hAnsiTheme="minorHAnsi" w:cstheme="minorHAnsi"/>
          <w:color w:val="000000"/>
          <w:sz w:val="24"/>
          <w:szCs w:val="24"/>
        </w:rPr>
        <w:t xml:space="preserve"> as having been born in Massachusett</w:t>
      </w:r>
      <w:r w:rsidR="004E76BD" w:rsidRPr="00DA507E">
        <w:rPr>
          <w:rFonts w:asciiTheme="minorHAnsi" w:hAnsiTheme="minorHAnsi" w:cstheme="minorHAnsi"/>
          <w:color w:val="000000"/>
          <w:sz w:val="24"/>
          <w:szCs w:val="24"/>
        </w:rPr>
        <w:t>s in about 181</w:t>
      </w:r>
      <w:r w:rsidR="00B631B0">
        <w:rPr>
          <w:rFonts w:asciiTheme="minorHAnsi" w:hAnsiTheme="minorHAnsi" w:cstheme="minorHAnsi"/>
          <w:color w:val="000000"/>
          <w:sz w:val="24"/>
          <w:szCs w:val="24"/>
        </w:rPr>
        <w:t>6</w:t>
      </w:r>
      <w:r w:rsidR="00BC2731" w:rsidRPr="00DA507E">
        <w:rPr>
          <w:rFonts w:asciiTheme="minorHAnsi" w:hAnsiTheme="minorHAnsi" w:cstheme="minorHAnsi"/>
          <w:color w:val="000000"/>
          <w:sz w:val="24"/>
          <w:szCs w:val="24"/>
        </w:rPr>
        <w:t xml:space="preserve"> and married to Ruth</w:t>
      </w:r>
      <w:r w:rsidR="00ED25B1" w:rsidRPr="00DA507E">
        <w:rPr>
          <w:rFonts w:asciiTheme="minorHAnsi" w:hAnsiTheme="minorHAnsi" w:cstheme="minorHAnsi"/>
          <w:color w:val="000000"/>
          <w:sz w:val="24"/>
          <w:szCs w:val="24"/>
        </w:rPr>
        <w:t xml:space="preserve"> J</w:t>
      </w:r>
      <w:r w:rsidR="00D524B5" w:rsidRPr="00DA507E">
        <w:rPr>
          <w:rFonts w:asciiTheme="minorHAnsi" w:hAnsiTheme="minorHAnsi" w:cstheme="minorHAnsi"/>
          <w:color w:val="000000"/>
          <w:sz w:val="24"/>
          <w:szCs w:val="24"/>
        </w:rPr>
        <w:t>.</w:t>
      </w:r>
      <w:r w:rsidR="00691B38" w:rsidRPr="00DA507E">
        <w:rPr>
          <w:rFonts w:asciiTheme="minorHAnsi" w:hAnsiTheme="minorHAnsi" w:cstheme="minorHAnsi"/>
          <w:color w:val="000000"/>
          <w:sz w:val="24"/>
          <w:szCs w:val="24"/>
        </w:rPr>
        <w:t xml:space="preserve"> Battles</w:t>
      </w:r>
      <w:r w:rsidR="00D524B5" w:rsidRPr="00DA507E">
        <w:rPr>
          <w:rFonts w:asciiTheme="minorHAnsi" w:hAnsiTheme="minorHAnsi" w:cstheme="minorHAnsi"/>
          <w:color w:val="000000"/>
          <w:sz w:val="24"/>
          <w:szCs w:val="24"/>
        </w:rPr>
        <w:t>,</w:t>
      </w:r>
      <w:r w:rsidR="000452C3" w:rsidRPr="00DA507E">
        <w:rPr>
          <w:rFonts w:asciiTheme="minorHAnsi" w:hAnsiTheme="minorHAnsi" w:cstheme="minorHAnsi"/>
          <w:color w:val="000000"/>
          <w:sz w:val="24"/>
          <w:szCs w:val="24"/>
        </w:rPr>
        <w:t xml:space="preserve"> </w:t>
      </w:r>
      <w:r w:rsidR="00090F76" w:rsidRPr="00DA507E">
        <w:rPr>
          <w:rFonts w:asciiTheme="minorHAnsi" w:hAnsiTheme="minorHAnsi" w:cstheme="minorHAnsi"/>
          <w:color w:val="000000"/>
          <w:sz w:val="24"/>
          <w:szCs w:val="24"/>
        </w:rPr>
        <w:t>2</w:t>
      </w:r>
      <w:r w:rsidR="00D524B5" w:rsidRPr="00DA507E">
        <w:rPr>
          <w:rFonts w:asciiTheme="minorHAnsi" w:hAnsiTheme="minorHAnsi" w:cstheme="minorHAnsi"/>
          <w:color w:val="000000"/>
          <w:sz w:val="24"/>
          <w:szCs w:val="24"/>
        </w:rPr>
        <w:t>5,</w:t>
      </w:r>
      <w:r w:rsidR="00BE5485">
        <w:rPr>
          <w:rFonts w:asciiTheme="minorHAnsi" w:hAnsiTheme="minorHAnsi" w:cstheme="minorHAnsi"/>
          <w:color w:val="000000"/>
          <w:sz w:val="24"/>
          <w:szCs w:val="24"/>
        </w:rPr>
        <w:t xml:space="preserve"> who was</w:t>
      </w:r>
      <w:r w:rsidR="00D524B5" w:rsidRPr="00DA507E">
        <w:rPr>
          <w:rFonts w:asciiTheme="minorHAnsi" w:hAnsiTheme="minorHAnsi" w:cstheme="minorHAnsi"/>
          <w:color w:val="000000"/>
          <w:sz w:val="24"/>
          <w:szCs w:val="24"/>
        </w:rPr>
        <w:t xml:space="preserve"> born in Maine</w:t>
      </w:r>
      <w:r w:rsidR="00D37849" w:rsidRPr="00DA507E">
        <w:rPr>
          <w:rFonts w:asciiTheme="minorHAnsi" w:hAnsiTheme="minorHAnsi" w:cstheme="minorHAnsi"/>
          <w:color w:val="000000"/>
          <w:sz w:val="24"/>
          <w:szCs w:val="24"/>
        </w:rPr>
        <w:t xml:space="preserve"> in 1835</w:t>
      </w:r>
      <w:r w:rsidR="00D524B5" w:rsidRPr="00DA507E">
        <w:rPr>
          <w:rFonts w:asciiTheme="minorHAnsi" w:hAnsiTheme="minorHAnsi" w:cstheme="minorHAnsi"/>
          <w:color w:val="000000"/>
          <w:sz w:val="24"/>
          <w:szCs w:val="24"/>
        </w:rPr>
        <w:t>.</w:t>
      </w:r>
      <w:r w:rsidR="00D60E17">
        <w:rPr>
          <w:rFonts w:asciiTheme="minorHAnsi" w:hAnsiTheme="minorHAnsi" w:cstheme="minorHAnsi"/>
          <w:color w:val="000000"/>
          <w:sz w:val="24"/>
          <w:szCs w:val="24"/>
        </w:rPr>
        <w:t xml:space="preserve"> </w:t>
      </w:r>
      <w:r w:rsidR="004E09CB">
        <w:rPr>
          <w:rFonts w:asciiTheme="minorHAnsi" w:hAnsiTheme="minorHAnsi" w:cstheme="minorHAnsi"/>
          <w:color w:val="000000"/>
          <w:sz w:val="24"/>
          <w:szCs w:val="24"/>
        </w:rPr>
        <w:t>Three-year-old</w:t>
      </w:r>
      <w:r w:rsidR="00D60E17">
        <w:rPr>
          <w:rFonts w:asciiTheme="minorHAnsi" w:hAnsiTheme="minorHAnsi" w:cstheme="minorHAnsi"/>
          <w:color w:val="000000"/>
          <w:sz w:val="24"/>
          <w:szCs w:val="24"/>
        </w:rPr>
        <w:t xml:space="preserve"> John Reginald King</w:t>
      </w:r>
      <w:r w:rsidR="002C05AF">
        <w:rPr>
          <w:rFonts w:asciiTheme="minorHAnsi" w:hAnsiTheme="minorHAnsi" w:cstheme="minorHAnsi"/>
          <w:color w:val="000000"/>
          <w:sz w:val="24"/>
          <w:szCs w:val="24"/>
        </w:rPr>
        <w:t>, born in Maine</w:t>
      </w:r>
      <w:r w:rsidR="00935F34">
        <w:rPr>
          <w:rFonts w:asciiTheme="minorHAnsi" w:hAnsiTheme="minorHAnsi" w:cstheme="minorHAnsi"/>
          <w:color w:val="000000"/>
          <w:sz w:val="24"/>
          <w:szCs w:val="24"/>
        </w:rPr>
        <w:t>,</w:t>
      </w:r>
      <w:r w:rsidR="00D60E17">
        <w:rPr>
          <w:rFonts w:asciiTheme="minorHAnsi" w:hAnsiTheme="minorHAnsi" w:cstheme="minorHAnsi"/>
          <w:color w:val="000000"/>
          <w:sz w:val="24"/>
          <w:szCs w:val="24"/>
        </w:rPr>
        <w:t xml:space="preserve"> </w:t>
      </w:r>
      <w:r w:rsidR="004E09CB">
        <w:rPr>
          <w:rFonts w:asciiTheme="minorHAnsi" w:hAnsiTheme="minorHAnsi" w:cstheme="minorHAnsi"/>
          <w:color w:val="000000"/>
          <w:sz w:val="24"/>
          <w:szCs w:val="24"/>
        </w:rPr>
        <w:t>rounded out the</w:t>
      </w:r>
      <w:r w:rsidR="007B5F49">
        <w:rPr>
          <w:rFonts w:asciiTheme="minorHAnsi" w:hAnsiTheme="minorHAnsi" w:cstheme="minorHAnsi"/>
          <w:color w:val="000000"/>
          <w:sz w:val="24"/>
          <w:szCs w:val="24"/>
        </w:rPr>
        <w:t xml:space="preserve"> King</w:t>
      </w:r>
      <w:r w:rsidR="004E09CB">
        <w:rPr>
          <w:rFonts w:asciiTheme="minorHAnsi" w:hAnsiTheme="minorHAnsi" w:cstheme="minorHAnsi"/>
          <w:color w:val="000000"/>
          <w:sz w:val="24"/>
          <w:szCs w:val="24"/>
        </w:rPr>
        <w:t xml:space="preserve"> household.</w:t>
      </w:r>
      <w:r w:rsidR="00EC371B" w:rsidRPr="00DA507E">
        <w:rPr>
          <w:rStyle w:val="FootnoteReference"/>
          <w:rFonts w:asciiTheme="minorHAnsi" w:hAnsiTheme="minorHAnsi" w:cstheme="minorHAnsi"/>
          <w:color w:val="000000"/>
          <w:sz w:val="24"/>
          <w:szCs w:val="24"/>
        </w:rPr>
        <w:footnoteReference w:id="90"/>
      </w:r>
    </w:p>
    <w:p w14:paraId="5B0E747E" w14:textId="09757ECF" w:rsidR="004A096E" w:rsidRDefault="004A096E">
      <w:pPr>
        <w:spacing w:after="80" w:line="240" w:lineRule="auto"/>
        <w:ind w:firstLine="576"/>
        <w:rPr>
          <w:rFonts w:cstheme="minorHAnsi"/>
          <w:color w:val="000000"/>
          <w:sz w:val="24"/>
          <w:szCs w:val="24"/>
        </w:rPr>
      </w:pPr>
      <w:r>
        <w:rPr>
          <w:rFonts w:cstheme="minorHAnsi"/>
          <w:color w:val="000000"/>
          <w:sz w:val="24"/>
          <w:szCs w:val="24"/>
        </w:rPr>
        <w:br w:type="page"/>
      </w:r>
    </w:p>
    <w:p w14:paraId="7B8E7169" w14:textId="77777777" w:rsidR="00B96B21" w:rsidRDefault="00B96B21" w:rsidP="005B178A">
      <w:pPr>
        <w:pStyle w:val="BodyText"/>
        <w:kinsoku w:val="0"/>
        <w:overflowPunct w:val="0"/>
        <w:spacing w:line="240" w:lineRule="auto"/>
        <w:ind w:left="0"/>
        <w:rPr>
          <w:rFonts w:asciiTheme="minorHAnsi" w:hAnsiTheme="minorHAnsi" w:cstheme="minorHAnsi"/>
          <w:color w:val="000000"/>
          <w:sz w:val="24"/>
          <w:szCs w:val="24"/>
        </w:rPr>
      </w:pPr>
    </w:p>
    <w:p w14:paraId="271E9E97" w14:textId="2884803F" w:rsidR="004A750A" w:rsidRPr="00D476C2" w:rsidRDefault="004A750A" w:rsidP="005B178A">
      <w:pPr>
        <w:pStyle w:val="BodyText"/>
        <w:kinsoku w:val="0"/>
        <w:overflowPunct w:val="0"/>
        <w:spacing w:line="240" w:lineRule="auto"/>
        <w:ind w:left="0"/>
        <w:rPr>
          <w:rFonts w:asciiTheme="minorHAnsi" w:hAnsiTheme="minorHAnsi" w:cstheme="minorHAnsi"/>
          <w:i/>
          <w:iCs/>
          <w:color w:val="000000"/>
          <w:sz w:val="28"/>
          <w:szCs w:val="28"/>
          <w:u w:val="single"/>
        </w:rPr>
      </w:pPr>
      <w:r w:rsidRPr="00D476C2">
        <w:rPr>
          <w:rFonts w:asciiTheme="minorHAnsi" w:hAnsiTheme="minorHAnsi" w:cstheme="minorHAnsi"/>
          <w:i/>
          <w:iCs/>
          <w:color w:val="000000"/>
          <w:sz w:val="28"/>
          <w:szCs w:val="28"/>
          <w:u w:val="single"/>
        </w:rPr>
        <w:t>The Official Record</w:t>
      </w:r>
      <w:r w:rsidR="0021715A" w:rsidRPr="00D476C2">
        <w:rPr>
          <w:rFonts w:asciiTheme="minorHAnsi" w:hAnsiTheme="minorHAnsi" w:cstheme="minorHAnsi"/>
          <w:i/>
          <w:iCs/>
          <w:color w:val="000000"/>
          <w:sz w:val="28"/>
          <w:szCs w:val="28"/>
          <w:u w:val="single"/>
        </w:rPr>
        <w:t xml:space="preserve"> as </w:t>
      </w:r>
      <w:r w:rsidR="001E740C" w:rsidRPr="00D476C2">
        <w:rPr>
          <w:rFonts w:asciiTheme="minorHAnsi" w:hAnsiTheme="minorHAnsi" w:cstheme="minorHAnsi"/>
          <w:i/>
          <w:iCs/>
          <w:color w:val="000000"/>
          <w:sz w:val="28"/>
          <w:szCs w:val="28"/>
          <w:u w:val="single"/>
        </w:rPr>
        <w:t>Reported</w:t>
      </w:r>
      <w:r w:rsidR="0021715A" w:rsidRPr="00D476C2">
        <w:rPr>
          <w:rFonts w:asciiTheme="minorHAnsi" w:hAnsiTheme="minorHAnsi" w:cstheme="minorHAnsi"/>
          <w:i/>
          <w:iCs/>
          <w:color w:val="000000"/>
          <w:sz w:val="28"/>
          <w:szCs w:val="28"/>
          <w:u w:val="single"/>
        </w:rPr>
        <w:t xml:space="preserve"> by General R.</w:t>
      </w:r>
      <w:r w:rsidR="00683A0F">
        <w:rPr>
          <w:rFonts w:asciiTheme="minorHAnsi" w:hAnsiTheme="minorHAnsi" w:cstheme="minorHAnsi"/>
          <w:i/>
          <w:iCs/>
          <w:color w:val="000000"/>
          <w:sz w:val="28"/>
          <w:szCs w:val="28"/>
          <w:u w:val="single"/>
        </w:rPr>
        <w:t>K</w:t>
      </w:r>
      <w:r w:rsidR="0021715A" w:rsidRPr="00D476C2">
        <w:rPr>
          <w:rFonts w:asciiTheme="minorHAnsi" w:hAnsiTheme="minorHAnsi" w:cstheme="minorHAnsi"/>
          <w:i/>
          <w:iCs/>
          <w:color w:val="000000"/>
          <w:sz w:val="28"/>
          <w:szCs w:val="28"/>
          <w:u w:val="single"/>
        </w:rPr>
        <w:t>. Swift</w:t>
      </w:r>
    </w:p>
    <w:p w14:paraId="66375AD4" w14:textId="77777777" w:rsidR="00AE48AC" w:rsidRDefault="00AE48AC" w:rsidP="005B178A">
      <w:pPr>
        <w:pStyle w:val="BodyText"/>
        <w:kinsoku w:val="0"/>
        <w:overflowPunct w:val="0"/>
        <w:spacing w:line="240" w:lineRule="auto"/>
        <w:ind w:left="0"/>
        <w:rPr>
          <w:rFonts w:asciiTheme="minorHAnsi" w:hAnsiTheme="minorHAnsi" w:cstheme="minorHAnsi"/>
          <w:i/>
          <w:iCs/>
          <w:color w:val="000000"/>
          <w:sz w:val="28"/>
          <w:szCs w:val="28"/>
        </w:rPr>
      </w:pPr>
    </w:p>
    <w:p w14:paraId="689AB574" w14:textId="40D6311C" w:rsidR="007C1E4B" w:rsidRDefault="001A4CB6" w:rsidP="005B178A">
      <w:pPr>
        <w:pStyle w:val="BodyText"/>
        <w:kinsoku w:val="0"/>
        <w:overflowPunct w:val="0"/>
        <w:spacing w:line="240" w:lineRule="auto"/>
        <w:ind w:left="0"/>
        <w:rPr>
          <w:rFonts w:asciiTheme="minorHAnsi" w:hAnsiTheme="minorHAnsi" w:cstheme="minorHAnsi"/>
          <w:color w:val="000000"/>
          <w:sz w:val="24"/>
          <w:szCs w:val="24"/>
        </w:rPr>
      </w:pPr>
      <w:r w:rsidRPr="00346FFE">
        <w:rPr>
          <w:rFonts w:asciiTheme="minorHAnsi" w:hAnsiTheme="minorHAnsi" w:cstheme="minorHAnsi"/>
          <w:color w:val="000000"/>
          <w:sz w:val="24"/>
          <w:szCs w:val="24"/>
        </w:rPr>
        <w:t xml:space="preserve">General Swift made </w:t>
      </w:r>
      <w:r w:rsidR="002D73F1" w:rsidRPr="00346FFE">
        <w:rPr>
          <w:rFonts w:asciiTheme="minorHAnsi" w:hAnsiTheme="minorHAnsi" w:cstheme="minorHAnsi"/>
          <w:color w:val="000000"/>
          <w:sz w:val="24"/>
          <w:szCs w:val="24"/>
        </w:rPr>
        <w:t xml:space="preserve">his official report </w:t>
      </w:r>
      <w:r w:rsidR="007F0A6A" w:rsidRPr="00346FFE">
        <w:rPr>
          <w:rFonts w:asciiTheme="minorHAnsi" w:hAnsiTheme="minorHAnsi" w:cstheme="minorHAnsi"/>
          <w:color w:val="000000"/>
          <w:sz w:val="24"/>
          <w:szCs w:val="24"/>
        </w:rPr>
        <w:t xml:space="preserve">on the events that surrounded </w:t>
      </w:r>
      <w:r w:rsidR="00481CE0">
        <w:rPr>
          <w:rFonts w:asciiTheme="minorHAnsi" w:hAnsiTheme="minorHAnsi" w:cstheme="minorHAnsi"/>
          <w:color w:val="000000"/>
          <w:sz w:val="24"/>
          <w:szCs w:val="24"/>
        </w:rPr>
        <w:t xml:space="preserve">The War at Home </w:t>
      </w:r>
      <w:r w:rsidR="00DB3D76">
        <w:rPr>
          <w:rFonts w:asciiTheme="minorHAnsi" w:hAnsiTheme="minorHAnsi" w:cstheme="minorHAnsi"/>
          <w:color w:val="000000"/>
          <w:sz w:val="24"/>
          <w:szCs w:val="24"/>
        </w:rPr>
        <w:t xml:space="preserve">on 15 May 1861 </w:t>
      </w:r>
      <w:r w:rsidR="00C11B9C">
        <w:rPr>
          <w:rFonts w:asciiTheme="minorHAnsi" w:hAnsiTheme="minorHAnsi" w:cstheme="minorHAnsi"/>
          <w:color w:val="000000"/>
          <w:sz w:val="24"/>
          <w:szCs w:val="24"/>
        </w:rPr>
        <w:t xml:space="preserve">by writing to Governor Yates. Swift began by quoting </w:t>
      </w:r>
      <w:r w:rsidR="00107189">
        <w:rPr>
          <w:rFonts w:asciiTheme="minorHAnsi" w:hAnsiTheme="minorHAnsi" w:cstheme="minorHAnsi"/>
          <w:color w:val="000000"/>
          <w:sz w:val="24"/>
          <w:szCs w:val="24"/>
        </w:rPr>
        <w:t>a message from Yates:</w:t>
      </w:r>
      <w:r w:rsidR="0061628B">
        <w:rPr>
          <w:rStyle w:val="FootnoteReference"/>
          <w:rFonts w:asciiTheme="minorHAnsi" w:hAnsiTheme="minorHAnsi" w:cstheme="minorHAnsi"/>
          <w:color w:val="000000"/>
          <w:sz w:val="24"/>
          <w:szCs w:val="24"/>
        </w:rPr>
        <w:footnoteReference w:id="91"/>
      </w:r>
    </w:p>
    <w:p w14:paraId="72203624" w14:textId="77777777" w:rsidR="00AF67B3" w:rsidRDefault="00AF67B3" w:rsidP="00166E4F">
      <w:pPr>
        <w:spacing w:after="0" w:line="240" w:lineRule="auto"/>
        <w:rPr>
          <w:rFonts w:eastAsia="Times New Roman" w:cstheme="minorHAnsi"/>
          <w:color w:val="000000"/>
          <w:shd w:val="clear" w:color="auto" w:fill="FFFFFF"/>
        </w:rPr>
      </w:pPr>
    </w:p>
    <w:p w14:paraId="05F51308" w14:textId="15B90E01" w:rsidR="00166E4F" w:rsidRPr="00166E4F" w:rsidRDefault="00AF67B3" w:rsidP="00EF040C">
      <w:pPr>
        <w:spacing w:after="0" w:line="240" w:lineRule="auto"/>
        <w:ind w:left="720" w:right="720"/>
        <w:rPr>
          <w:rFonts w:eastAsia="Times New Roman" w:cstheme="minorHAnsi"/>
        </w:rPr>
      </w:pPr>
      <w:r>
        <w:rPr>
          <w:rFonts w:eastAsia="Times New Roman" w:cstheme="minorHAnsi"/>
          <w:color w:val="000000"/>
          <w:shd w:val="clear" w:color="auto" w:fill="FFFFFF"/>
        </w:rPr>
        <w:t>“</w:t>
      </w:r>
      <w:r w:rsidR="00166E4F" w:rsidRPr="00166E4F">
        <w:rPr>
          <w:rFonts w:eastAsia="Times New Roman" w:cstheme="minorHAnsi"/>
          <w:color w:val="000000"/>
          <w:shd w:val="clear" w:color="auto" w:fill="FFFFFF"/>
        </w:rPr>
        <w:t>At 5 o'clock P. M., of the 19th ult., I received your order by telegraph, a copy of which is as follows:</w:t>
      </w:r>
    </w:p>
    <w:p w14:paraId="25E7D208" w14:textId="4A3A6192" w:rsidR="00166E4F" w:rsidRPr="00166E4F" w:rsidRDefault="00166E4F" w:rsidP="00EF040C">
      <w:pPr>
        <w:spacing w:after="100" w:line="240" w:lineRule="auto"/>
        <w:ind w:left="720" w:right="720"/>
        <w:rPr>
          <w:rFonts w:eastAsia="Times New Roman" w:cstheme="minorHAnsi"/>
          <w:color w:val="000000"/>
        </w:rPr>
      </w:pPr>
      <w:r w:rsidRPr="00166E4F">
        <w:rPr>
          <w:rFonts w:eastAsia="Times New Roman" w:cstheme="minorHAnsi"/>
          <w:color w:val="000000"/>
        </w:rPr>
        <w:t>SPRINGFIELD, April 19, 1961.</w:t>
      </w:r>
      <w:r w:rsidRPr="00166E4F">
        <w:rPr>
          <w:rFonts w:eastAsia="Times New Roman" w:cstheme="minorHAnsi"/>
          <w:color w:val="000000"/>
        </w:rPr>
        <w:br/>
        <w:t>GENERAL SWIFT:</w:t>
      </w:r>
      <w:r w:rsidRPr="00166E4F">
        <w:rPr>
          <w:rFonts w:eastAsia="Times New Roman" w:cstheme="minorHAnsi"/>
          <w:color w:val="000000"/>
        </w:rPr>
        <w:br/>
        <w:t>As quick as possible have as strong a force as you can raise armed and equipped with ammunition and accout</w:t>
      </w:r>
      <w:r w:rsidR="006712C9">
        <w:rPr>
          <w:rFonts w:eastAsia="Times New Roman" w:cstheme="minorHAnsi"/>
          <w:color w:val="000000"/>
        </w:rPr>
        <w:t>er</w:t>
      </w:r>
      <w:r w:rsidRPr="00166E4F">
        <w:rPr>
          <w:rFonts w:eastAsia="Times New Roman" w:cstheme="minorHAnsi"/>
          <w:color w:val="000000"/>
        </w:rPr>
        <w:t xml:space="preserve">ments, and a company of artillery, </w:t>
      </w:r>
      <w:r w:rsidR="009B6135" w:rsidRPr="004F1132">
        <w:rPr>
          <w:rFonts w:eastAsia="Times New Roman" w:cstheme="minorHAnsi"/>
          <w:color w:val="000000"/>
        </w:rPr>
        <w:t>ready</w:t>
      </w:r>
      <w:r w:rsidRPr="00166E4F">
        <w:rPr>
          <w:rFonts w:eastAsia="Times New Roman" w:cstheme="minorHAnsi"/>
          <w:color w:val="000000"/>
        </w:rPr>
        <w:t xml:space="preserve"> to march at a moment's warning. A messenger will start for Chicago tonight,</w:t>
      </w:r>
      <w:r w:rsidRPr="00166E4F">
        <w:rPr>
          <w:rFonts w:eastAsia="Times New Roman" w:cstheme="minorHAnsi"/>
          <w:color w:val="000000"/>
        </w:rPr>
        <w:br/>
        <w:t>( Signed ) RICHARD YATES,</w:t>
      </w:r>
      <w:r w:rsidR="009B6135" w:rsidRPr="004F1132">
        <w:rPr>
          <w:rFonts w:eastAsia="Times New Roman" w:cstheme="minorHAnsi"/>
          <w:color w:val="000000"/>
        </w:rPr>
        <w:t xml:space="preserve"> </w:t>
      </w:r>
      <w:r w:rsidRPr="00166E4F">
        <w:rPr>
          <w:rFonts w:eastAsia="Times New Roman" w:cstheme="minorHAnsi"/>
          <w:color w:val="000000"/>
        </w:rPr>
        <w:t>Commander-in-Chief.</w:t>
      </w:r>
      <w:r w:rsidR="00AF67B3">
        <w:rPr>
          <w:rFonts w:eastAsia="Times New Roman" w:cstheme="minorHAnsi"/>
          <w:color w:val="000000"/>
        </w:rPr>
        <w:t>”</w:t>
      </w:r>
    </w:p>
    <w:p w14:paraId="095BC442" w14:textId="0E9A2894" w:rsidR="003B6624" w:rsidRPr="005B101B" w:rsidRDefault="0085561A" w:rsidP="006722FC">
      <w:pPr>
        <w:pStyle w:val="BodyText"/>
        <w:kinsoku w:val="0"/>
        <w:overflowPunct w:val="0"/>
        <w:spacing w:after="120" w:line="240" w:lineRule="auto"/>
        <w:ind w:left="0"/>
        <w:rPr>
          <w:rFonts w:asciiTheme="minorHAnsi" w:hAnsiTheme="minorHAnsi" w:cstheme="minorHAnsi"/>
          <w:color w:val="000000"/>
          <w:sz w:val="24"/>
          <w:szCs w:val="24"/>
        </w:rPr>
      </w:pPr>
      <w:r w:rsidRPr="005B101B">
        <w:rPr>
          <w:rFonts w:asciiTheme="minorHAnsi" w:hAnsiTheme="minorHAnsi" w:cstheme="minorHAnsi"/>
          <w:color w:val="000000"/>
          <w:sz w:val="24"/>
          <w:szCs w:val="24"/>
        </w:rPr>
        <w:t xml:space="preserve">Editor </w:t>
      </w:r>
      <w:r w:rsidR="005770FE" w:rsidRPr="005B101B">
        <w:rPr>
          <w:rFonts w:asciiTheme="minorHAnsi" w:hAnsiTheme="minorHAnsi" w:cstheme="minorHAnsi"/>
          <w:color w:val="000000"/>
          <w:sz w:val="24"/>
          <w:szCs w:val="24"/>
        </w:rPr>
        <w:t xml:space="preserve">A.J. Joslyn acknowledged that </w:t>
      </w:r>
      <w:r w:rsidR="00694A8F" w:rsidRPr="005B101B">
        <w:rPr>
          <w:rFonts w:asciiTheme="minorHAnsi" w:hAnsiTheme="minorHAnsi" w:cstheme="minorHAnsi"/>
          <w:color w:val="000000"/>
          <w:sz w:val="24"/>
          <w:szCs w:val="24"/>
        </w:rPr>
        <w:t xml:space="preserve">John King had been in communication with General Swift. </w:t>
      </w:r>
      <w:r w:rsidR="00D932D6" w:rsidRPr="005B101B">
        <w:rPr>
          <w:rFonts w:asciiTheme="minorHAnsi" w:hAnsiTheme="minorHAnsi" w:cstheme="minorHAnsi"/>
          <w:color w:val="000000"/>
          <w:sz w:val="24"/>
          <w:szCs w:val="24"/>
        </w:rPr>
        <w:t>However, probably unknown to King, Swift had a</w:t>
      </w:r>
      <w:r w:rsidR="004B3132" w:rsidRPr="005B101B">
        <w:rPr>
          <w:rFonts w:asciiTheme="minorHAnsi" w:hAnsiTheme="minorHAnsi" w:cstheme="minorHAnsi"/>
          <w:color w:val="000000"/>
          <w:sz w:val="24"/>
          <w:szCs w:val="24"/>
        </w:rPr>
        <w:t xml:space="preserve"> far</w:t>
      </w:r>
      <w:r w:rsidR="00D932D6" w:rsidRPr="005B101B">
        <w:rPr>
          <w:rFonts w:asciiTheme="minorHAnsi" w:hAnsiTheme="minorHAnsi" w:cstheme="minorHAnsi"/>
          <w:color w:val="000000"/>
          <w:sz w:val="24"/>
          <w:szCs w:val="24"/>
        </w:rPr>
        <w:t xml:space="preserve"> strong</w:t>
      </w:r>
      <w:r w:rsidR="007F4E46" w:rsidRPr="005B101B">
        <w:rPr>
          <w:rFonts w:asciiTheme="minorHAnsi" w:hAnsiTheme="minorHAnsi" w:cstheme="minorHAnsi"/>
          <w:color w:val="000000"/>
          <w:sz w:val="24"/>
          <w:szCs w:val="24"/>
        </w:rPr>
        <w:t>er</w:t>
      </w:r>
      <w:r w:rsidR="00D932D6" w:rsidRPr="005B101B">
        <w:rPr>
          <w:rFonts w:asciiTheme="minorHAnsi" w:hAnsiTheme="minorHAnsi" w:cstheme="minorHAnsi"/>
          <w:color w:val="000000"/>
          <w:sz w:val="24"/>
          <w:szCs w:val="24"/>
        </w:rPr>
        <w:t xml:space="preserve"> </w:t>
      </w:r>
      <w:r w:rsidR="00FB02AC" w:rsidRPr="005B101B">
        <w:rPr>
          <w:rFonts w:asciiTheme="minorHAnsi" w:hAnsiTheme="minorHAnsi" w:cstheme="minorHAnsi"/>
          <w:color w:val="000000"/>
          <w:sz w:val="24"/>
          <w:szCs w:val="24"/>
        </w:rPr>
        <w:t>connection with</w:t>
      </w:r>
      <w:r w:rsidR="007F4E46" w:rsidRPr="005B101B">
        <w:rPr>
          <w:rFonts w:asciiTheme="minorHAnsi" w:hAnsiTheme="minorHAnsi" w:cstheme="minorHAnsi"/>
          <w:color w:val="000000"/>
          <w:sz w:val="24"/>
          <w:szCs w:val="24"/>
        </w:rPr>
        <w:t xml:space="preserve"> Edward Joslyn and</w:t>
      </w:r>
      <w:r w:rsidR="00FB02AC" w:rsidRPr="005B101B">
        <w:rPr>
          <w:rFonts w:asciiTheme="minorHAnsi" w:hAnsiTheme="minorHAnsi" w:cstheme="minorHAnsi"/>
          <w:color w:val="000000"/>
          <w:sz w:val="24"/>
          <w:szCs w:val="24"/>
        </w:rPr>
        <w:t xml:space="preserve"> the Elgin Continentals</w:t>
      </w:r>
      <w:r w:rsidR="00D64301" w:rsidRPr="005B101B">
        <w:rPr>
          <w:rFonts w:asciiTheme="minorHAnsi" w:hAnsiTheme="minorHAnsi" w:cstheme="minorHAnsi"/>
          <w:color w:val="000000"/>
          <w:sz w:val="24"/>
          <w:szCs w:val="24"/>
        </w:rPr>
        <w:t xml:space="preserve"> through</w:t>
      </w:r>
      <w:r w:rsidR="00A75774" w:rsidRPr="005B101B">
        <w:rPr>
          <w:rFonts w:asciiTheme="minorHAnsi" w:hAnsiTheme="minorHAnsi" w:cstheme="minorHAnsi"/>
          <w:color w:val="000000"/>
          <w:sz w:val="24"/>
          <w:szCs w:val="24"/>
        </w:rPr>
        <w:t xml:space="preserve"> Lincoln’s “intimate </w:t>
      </w:r>
      <w:r w:rsidR="00E31038">
        <w:rPr>
          <w:rFonts w:asciiTheme="minorHAnsi" w:hAnsiTheme="minorHAnsi" w:cstheme="minorHAnsi"/>
          <w:color w:val="000000"/>
          <w:sz w:val="24"/>
          <w:szCs w:val="24"/>
        </w:rPr>
        <w:t>friend</w:t>
      </w:r>
      <w:r w:rsidR="00A75774" w:rsidRPr="005B101B">
        <w:rPr>
          <w:rFonts w:asciiTheme="minorHAnsi" w:hAnsiTheme="minorHAnsi" w:cstheme="minorHAnsi"/>
          <w:color w:val="000000"/>
          <w:sz w:val="24"/>
          <w:szCs w:val="24"/>
        </w:rPr>
        <w:t>”</w:t>
      </w:r>
      <w:r w:rsidR="00983AFD">
        <w:rPr>
          <w:rFonts w:asciiTheme="minorHAnsi" w:hAnsiTheme="minorHAnsi" w:cstheme="minorHAnsi"/>
          <w:color w:val="000000"/>
          <w:sz w:val="24"/>
          <w:szCs w:val="24"/>
        </w:rPr>
        <w:t xml:space="preserve"> and law student</w:t>
      </w:r>
      <w:r w:rsidR="00D64301" w:rsidRPr="005B101B">
        <w:rPr>
          <w:rFonts w:asciiTheme="minorHAnsi" w:hAnsiTheme="minorHAnsi" w:cstheme="minorHAnsi"/>
          <w:color w:val="000000"/>
          <w:sz w:val="24"/>
          <w:szCs w:val="24"/>
        </w:rPr>
        <w:t xml:space="preserve"> </w:t>
      </w:r>
      <w:r w:rsidR="009B414F" w:rsidRPr="005B101B">
        <w:rPr>
          <w:rFonts w:asciiTheme="minorHAnsi" w:hAnsiTheme="minorHAnsi" w:cstheme="minorHAnsi"/>
          <w:color w:val="000000"/>
          <w:sz w:val="24"/>
          <w:szCs w:val="24"/>
        </w:rPr>
        <w:t>Major Elmer Ellsworth</w:t>
      </w:r>
      <w:r w:rsidR="003349C5" w:rsidRPr="005B101B">
        <w:rPr>
          <w:rFonts w:asciiTheme="minorHAnsi" w:hAnsiTheme="minorHAnsi" w:cstheme="minorHAnsi"/>
          <w:color w:val="000000"/>
          <w:sz w:val="24"/>
          <w:szCs w:val="24"/>
        </w:rPr>
        <w:t xml:space="preserve"> who had drilled them</w:t>
      </w:r>
      <w:r w:rsidR="00997207">
        <w:rPr>
          <w:rFonts w:asciiTheme="minorHAnsi" w:hAnsiTheme="minorHAnsi" w:cstheme="minorHAnsi"/>
          <w:color w:val="000000"/>
          <w:sz w:val="24"/>
          <w:szCs w:val="24"/>
        </w:rPr>
        <w:t>.</w:t>
      </w:r>
      <w:r w:rsidR="009B414F" w:rsidRPr="005B101B">
        <w:rPr>
          <w:rFonts w:asciiTheme="minorHAnsi" w:hAnsiTheme="minorHAnsi" w:cstheme="minorHAnsi"/>
          <w:color w:val="000000"/>
          <w:sz w:val="24"/>
          <w:szCs w:val="24"/>
        </w:rPr>
        <w:t xml:space="preserve"> </w:t>
      </w:r>
      <w:r w:rsidR="00997207">
        <w:rPr>
          <w:rFonts w:asciiTheme="minorHAnsi" w:hAnsiTheme="minorHAnsi" w:cstheme="minorHAnsi"/>
          <w:color w:val="000000"/>
          <w:sz w:val="24"/>
          <w:szCs w:val="24"/>
        </w:rPr>
        <w:t>“</w:t>
      </w:r>
      <w:r w:rsidR="009B414F" w:rsidRPr="005B101B">
        <w:rPr>
          <w:rFonts w:asciiTheme="minorHAnsi" w:hAnsiTheme="minorHAnsi" w:cstheme="minorHAnsi"/>
          <w:color w:val="000000"/>
          <w:sz w:val="24"/>
          <w:szCs w:val="24"/>
        </w:rPr>
        <w:t xml:space="preserve">By December 1857, he was being addressed as Major Ellsworth, for that devoted friend General R. K. Swift, whom he had affectionately described as </w:t>
      </w:r>
      <w:r w:rsidR="00997207">
        <w:rPr>
          <w:rFonts w:asciiTheme="minorHAnsi" w:hAnsiTheme="minorHAnsi" w:cstheme="minorHAnsi"/>
          <w:color w:val="000000"/>
          <w:sz w:val="24"/>
          <w:szCs w:val="24"/>
        </w:rPr>
        <w:t>‘</w:t>
      </w:r>
      <w:r w:rsidR="009B414F" w:rsidRPr="005B101B">
        <w:rPr>
          <w:rFonts w:asciiTheme="minorHAnsi" w:hAnsiTheme="minorHAnsi" w:cstheme="minorHAnsi"/>
          <w:color w:val="000000"/>
          <w:sz w:val="24"/>
          <w:szCs w:val="24"/>
        </w:rPr>
        <w:t>bluff, hearty, and good</w:t>
      </w:r>
      <w:r w:rsidR="00C1799C">
        <w:rPr>
          <w:rFonts w:asciiTheme="minorHAnsi" w:hAnsiTheme="minorHAnsi" w:cstheme="minorHAnsi"/>
          <w:color w:val="000000"/>
          <w:sz w:val="24"/>
          <w:szCs w:val="24"/>
        </w:rPr>
        <w:t>-</w:t>
      </w:r>
      <w:r w:rsidR="009B414F" w:rsidRPr="005B101B">
        <w:rPr>
          <w:rFonts w:asciiTheme="minorHAnsi" w:hAnsiTheme="minorHAnsi" w:cstheme="minorHAnsi"/>
          <w:color w:val="000000"/>
          <w:sz w:val="24"/>
          <w:szCs w:val="24"/>
        </w:rPr>
        <w:t>natured,</w:t>
      </w:r>
      <w:r w:rsidR="00997207">
        <w:rPr>
          <w:rFonts w:asciiTheme="minorHAnsi" w:hAnsiTheme="minorHAnsi" w:cstheme="minorHAnsi"/>
          <w:color w:val="000000"/>
          <w:sz w:val="24"/>
          <w:szCs w:val="24"/>
        </w:rPr>
        <w:t>’</w:t>
      </w:r>
      <w:r w:rsidR="009B414F" w:rsidRPr="005B101B">
        <w:rPr>
          <w:rFonts w:asciiTheme="minorHAnsi" w:hAnsiTheme="minorHAnsi" w:cstheme="minorHAnsi"/>
          <w:color w:val="000000"/>
          <w:sz w:val="24"/>
          <w:szCs w:val="24"/>
        </w:rPr>
        <w:t xml:space="preserve"> had appointed him an aide on his staff</w:t>
      </w:r>
      <w:r w:rsidR="009277FB" w:rsidRPr="005B101B">
        <w:rPr>
          <w:rFonts w:asciiTheme="minorHAnsi" w:hAnsiTheme="minorHAnsi" w:cstheme="minorHAnsi"/>
          <w:color w:val="000000"/>
          <w:sz w:val="24"/>
          <w:szCs w:val="24"/>
        </w:rPr>
        <w:t xml:space="preserve"> </w:t>
      </w:r>
      <w:r w:rsidR="005913FD" w:rsidRPr="005B101B">
        <w:rPr>
          <w:rFonts w:asciiTheme="minorHAnsi" w:hAnsiTheme="minorHAnsi" w:cstheme="minorHAnsi"/>
          <w:color w:val="000000"/>
          <w:sz w:val="24"/>
          <w:szCs w:val="24"/>
        </w:rPr>
        <w:t xml:space="preserve">[Illinois Militia, now </w:t>
      </w:r>
      <w:r w:rsidR="00C17EE4" w:rsidRPr="005B101B">
        <w:rPr>
          <w:rFonts w:asciiTheme="minorHAnsi" w:hAnsiTheme="minorHAnsi" w:cstheme="minorHAnsi"/>
          <w:color w:val="000000"/>
          <w:sz w:val="24"/>
          <w:szCs w:val="24"/>
        </w:rPr>
        <w:t xml:space="preserve">Illinois </w:t>
      </w:r>
      <w:r w:rsidR="005913FD" w:rsidRPr="005B101B">
        <w:rPr>
          <w:rFonts w:asciiTheme="minorHAnsi" w:hAnsiTheme="minorHAnsi" w:cstheme="minorHAnsi"/>
          <w:color w:val="000000"/>
          <w:sz w:val="24"/>
          <w:szCs w:val="24"/>
        </w:rPr>
        <w:t>National Guard]</w:t>
      </w:r>
      <w:r w:rsidR="009B414F" w:rsidRPr="005B101B">
        <w:rPr>
          <w:rFonts w:asciiTheme="minorHAnsi" w:hAnsiTheme="minorHAnsi" w:cstheme="minorHAnsi"/>
          <w:color w:val="000000"/>
          <w:sz w:val="24"/>
          <w:szCs w:val="24"/>
        </w:rPr>
        <w:t xml:space="preserve"> with this rank.</w:t>
      </w:r>
      <w:r w:rsidR="00997207">
        <w:rPr>
          <w:rFonts w:asciiTheme="minorHAnsi" w:hAnsiTheme="minorHAnsi" w:cstheme="minorHAnsi"/>
          <w:color w:val="000000"/>
          <w:sz w:val="24"/>
          <w:szCs w:val="24"/>
        </w:rPr>
        <w:t>”</w:t>
      </w:r>
      <w:r w:rsidR="0036733F" w:rsidRPr="005B101B">
        <w:rPr>
          <w:rStyle w:val="FootnoteReference"/>
          <w:rFonts w:asciiTheme="minorHAnsi" w:hAnsiTheme="minorHAnsi" w:cstheme="minorHAnsi"/>
          <w:color w:val="000000"/>
          <w:sz w:val="24"/>
          <w:szCs w:val="24"/>
        </w:rPr>
        <w:footnoteReference w:id="92"/>
      </w:r>
      <w:r w:rsidR="009277FB" w:rsidRPr="005B101B">
        <w:rPr>
          <w:rFonts w:asciiTheme="minorHAnsi" w:hAnsiTheme="minorHAnsi" w:cstheme="minorHAnsi"/>
          <w:color w:val="000000"/>
          <w:sz w:val="24"/>
          <w:szCs w:val="24"/>
        </w:rPr>
        <w:t xml:space="preserve"> </w:t>
      </w:r>
    </w:p>
    <w:p w14:paraId="74E1C9CF" w14:textId="3CBDE8E5" w:rsidR="008B3566" w:rsidRDefault="00BE63C1" w:rsidP="006722FC">
      <w:pPr>
        <w:pStyle w:val="BodyText"/>
        <w:kinsoku w:val="0"/>
        <w:overflowPunct w:val="0"/>
        <w:spacing w:after="120" w:line="240" w:lineRule="auto"/>
        <w:ind w:left="0"/>
        <w:rPr>
          <w:rFonts w:asciiTheme="minorHAnsi" w:hAnsiTheme="minorHAnsi" w:cstheme="minorHAnsi"/>
          <w:color w:val="000000"/>
          <w:sz w:val="24"/>
          <w:szCs w:val="24"/>
        </w:rPr>
      </w:pPr>
      <w:r>
        <w:rPr>
          <w:rFonts w:asciiTheme="minorHAnsi" w:hAnsiTheme="minorHAnsi" w:cstheme="minorHAnsi"/>
          <w:color w:val="000000"/>
          <w:sz w:val="24"/>
          <w:szCs w:val="24"/>
          <w:shd w:val="clear" w:color="auto" w:fill="FFFFFF"/>
        </w:rPr>
        <w:t>Swift continued</w:t>
      </w:r>
      <w:r w:rsidR="00CD0DE4">
        <w:rPr>
          <w:rFonts w:asciiTheme="minorHAnsi" w:hAnsiTheme="minorHAnsi" w:cstheme="minorHAnsi"/>
          <w:color w:val="000000"/>
          <w:sz w:val="24"/>
          <w:szCs w:val="24"/>
          <w:shd w:val="clear" w:color="auto" w:fill="FFFFFF"/>
        </w:rPr>
        <w:t xml:space="preserve"> in his Report</w:t>
      </w:r>
      <w:r>
        <w:rPr>
          <w:rFonts w:asciiTheme="minorHAnsi" w:hAnsiTheme="minorHAnsi" w:cstheme="minorHAnsi"/>
          <w:color w:val="000000"/>
          <w:sz w:val="24"/>
          <w:szCs w:val="24"/>
          <w:shd w:val="clear" w:color="auto" w:fill="FFFFFF"/>
        </w:rPr>
        <w:t xml:space="preserve">: </w:t>
      </w:r>
      <w:r w:rsidR="0022381C" w:rsidRPr="005B101B">
        <w:rPr>
          <w:rFonts w:asciiTheme="minorHAnsi" w:hAnsiTheme="minorHAnsi" w:cstheme="minorHAnsi"/>
          <w:color w:val="000000"/>
          <w:sz w:val="24"/>
          <w:szCs w:val="24"/>
          <w:shd w:val="clear" w:color="auto" w:fill="FFFFFF"/>
        </w:rPr>
        <w:t>“</w:t>
      </w:r>
      <w:r w:rsidR="003B6624" w:rsidRPr="00773D2D">
        <w:rPr>
          <w:rFonts w:asciiTheme="minorHAnsi" w:hAnsiTheme="minorHAnsi" w:cstheme="minorHAnsi"/>
          <w:color w:val="000000"/>
          <w:sz w:val="24"/>
          <w:szCs w:val="24"/>
          <w:shd w:val="clear" w:color="auto" w:fill="FFFFFF"/>
        </w:rPr>
        <w:t>Upon receipt of these orders, I redoubled my efforts, and sent orders by telegram to military corps in my brigade at Lockport, Joliet, Plainfield, Elgin</w:t>
      </w:r>
      <w:r w:rsidR="006712C9">
        <w:rPr>
          <w:rFonts w:asciiTheme="minorHAnsi" w:hAnsiTheme="minorHAnsi" w:cstheme="minorHAnsi"/>
          <w:color w:val="000000"/>
          <w:sz w:val="24"/>
          <w:szCs w:val="24"/>
          <w:shd w:val="clear" w:color="auto" w:fill="FFFFFF"/>
        </w:rPr>
        <w:t>,</w:t>
      </w:r>
      <w:r w:rsidR="003B6624" w:rsidRPr="00773D2D">
        <w:rPr>
          <w:rFonts w:asciiTheme="minorHAnsi" w:hAnsiTheme="minorHAnsi" w:cstheme="minorHAnsi"/>
          <w:color w:val="000000"/>
          <w:sz w:val="24"/>
          <w:szCs w:val="24"/>
          <w:shd w:val="clear" w:color="auto" w:fill="FFFFFF"/>
        </w:rPr>
        <w:t xml:space="preserve"> and Ottawa, for the immediate movement of all troops to Chicago holding serviceable arms.</w:t>
      </w:r>
      <w:r w:rsidR="0022381C" w:rsidRPr="00773D2D">
        <w:rPr>
          <w:rFonts w:asciiTheme="minorHAnsi" w:hAnsiTheme="minorHAnsi" w:cstheme="minorHAnsi"/>
          <w:color w:val="000000"/>
          <w:sz w:val="24"/>
          <w:szCs w:val="24"/>
          <w:shd w:val="clear" w:color="auto" w:fill="FFFFFF"/>
        </w:rPr>
        <w:t>”</w:t>
      </w:r>
      <w:r w:rsidR="008E0745" w:rsidRPr="00773D2D">
        <w:rPr>
          <w:rFonts w:asciiTheme="minorHAnsi" w:hAnsiTheme="minorHAnsi" w:cstheme="minorHAnsi"/>
          <w:color w:val="000000"/>
          <w:sz w:val="24"/>
          <w:szCs w:val="24"/>
          <w:shd w:val="clear" w:color="auto" w:fill="FFFFFF"/>
        </w:rPr>
        <w:t xml:space="preserve"> Note the absence of Geneva from this list and the presence </w:t>
      </w:r>
      <w:r w:rsidR="00EE6203" w:rsidRPr="00773D2D">
        <w:rPr>
          <w:rFonts w:asciiTheme="minorHAnsi" w:hAnsiTheme="minorHAnsi" w:cstheme="minorHAnsi"/>
          <w:color w:val="000000"/>
          <w:sz w:val="24"/>
          <w:szCs w:val="24"/>
          <w:shd w:val="clear" w:color="auto" w:fill="FFFFFF"/>
        </w:rPr>
        <w:t xml:space="preserve">of </w:t>
      </w:r>
      <w:r w:rsidR="00EE6203" w:rsidRPr="00773D2D">
        <w:rPr>
          <w:rFonts w:asciiTheme="minorHAnsi" w:hAnsiTheme="minorHAnsi" w:cstheme="minorHAnsi"/>
          <w:color w:val="000000"/>
          <w:sz w:val="24"/>
          <w:szCs w:val="24"/>
        </w:rPr>
        <w:t>the</w:t>
      </w:r>
      <w:r w:rsidR="00FA4DB2" w:rsidRPr="00773D2D">
        <w:rPr>
          <w:rFonts w:asciiTheme="minorHAnsi" w:hAnsiTheme="minorHAnsi" w:cstheme="minorHAnsi"/>
          <w:color w:val="000000"/>
          <w:sz w:val="24"/>
          <w:szCs w:val="24"/>
        </w:rPr>
        <w:t xml:space="preserve"> phrase </w:t>
      </w:r>
      <w:r w:rsidR="00FA4DB2" w:rsidRPr="00110F22">
        <w:rPr>
          <w:rFonts w:asciiTheme="minorHAnsi" w:hAnsiTheme="minorHAnsi" w:cstheme="minorHAnsi"/>
          <w:color w:val="000000"/>
          <w:sz w:val="24"/>
          <w:szCs w:val="24"/>
          <w:u w:val="single"/>
        </w:rPr>
        <w:t>“holding serviceable arms</w:t>
      </w:r>
      <w:r w:rsidR="00EE6203" w:rsidRPr="00110F22">
        <w:rPr>
          <w:rFonts w:asciiTheme="minorHAnsi" w:hAnsiTheme="minorHAnsi" w:cstheme="minorHAnsi"/>
          <w:color w:val="000000"/>
          <w:sz w:val="24"/>
          <w:szCs w:val="24"/>
          <w:u w:val="single"/>
        </w:rPr>
        <w:t>.”</w:t>
      </w:r>
      <w:r w:rsidR="008B3566">
        <w:rPr>
          <w:rFonts w:asciiTheme="minorHAnsi" w:hAnsiTheme="minorHAnsi" w:cstheme="minorHAnsi"/>
          <w:color w:val="000000"/>
          <w:sz w:val="24"/>
          <w:szCs w:val="24"/>
        </w:rPr>
        <w:t xml:space="preserve"> This was probably the telegram that </w:t>
      </w:r>
      <w:r w:rsidR="001C4AB2">
        <w:rPr>
          <w:rFonts w:asciiTheme="minorHAnsi" w:hAnsiTheme="minorHAnsi" w:cstheme="minorHAnsi"/>
          <w:color w:val="000000"/>
          <w:sz w:val="24"/>
          <w:szCs w:val="24"/>
        </w:rPr>
        <w:t xml:space="preserve">Ed </w:t>
      </w:r>
      <w:r w:rsidR="008B3566">
        <w:rPr>
          <w:rFonts w:asciiTheme="minorHAnsi" w:hAnsiTheme="minorHAnsi" w:cstheme="minorHAnsi"/>
          <w:color w:val="000000"/>
          <w:sz w:val="24"/>
          <w:szCs w:val="24"/>
        </w:rPr>
        <w:t xml:space="preserve">Joslyn presented to </w:t>
      </w:r>
      <w:r w:rsidR="001C4AB2">
        <w:rPr>
          <w:rFonts w:asciiTheme="minorHAnsi" w:hAnsiTheme="minorHAnsi" w:cstheme="minorHAnsi"/>
          <w:color w:val="000000"/>
          <w:sz w:val="24"/>
          <w:szCs w:val="24"/>
        </w:rPr>
        <w:t xml:space="preserve">John </w:t>
      </w:r>
      <w:r w:rsidR="008B3566">
        <w:rPr>
          <w:rFonts w:asciiTheme="minorHAnsi" w:hAnsiTheme="minorHAnsi" w:cstheme="minorHAnsi"/>
          <w:color w:val="000000"/>
          <w:sz w:val="24"/>
          <w:szCs w:val="24"/>
        </w:rPr>
        <w:t>King</w:t>
      </w:r>
      <w:r w:rsidR="00C93C77">
        <w:rPr>
          <w:rFonts w:asciiTheme="minorHAnsi" w:hAnsiTheme="minorHAnsi" w:cstheme="minorHAnsi"/>
          <w:color w:val="000000"/>
          <w:sz w:val="24"/>
          <w:szCs w:val="24"/>
        </w:rPr>
        <w:t>.</w:t>
      </w:r>
    </w:p>
    <w:p w14:paraId="3CE9E0D3" w14:textId="130A6B1E" w:rsidR="00E10725" w:rsidRPr="00AA74D5" w:rsidRDefault="00EE6203" w:rsidP="006722FC">
      <w:pPr>
        <w:pStyle w:val="BodyText"/>
        <w:kinsoku w:val="0"/>
        <w:overflowPunct w:val="0"/>
        <w:spacing w:after="120" w:line="240" w:lineRule="auto"/>
        <w:ind w:left="0"/>
        <w:rPr>
          <w:rFonts w:asciiTheme="minorHAnsi" w:hAnsiTheme="minorHAnsi" w:cstheme="minorHAnsi"/>
          <w:color w:val="000000"/>
          <w:sz w:val="24"/>
          <w:szCs w:val="24"/>
        </w:rPr>
      </w:pPr>
      <w:r w:rsidRPr="00773D2D">
        <w:rPr>
          <w:rFonts w:asciiTheme="minorHAnsi" w:hAnsiTheme="minorHAnsi" w:cstheme="minorHAnsi"/>
          <w:color w:val="000000"/>
          <w:sz w:val="24"/>
          <w:szCs w:val="24"/>
        </w:rPr>
        <w:t xml:space="preserve">General Swift also reported </w:t>
      </w:r>
      <w:r w:rsidR="005E1CD0" w:rsidRPr="00773D2D">
        <w:rPr>
          <w:rFonts w:asciiTheme="minorHAnsi" w:hAnsiTheme="minorHAnsi" w:cstheme="minorHAnsi"/>
          <w:color w:val="000000"/>
          <w:sz w:val="24"/>
          <w:szCs w:val="24"/>
        </w:rPr>
        <w:t xml:space="preserve">that he </w:t>
      </w:r>
      <w:r w:rsidR="00954967" w:rsidRPr="00773D2D">
        <w:rPr>
          <w:rFonts w:asciiTheme="minorHAnsi" w:hAnsiTheme="minorHAnsi" w:cstheme="minorHAnsi"/>
          <w:color w:val="000000"/>
          <w:sz w:val="24"/>
          <w:szCs w:val="24"/>
        </w:rPr>
        <w:t>arrived</w:t>
      </w:r>
      <w:r w:rsidR="00773D2D" w:rsidRPr="00773D2D">
        <w:rPr>
          <w:rFonts w:asciiTheme="minorHAnsi" w:hAnsiTheme="minorHAnsi" w:cstheme="minorHAnsi"/>
          <w:color w:val="000000"/>
          <w:sz w:val="24"/>
          <w:szCs w:val="24"/>
        </w:rPr>
        <w:t xml:space="preserve"> at Cairo</w:t>
      </w:r>
      <w:r w:rsidR="00621698">
        <w:rPr>
          <w:rFonts w:asciiTheme="minorHAnsi" w:hAnsiTheme="minorHAnsi" w:cstheme="minorHAnsi"/>
          <w:color w:val="000000"/>
          <w:sz w:val="24"/>
          <w:szCs w:val="24"/>
        </w:rPr>
        <w:t xml:space="preserve"> </w:t>
      </w:r>
      <w:r w:rsidR="000E76CB">
        <w:rPr>
          <w:rFonts w:asciiTheme="minorHAnsi" w:hAnsiTheme="minorHAnsi" w:cstheme="minorHAnsi"/>
          <w:color w:val="000000"/>
          <w:sz w:val="24"/>
          <w:szCs w:val="24"/>
        </w:rPr>
        <w:t>to defend it</w:t>
      </w:r>
      <w:r w:rsidR="00954967" w:rsidRPr="00773D2D">
        <w:rPr>
          <w:rFonts w:asciiTheme="minorHAnsi" w:hAnsiTheme="minorHAnsi" w:cstheme="minorHAnsi"/>
          <w:color w:val="000000"/>
          <w:sz w:val="24"/>
          <w:szCs w:val="24"/>
          <w:shd w:val="clear" w:color="auto" w:fill="FFFFFF"/>
        </w:rPr>
        <w:t xml:space="preserve">, </w:t>
      </w:r>
      <w:r w:rsidR="000E76CB">
        <w:rPr>
          <w:rFonts w:asciiTheme="minorHAnsi" w:hAnsiTheme="minorHAnsi" w:cstheme="minorHAnsi"/>
          <w:color w:val="000000"/>
          <w:sz w:val="24"/>
          <w:szCs w:val="24"/>
          <w:shd w:val="clear" w:color="auto" w:fill="FFFFFF"/>
        </w:rPr>
        <w:t>“</w:t>
      </w:r>
      <w:r w:rsidR="00954967" w:rsidRPr="00773D2D">
        <w:rPr>
          <w:rFonts w:asciiTheme="minorHAnsi" w:hAnsiTheme="minorHAnsi" w:cstheme="minorHAnsi"/>
          <w:color w:val="000000"/>
          <w:sz w:val="24"/>
          <w:szCs w:val="24"/>
          <w:shd w:val="clear" w:color="auto" w:fill="FFFFFF"/>
        </w:rPr>
        <w:t>notwithstanding we had only a short supply of percussion cap</w:t>
      </w:r>
      <w:r w:rsidR="007C1351">
        <w:rPr>
          <w:rFonts w:asciiTheme="minorHAnsi" w:hAnsiTheme="minorHAnsi" w:cstheme="minorHAnsi"/>
          <w:color w:val="000000"/>
          <w:sz w:val="24"/>
          <w:szCs w:val="24"/>
          <w:shd w:val="clear" w:color="auto" w:fill="FFFFFF"/>
        </w:rPr>
        <w:t>s</w:t>
      </w:r>
      <w:r w:rsidR="001B295A">
        <w:rPr>
          <w:rFonts w:asciiTheme="minorHAnsi" w:hAnsiTheme="minorHAnsi" w:cstheme="minorHAnsi"/>
          <w:color w:val="000000"/>
          <w:sz w:val="24"/>
          <w:szCs w:val="24"/>
          <w:shd w:val="clear" w:color="auto" w:fill="FFFFFF"/>
        </w:rPr>
        <w:t>.”</w:t>
      </w:r>
      <w:r w:rsidR="00244429" w:rsidRPr="005B101B">
        <w:rPr>
          <w:rStyle w:val="FootnoteReference"/>
          <w:rFonts w:asciiTheme="minorHAnsi" w:hAnsiTheme="minorHAnsi" w:cstheme="minorHAnsi"/>
          <w:color w:val="000000"/>
          <w:sz w:val="24"/>
          <w:szCs w:val="24"/>
          <w:shd w:val="clear" w:color="auto" w:fill="FFFFFF"/>
        </w:rPr>
        <w:footnoteReference w:id="93"/>
      </w:r>
      <w:r w:rsidR="001B295A">
        <w:rPr>
          <w:color w:val="000000"/>
          <w:sz w:val="27"/>
          <w:szCs w:val="27"/>
          <w:shd w:val="clear" w:color="auto" w:fill="FFFFFF"/>
        </w:rPr>
        <w:t xml:space="preserve"> </w:t>
      </w:r>
      <w:r w:rsidR="000E76CB" w:rsidRPr="000E76CB">
        <w:rPr>
          <w:rFonts w:asciiTheme="minorHAnsi" w:hAnsiTheme="minorHAnsi" w:cstheme="minorHAnsi"/>
          <w:color w:val="000000"/>
          <w:sz w:val="24"/>
          <w:szCs w:val="24"/>
          <w:shd w:val="clear" w:color="auto" w:fill="FFFFFF"/>
        </w:rPr>
        <w:t>The first time</w:t>
      </w:r>
      <w:r w:rsidR="00763DD7">
        <w:rPr>
          <w:rFonts w:asciiTheme="minorHAnsi" w:hAnsiTheme="minorHAnsi" w:cstheme="minorHAnsi"/>
          <w:color w:val="000000"/>
          <w:sz w:val="24"/>
          <w:szCs w:val="24"/>
          <w:shd w:val="clear" w:color="auto" w:fill="FFFFFF"/>
        </w:rPr>
        <w:t xml:space="preserve"> during the</w:t>
      </w:r>
      <w:r w:rsidR="001B295A">
        <w:rPr>
          <w:rFonts w:asciiTheme="minorHAnsi" w:hAnsiTheme="minorHAnsi" w:cstheme="minorHAnsi"/>
          <w:color w:val="000000"/>
          <w:sz w:val="24"/>
          <w:szCs w:val="24"/>
          <w:shd w:val="clear" w:color="auto" w:fill="FFFFFF"/>
        </w:rPr>
        <w:t>ir defense of</w:t>
      </w:r>
      <w:r w:rsidR="00763DD7">
        <w:rPr>
          <w:rFonts w:asciiTheme="minorHAnsi" w:hAnsiTheme="minorHAnsi" w:cstheme="minorHAnsi"/>
          <w:color w:val="000000"/>
          <w:sz w:val="24"/>
          <w:szCs w:val="24"/>
          <w:shd w:val="clear" w:color="auto" w:fill="FFFFFF"/>
        </w:rPr>
        <w:t xml:space="preserve"> Cairo </w:t>
      </w:r>
      <w:r w:rsidR="00FA04B9">
        <w:rPr>
          <w:rFonts w:asciiTheme="minorHAnsi" w:hAnsiTheme="minorHAnsi" w:cstheme="minorHAnsi"/>
          <w:color w:val="000000"/>
          <w:sz w:val="24"/>
          <w:szCs w:val="24"/>
          <w:shd w:val="clear" w:color="auto" w:fill="FFFFFF"/>
        </w:rPr>
        <w:t>that</w:t>
      </w:r>
      <w:r w:rsidR="003E4CC5">
        <w:rPr>
          <w:rFonts w:asciiTheme="minorHAnsi" w:hAnsiTheme="minorHAnsi" w:cstheme="minorHAnsi"/>
          <w:color w:val="000000"/>
          <w:sz w:val="24"/>
          <w:szCs w:val="24"/>
          <w:shd w:val="clear" w:color="auto" w:fill="FFFFFF"/>
        </w:rPr>
        <w:t xml:space="preserve"> </w:t>
      </w:r>
      <w:r w:rsidR="00B04079">
        <w:rPr>
          <w:rFonts w:asciiTheme="minorHAnsi" w:hAnsiTheme="minorHAnsi" w:cstheme="minorHAnsi"/>
          <w:color w:val="000000"/>
          <w:sz w:val="24"/>
          <w:szCs w:val="24"/>
          <w:shd w:val="clear" w:color="auto" w:fill="FFFFFF"/>
        </w:rPr>
        <w:t>the</w:t>
      </w:r>
      <w:r w:rsidR="000E76CB">
        <w:rPr>
          <w:rFonts w:asciiTheme="minorHAnsi" w:hAnsiTheme="minorHAnsi" w:cstheme="minorHAnsi"/>
          <w:color w:val="000000"/>
          <w:sz w:val="24"/>
          <w:szCs w:val="24"/>
          <w:shd w:val="clear" w:color="auto" w:fill="FFFFFF"/>
        </w:rPr>
        <w:t xml:space="preserve"> Elgin lads heard “the long </w:t>
      </w:r>
      <w:r w:rsidR="00907AB3">
        <w:rPr>
          <w:rFonts w:asciiTheme="minorHAnsi" w:hAnsiTheme="minorHAnsi" w:cstheme="minorHAnsi"/>
          <w:color w:val="000000"/>
          <w:sz w:val="24"/>
          <w:szCs w:val="24"/>
          <w:shd w:val="clear" w:color="auto" w:fill="FFFFFF"/>
        </w:rPr>
        <w:t>drum roll” signaling an attack</w:t>
      </w:r>
      <w:r w:rsidR="002718B0">
        <w:rPr>
          <w:rFonts w:asciiTheme="minorHAnsi" w:hAnsiTheme="minorHAnsi" w:cstheme="minorHAnsi"/>
          <w:color w:val="000000"/>
          <w:sz w:val="24"/>
          <w:szCs w:val="24"/>
          <w:shd w:val="clear" w:color="auto" w:fill="FFFFFF"/>
        </w:rPr>
        <w:t>,</w:t>
      </w:r>
      <w:r w:rsidR="00907AB3">
        <w:rPr>
          <w:rFonts w:asciiTheme="minorHAnsi" w:hAnsiTheme="minorHAnsi" w:cstheme="minorHAnsi"/>
          <w:color w:val="000000"/>
          <w:sz w:val="24"/>
          <w:szCs w:val="24"/>
          <w:shd w:val="clear" w:color="auto" w:fill="FFFFFF"/>
        </w:rPr>
        <w:t xml:space="preserve"> </w:t>
      </w:r>
      <w:r w:rsidR="00F746DE">
        <w:rPr>
          <w:rFonts w:asciiTheme="minorHAnsi" w:hAnsiTheme="minorHAnsi" w:cstheme="minorHAnsi"/>
          <w:color w:val="000000"/>
          <w:sz w:val="24"/>
          <w:szCs w:val="24"/>
          <w:shd w:val="clear" w:color="auto" w:fill="FFFFFF"/>
        </w:rPr>
        <w:t>the</w:t>
      </w:r>
      <w:r w:rsidR="00F0407B">
        <w:rPr>
          <w:rFonts w:asciiTheme="minorHAnsi" w:hAnsiTheme="minorHAnsi" w:cstheme="minorHAnsi"/>
          <w:color w:val="000000"/>
          <w:sz w:val="24"/>
          <w:szCs w:val="24"/>
          <w:shd w:val="clear" w:color="auto" w:fill="FFFFFF"/>
        </w:rPr>
        <w:t>y</w:t>
      </w:r>
      <w:r w:rsidR="00B6593F">
        <w:rPr>
          <w:rFonts w:asciiTheme="minorHAnsi" w:hAnsiTheme="minorHAnsi" w:cstheme="minorHAnsi"/>
          <w:color w:val="000000"/>
          <w:sz w:val="24"/>
          <w:szCs w:val="24"/>
          <w:shd w:val="clear" w:color="auto" w:fill="FFFFFF"/>
        </w:rPr>
        <w:t xml:space="preserve"> grabbed their muskets and</w:t>
      </w:r>
      <w:r w:rsidR="00F746DE">
        <w:rPr>
          <w:rFonts w:asciiTheme="minorHAnsi" w:hAnsiTheme="minorHAnsi" w:cstheme="minorHAnsi"/>
          <w:color w:val="000000"/>
          <w:sz w:val="24"/>
          <w:szCs w:val="24"/>
          <w:shd w:val="clear" w:color="auto" w:fill="FFFFFF"/>
        </w:rPr>
        <w:t xml:space="preserve"> formed ranks but had no ammunition</w:t>
      </w:r>
      <w:r w:rsidR="002B2D78">
        <w:rPr>
          <w:rFonts w:asciiTheme="minorHAnsi" w:hAnsiTheme="minorHAnsi" w:cstheme="minorHAnsi"/>
          <w:color w:val="000000"/>
          <w:sz w:val="24"/>
          <w:szCs w:val="24"/>
          <w:shd w:val="clear" w:color="auto" w:fill="FFFFFF"/>
        </w:rPr>
        <w:t xml:space="preserve"> for John King’s muskets</w:t>
      </w:r>
      <w:r w:rsidR="00F746DE">
        <w:rPr>
          <w:rFonts w:asciiTheme="minorHAnsi" w:hAnsiTheme="minorHAnsi" w:cstheme="minorHAnsi"/>
          <w:color w:val="000000"/>
          <w:sz w:val="24"/>
          <w:szCs w:val="24"/>
          <w:shd w:val="clear" w:color="auto" w:fill="FFFFFF"/>
        </w:rPr>
        <w:t xml:space="preserve">. Fortunately, it was </w:t>
      </w:r>
      <w:r w:rsidR="00FB231B">
        <w:rPr>
          <w:rFonts w:asciiTheme="minorHAnsi" w:hAnsiTheme="minorHAnsi" w:cstheme="minorHAnsi"/>
          <w:color w:val="000000"/>
          <w:sz w:val="24"/>
          <w:szCs w:val="24"/>
          <w:shd w:val="clear" w:color="auto" w:fill="FFFFFF"/>
        </w:rPr>
        <w:t xml:space="preserve">a </w:t>
      </w:r>
      <w:r w:rsidR="00F746DE">
        <w:rPr>
          <w:rFonts w:asciiTheme="minorHAnsi" w:hAnsiTheme="minorHAnsi" w:cstheme="minorHAnsi"/>
          <w:color w:val="000000"/>
          <w:sz w:val="24"/>
          <w:szCs w:val="24"/>
          <w:shd w:val="clear" w:color="auto" w:fill="FFFFFF"/>
        </w:rPr>
        <w:t>false alarm</w:t>
      </w:r>
      <w:r w:rsidR="00FB231B">
        <w:rPr>
          <w:rFonts w:asciiTheme="minorHAnsi" w:hAnsiTheme="minorHAnsi" w:cstheme="minorHAnsi"/>
          <w:color w:val="000000"/>
          <w:sz w:val="24"/>
          <w:szCs w:val="24"/>
          <w:shd w:val="clear" w:color="auto" w:fill="FFFFFF"/>
        </w:rPr>
        <w:t>.</w:t>
      </w:r>
    </w:p>
    <w:p w14:paraId="4A7D0834" w14:textId="06E707DD" w:rsidR="005D78D9" w:rsidRDefault="00205A50" w:rsidP="006722FC">
      <w:pPr>
        <w:pStyle w:val="BodyText"/>
        <w:kinsoku w:val="0"/>
        <w:overflowPunct w:val="0"/>
        <w:spacing w:after="120" w:line="240" w:lineRule="auto"/>
        <w:ind w:left="0"/>
        <w:rPr>
          <w:rFonts w:asciiTheme="minorHAnsi" w:hAnsiTheme="minorHAnsi" w:cstheme="minorHAnsi"/>
          <w:color w:val="000000"/>
          <w:sz w:val="24"/>
          <w:szCs w:val="24"/>
        </w:rPr>
      </w:pPr>
      <w:r>
        <w:rPr>
          <w:rFonts w:asciiTheme="minorHAnsi" w:hAnsiTheme="minorHAnsi" w:cstheme="minorHAnsi"/>
          <w:color w:val="000000"/>
          <w:sz w:val="24"/>
          <w:szCs w:val="24"/>
        </w:rPr>
        <w:t xml:space="preserve">Geneva had another connection with </w:t>
      </w:r>
      <w:r w:rsidR="00615F77">
        <w:rPr>
          <w:rFonts w:asciiTheme="minorHAnsi" w:hAnsiTheme="minorHAnsi" w:cstheme="minorHAnsi"/>
          <w:color w:val="000000"/>
          <w:sz w:val="24"/>
          <w:szCs w:val="24"/>
        </w:rPr>
        <w:t xml:space="preserve">the outcome of “The War at Home.” </w:t>
      </w:r>
      <w:r w:rsidR="00B36B66">
        <w:rPr>
          <w:rFonts w:asciiTheme="minorHAnsi" w:hAnsiTheme="minorHAnsi" w:cstheme="minorHAnsi"/>
          <w:color w:val="000000"/>
          <w:sz w:val="24"/>
          <w:szCs w:val="24"/>
        </w:rPr>
        <w:t xml:space="preserve">The Paymaster of </w:t>
      </w:r>
      <w:r w:rsidR="00CF379D">
        <w:rPr>
          <w:rFonts w:asciiTheme="minorHAnsi" w:hAnsiTheme="minorHAnsi" w:cstheme="minorHAnsi"/>
          <w:color w:val="000000"/>
          <w:sz w:val="24"/>
          <w:szCs w:val="24"/>
        </w:rPr>
        <w:t xml:space="preserve">Swift’s </w:t>
      </w:r>
      <w:r w:rsidR="009727C8">
        <w:rPr>
          <w:rFonts w:asciiTheme="minorHAnsi" w:hAnsiTheme="minorHAnsi" w:cstheme="minorHAnsi"/>
          <w:color w:val="000000"/>
          <w:sz w:val="24"/>
          <w:szCs w:val="24"/>
        </w:rPr>
        <w:t>expedition to Cairo, Illinois</w:t>
      </w:r>
      <w:r w:rsidR="00B46D97">
        <w:rPr>
          <w:rFonts w:asciiTheme="minorHAnsi" w:hAnsiTheme="minorHAnsi" w:cstheme="minorHAnsi"/>
          <w:color w:val="000000"/>
          <w:sz w:val="24"/>
          <w:szCs w:val="24"/>
        </w:rPr>
        <w:t>,</w:t>
      </w:r>
      <w:r w:rsidR="00CF379D">
        <w:rPr>
          <w:rFonts w:asciiTheme="minorHAnsi" w:hAnsiTheme="minorHAnsi" w:cstheme="minorHAnsi"/>
          <w:color w:val="000000"/>
          <w:sz w:val="24"/>
          <w:szCs w:val="24"/>
        </w:rPr>
        <w:t xml:space="preserve"> was </w:t>
      </w:r>
      <w:r w:rsidR="00A66175">
        <w:rPr>
          <w:rFonts w:asciiTheme="minorHAnsi" w:hAnsiTheme="minorHAnsi" w:cstheme="minorHAnsi"/>
          <w:color w:val="000000"/>
          <w:sz w:val="24"/>
          <w:szCs w:val="24"/>
        </w:rPr>
        <w:t xml:space="preserve">Chicagoan </w:t>
      </w:r>
      <w:r w:rsidR="00CF379D">
        <w:rPr>
          <w:rFonts w:asciiTheme="minorHAnsi" w:hAnsiTheme="minorHAnsi" w:cstheme="minorHAnsi"/>
          <w:color w:val="000000"/>
          <w:sz w:val="24"/>
          <w:szCs w:val="24"/>
        </w:rPr>
        <w:t>Joseph Dana Webster</w:t>
      </w:r>
      <w:r w:rsidR="009727C8">
        <w:rPr>
          <w:rFonts w:asciiTheme="minorHAnsi" w:hAnsiTheme="minorHAnsi" w:cstheme="minorHAnsi"/>
          <w:color w:val="000000"/>
          <w:sz w:val="24"/>
          <w:szCs w:val="24"/>
        </w:rPr>
        <w:t>.</w:t>
      </w:r>
      <w:r w:rsidR="00DF5EAA">
        <w:rPr>
          <w:rFonts w:asciiTheme="minorHAnsi" w:hAnsiTheme="minorHAnsi" w:cstheme="minorHAnsi"/>
          <w:color w:val="000000"/>
          <w:sz w:val="24"/>
          <w:szCs w:val="24"/>
        </w:rPr>
        <w:t xml:space="preserve"> Webster </w:t>
      </w:r>
      <w:r w:rsidR="0004025D">
        <w:rPr>
          <w:rFonts w:asciiTheme="minorHAnsi" w:hAnsiTheme="minorHAnsi" w:cstheme="minorHAnsi"/>
          <w:color w:val="000000"/>
          <w:sz w:val="24"/>
          <w:szCs w:val="24"/>
        </w:rPr>
        <w:t xml:space="preserve">had many </w:t>
      </w:r>
      <w:r w:rsidR="0004025D">
        <w:rPr>
          <w:rFonts w:asciiTheme="minorHAnsi" w:hAnsiTheme="minorHAnsi" w:cstheme="minorHAnsi"/>
          <w:color w:val="000000"/>
          <w:sz w:val="24"/>
          <w:szCs w:val="24"/>
        </w:rPr>
        <w:lastRenderedPageBreak/>
        <w:t>associations with Swift</w:t>
      </w:r>
      <w:r w:rsidR="008F57FE">
        <w:rPr>
          <w:rFonts w:asciiTheme="minorHAnsi" w:hAnsiTheme="minorHAnsi" w:cstheme="minorHAnsi"/>
          <w:color w:val="000000"/>
          <w:sz w:val="24"/>
          <w:szCs w:val="24"/>
        </w:rPr>
        <w:t xml:space="preserve">. </w:t>
      </w:r>
      <w:r w:rsidR="003C3224">
        <w:rPr>
          <w:rFonts w:asciiTheme="minorHAnsi" w:hAnsiTheme="minorHAnsi" w:cstheme="minorHAnsi"/>
          <w:color w:val="000000"/>
          <w:sz w:val="24"/>
          <w:szCs w:val="24"/>
        </w:rPr>
        <w:t xml:space="preserve">Webster was </w:t>
      </w:r>
      <w:r w:rsidR="008C1418">
        <w:rPr>
          <w:rFonts w:asciiTheme="minorHAnsi" w:hAnsiTheme="minorHAnsi" w:cstheme="minorHAnsi"/>
          <w:color w:val="000000"/>
          <w:sz w:val="24"/>
          <w:szCs w:val="24"/>
        </w:rPr>
        <w:t xml:space="preserve">also </w:t>
      </w:r>
      <w:proofErr w:type="spellStart"/>
      <w:r w:rsidR="003C3224">
        <w:rPr>
          <w:rFonts w:asciiTheme="minorHAnsi" w:hAnsiTheme="minorHAnsi" w:cstheme="minorHAnsi"/>
          <w:color w:val="000000"/>
          <w:sz w:val="24"/>
          <w:szCs w:val="24"/>
        </w:rPr>
        <w:t>Eben</w:t>
      </w:r>
      <w:proofErr w:type="spellEnd"/>
      <w:r w:rsidR="003C3224">
        <w:rPr>
          <w:rFonts w:asciiTheme="minorHAnsi" w:hAnsiTheme="minorHAnsi" w:cstheme="minorHAnsi"/>
          <w:color w:val="000000"/>
          <w:sz w:val="24"/>
          <w:szCs w:val="24"/>
        </w:rPr>
        <w:t xml:space="preserve"> </w:t>
      </w:r>
      <w:proofErr w:type="spellStart"/>
      <w:r w:rsidR="003C3224">
        <w:rPr>
          <w:rFonts w:asciiTheme="minorHAnsi" w:hAnsiTheme="minorHAnsi" w:cstheme="minorHAnsi"/>
          <w:color w:val="000000"/>
          <w:sz w:val="24"/>
          <w:szCs w:val="24"/>
        </w:rPr>
        <w:t>Danford’s</w:t>
      </w:r>
      <w:proofErr w:type="spellEnd"/>
      <w:r w:rsidR="003C3224">
        <w:rPr>
          <w:rFonts w:asciiTheme="minorHAnsi" w:hAnsiTheme="minorHAnsi" w:cstheme="minorHAnsi"/>
          <w:color w:val="000000"/>
          <w:sz w:val="24"/>
          <w:szCs w:val="24"/>
        </w:rPr>
        <w:t xml:space="preserve"> partner</w:t>
      </w:r>
      <w:r w:rsidR="00EE51E5">
        <w:rPr>
          <w:rFonts w:asciiTheme="minorHAnsi" w:hAnsiTheme="minorHAnsi" w:cstheme="minorHAnsi"/>
          <w:color w:val="000000"/>
          <w:sz w:val="24"/>
          <w:szCs w:val="24"/>
        </w:rPr>
        <w:t xml:space="preserve"> </w:t>
      </w:r>
      <w:r w:rsidR="006C0BED">
        <w:rPr>
          <w:rFonts w:asciiTheme="minorHAnsi" w:hAnsiTheme="minorHAnsi" w:cstheme="minorHAnsi"/>
          <w:color w:val="000000"/>
          <w:sz w:val="24"/>
          <w:szCs w:val="24"/>
        </w:rPr>
        <w:t xml:space="preserve">in </w:t>
      </w:r>
      <w:r w:rsidR="00C15173">
        <w:rPr>
          <w:rFonts w:asciiTheme="minorHAnsi" w:hAnsiTheme="minorHAnsi" w:cstheme="minorHAnsi"/>
          <w:color w:val="000000"/>
          <w:sz w:val="24"/>
          <w:szCs w:val="24"/>
        </w:rPr>
        <w:t>Geneva’s Danford Reaper enterprise</w:t>
      </w:r>
      <w:r w:rsidR="008C1418">
        <w:rPr>
          <w:rFonts w:asciiTheme="minorHAnsi" w:hAnsiTheme="minorHAnsi" w:cstheme="minorHAnsi"/>
          <w:color w:val="000000"/>
          <w:sz w:val="24"/>
          <w:szCs w:val="24"/>
        </w:rPr>
        <w:t>.</w:t>
      </w:r>
      <w:r w:rsidR="0084329F">
        <w:rPr>
          <w:rFonts w:asciiTheme="minorHAnsi" w:hAnsiTheme="minorHAnsi" w:cstheme="minorHAnsi"/>
          <w:color w:val="000000"/>
          <w:sz w:val="24"/>
          <w:szCs w:val="24"/>
        </w:rPr>
        <w:t xml:space="preserve"> </w:t>
      </w:r>
      <w:r w:rsidR="008C1418">
        <w:rPr>
          <w:rFonts w:asciiTheme="minorHAnsi" w:hAnsiTheme="minorHAnsi" w:cstheme="minorHAnsi"/>
          <w:color w:val="000000"/>
          <w:sz w:val="24"/>
          <w:szCs w:val="24"/>
        </w:rPr>
        <w:t>Webster</w:t>
      </w:r>
      <w:r w:rsidR="0084329F">
        <w:rPr>
          <w:rFonts w:asciiTheme="minorHAnsi" w:hAnsiTheme="minorHAnsi" w:cstheme="minorHAnsi"/>
          <w:color w:val="000000"/>
          <w:sz w:val="24"/>
          <w:szCs w:val="24"/>
        </w:rPr>
        <w:t xml:space="preserve"> </w:t>
      </w:r>
      <w:r w:rsidR="008F57FE">
        <w:rPr>
          <w:rFonts w:asciiTheme="minorHAnsi" w:hAnsiTheme="minorHAnsi" w:cstheme="minorHAnsi"/>
          <w:color w:val="000000"/>
          <w:sz w:val="24"/>
          <w:szCs w:val="24"/>
        </w:rPr>
        <w:t xml:space="preserve">was </w:t>
      </w:r>
      <w:r w:rsidR="008C1418">
        <w:rPr>
          <w:rFonts w:asciiTheme="minorHAnsi" w:hAnsiTheme="minorHAnsi" w:cstheme="minorHAnsi"/>
          <w:color w:val="000000"/>
          <w:sz w:val="24"/>
          <w:szCs w:val="24"/>
        </w:rPr>
        <w:t>the</w:t>
      </w:r>
      <w:r w:rsidR="008F57FE">
        <w:rPr>
          <w:rFonts w:asciiTheme="minorHAnsi" w:hAnsiTheme="minorHAnsi" w:cstheme="minorHAnsi"/>
          <w:color w:val="000000"/>
          <w:sz w:val="24"/>
          <w:szCs w:val="24"/>
        </w:rPr>
        <w:t xml:space="preserve"> </w:t>
      </w:r>
      <w:r w:rsidR="0084329F">
        <w:rPr>
          <w:rFonts w:asciiTheme="minorHAnsi" w:hAnsiTheme="minorHAnsi" w:cstheme="minorHAnsi"/>
          <w:color w:val="000000"/>
          <w:sz w:val="24"/>
          <w:szCs w:val="24"/>
        </w:rPr>
        <w:t xml:space="preserve">Colonel of Swift’s </w:t>
      </w:r>
      <w:r w:rsidR="00120AA5">
        <w:rPr>
          <w:rFonts w:asciiTheme="minorHAnsi" w:hAnsiTheme="minorHAnsi" w:cstheme="minorHAnsi"/>
          <w:color w:val="000000"/>
          <w:sz w:val="24"/>
          <w:szCs w:val="24"/>
        </w:rPr>
        <w:t>First Illinois Light Artillery</w:t>
      </w:r>
      <w:r w:rsidR="00C15173">
        <w:rPr>
          <w:rFonts w:asciiTheme="minorHAnsi" w:hAnsiTheme="minorHAnsi" w:cstheme="minorHAnsi"/>
          <w:color w:val="000000"/>
          <w:sz w:val="24"/>
          <w:szCs w:val="24"/>
        </w:rPr>
        <w:t>.</w:t>
      </w:r>
      <w:r w:rsidR="00C15173">
        <w:rPr>
          <w:rStyle w:val="FootnoteReference"/>
          <w:rFonts w:asciiTheme="minorHAnsi" w:hAnsiTheme="minorHAnsi" w:cstheme="minorHAnsi"/>
          <w:color w:val="000000"/>
          <w:sz w:val="24"/>
          <w:szCs w:val="24"/>
        </w:rPr>
        <w:footnoteReference w:id="94"/>
      </w:r>
      <w:r w:rsidR="00F843B3">
        <w:rPr>
          <w:rFonts w:asciiTheme="minorHAnsi" w:hAnsiTheme="minorHAnsi" w:cstheme="minorHAnsi"/>
          <w:color w:val="000000"/>
          <w:sz w:val="24"/>
          <w:szCs w:val="24"/>
        </w:rPr>
        <w:t xml:space="preserve"> </w:t>
      </w:r>
    </w:p>
    <w:p w14:paraId="6CB84442" w14:textId="13A79236" w:rsidR="00B758CC" w:rsidRDefault="00B758CC" w:rsidP="005B178A">
      <w:pPr>
        <w:pStyle w:val="BodyText"/>
        <w:kinsoku w:val="0"/>
        <w:overflowPunct w:val="0"/>
        <w:spacing w:line="240" w:lineRule="auto"/>
        <w:ind w:left="0"/>
        <w:rPr>
          <w:rFonts w:asciiTheme="minorHAnsi" w:hAnsiTheme="minorHAnsi" w:cstheme="minorHAnsi"/>
          <w:color w:val="000000"/>
          <w:sz w:val="24"/>
          <w:szCs w:val="24"/>
        </w:rPr>
      </w:pPr>
    </w:p>
    <w:p w14:paraId="1EA0D459" w14:textId="1AFF0CB0" w:rsidR="00B758CC" w:rsidRDefault="00B758CC" w:rsidP="005B178A">
      <w:pPr>
        <w:pStyle w:val="BodyText"/>
        <w:kinsoku w:val="0"/>
        <w:overflowPunct w:val="0"/>
        <w:spacing w:line="240" w:lineRule="auto"/>
        <w:ind w:left="0"/>
        <w:rPr>
          <w:rFonts w:asciiTheme="minorHAnsi" w:hAnsiTheme="minorHAnsi" w:cstheme="minorHAnsi"/>
          <w:color w:val="000000"/>
          <w:sz w:val="24"/>
          <w:szCs w:val="24"/>
        </w:rPr>
      </w:pPr>
    </w:p>
    <w:p w14:paraId="459671D0" w14:textId="3799030B" w:rsidR="00B758CC" w:rsidRDefault="00B758CC" w:rsidP="005B178A">
      <w:pPr>
        <w:pStyle w:val="BodyText"/>
        <w:kinsoku w:val="0"/>
        <w:overflowPunct w:val="0"/>
        <w:spacing w:line="240" w:lineRule="auto"/>
        <w:ind w:left="0"/>
        <w:rPr>
          <w:rFonts w:asciiTheme="minorHAnsi" w:hAnsiTheme="minorHAnsi" w:cstheme="minorHAnsi"/>
          <w:color w:val="000000"/>
          <w:sz w:val="24"/>
          <w:szCs w:val="24"/>
        </w:rPr>
      </w:pPr>
    </w:p>
    <w:p w14:paraId="0416859B" w14:textId="6F103F28" w:rsidR="00B758CC" w:rsidRDefault="00B758CC" w:rsidP="005B178A">
      <w:pPr>
        <w:pStyle w:val="BodyText"/>
        <w:kinsoku w:val="0"/>
        <w:overflowPunct w:val="0"/>
        <w:spacing w:line="240" w:lineRule="auto"/>
        <w:ind w:left="0"/>
        <w:rPr>
          <w:rFonts w:asciiTheme="minorHAnsi" w:hAnsiTheme="minorHAnsi" w:cstheme="minorHAnsi"/>
          <w:color w:val="000000"/>
          <w:sz w:val="24"/>
          <w:szCs w:val="24"/>
        </w:rPr>
      </w:pPr>
    </w:p>
    <w:p w14:paraId="5D53D60B" w14:textId="1A586D6B" w:rsidR="00B758CC" w:rsidRDefault="00B758CC" w:rsidP="005B178A">
      <w:pPr>
        <w:pStyle w:val="BodyText"/>
        <w:kinsoku w:val="0"/>
        <w:overflowPunct w:val="0"/>
        <w:spacing w:line="240" w:lineRule="auto"/>
        <w:ind w:left="0"/>
        <w:rPr>
          <w:rFonts w:asciiTheme="minorHAnsi" w:hAnsiTheme="minorHAnsi" w:cstheme="minorHAnsi"/>
          <w:color w:val="000000"/>
          <w:sz w:val="24"/>
          <w:szCs w:val="24"/>
        </w:rPr>
      </w:pPr>
    </w:p>
    <w:p w14:paraId="4D6A5366" w14:textId="1A894912" w:rsidR="00815585" w:rsidRDefault="00815585" w:rsidP="005B178A">
      <w:pPr>
        <w:pStyle w:val="BodyText"/>
        <w:kinsoku w:val="0"/>
        <w:overflowPunct w:val="0"/>
        <w:spacing w:line="240" w:lineRule="auto"/>
        <w:ind w:left="0"/>
        <w:rPr>
          <w:rFonts w:asciiTheme="minorHAnsi" w:hAnsiTheme="minorHAnsi" w:cstheme="minorHAnsi"/>
          <w:color w:val="000000"/>
          <w:sz w:val="24"/>
          <w:szCs w:val="24"/>
        </w:rPr>
      </w:pPr>
    </w:p>
    <w:p w14:paraId="2220265B" w14:textId="77777777" w:rsidR="00815585" w:rsidRDefault="00815585" w:rsidP="005B178A">
      <w:pPr>
        <w:pStyle w:val="BodyText"/>
        <w:kinsoku w:val="0"/>
        <w:overflowPunct w:val="0"/>
        <w:spacing w:line="240" w:lineRule="auto"/>
        <w:ind w:left="0"/>
        <w:rPr>
          <w:rFonts w:asciiTheme="minorHAnsi" w:hAnsiTheme="minorHAnsi" w:cstheme="minorHAnsi"/>
          <w:color w:val="000000"/>
          <w:sz w:val="24"/>
          <w:szCs w:val="24"/>
        </w:rPr>
      </w:pPr>
    </w:p>
    <w:p w14:paraId="7D6F9649" w14:textId="77777777" w:rsidR="00205CB7" w:rsidRDefault="00205CB7">
      <w:pPr>
        <w:spacing w:after="80" w:line="240" w:lineRule="auto"/>
        <w:ind w:firstLine="576"/>
        <w:rPr>
          <w:rFonts w:cstheme="minorHAnsi"/>
          <w:color w:val="000000"/>
          <w:sz w:val="24"/>
          <w:szCs w:val="24"/>
        </w:rPr>
      </w:pPr>
    </w:p>
    <w:p w14:paraId="0E6B264D" w14:textId="77777777" w:rsidR="00201DB3" w:rsidRDefault="00201DB3">
      <w:pPr>
        <w:spacing w:after="80" w:line="240" w:lineRule="auto"/>
        <w:ind w:firstLine="576"/>
        <w:rPr>
          <w:noProof/>
        </w:rPr>
      </w:pPr>
    </w:p>
    <w:p w14:paraId="32B1AF1D" w14:textId="3540B4F7" w:rsidR="00611EDB" w:rsidRDefault="00201DB3">
      <w:pPr>
        <w:spacing w:after="80" w:line="240" w:lineRule="auto"/>
        <w:ind w:firstLine="576"/>
        <w:rPr>
          <w:noProof/>
        </w:rPr>
      </w:pPr>
      <w:r>
        <w:rPr>
          <w:noProof/>
        </w:rPr>
        <w:drawing>
          <wp:anchor distT="0" distB="0" distL="114300" distR="114300" simplePos="0" relativeHeight="251658255" behindDoc="1" locked="0" layoutInCell="1" allowOverlap="1" wp14:anchorId="44992CAB" wp14:editId="1C5389A6">
            <wp:simplePos x="1282700" y="2673350"/>
            <wp:positionH relativeFrom="column">
              <wp:align>center</wp:align>
            </wp:positionH>
            <wp:positionV relativeFrom="paragraph">
              <wp:posOffset>0</wp:posOffset>
            </wp:positionV>
            <wp:extent cx="5916168" cy="3977640"/>
            <wp:effectExtent l="0" t="0" r="8890" b="3810"/>
            <wp:wrapTight wrapText="bothSides">
              <wp:wrapPolygon edited="0">
                <wp:start x="0" y="0"/>
                <wp:lineTo x="0" y="21517"/>
                <wp:lineTo x="21563" y="21517"/>
                <wp:lineTo x="21563" y="0"/>
                <wp:lineTo x="0" y="0"/>
              </wp:wrapPolygon>
            </wp:wrapTight>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extLst>
                        <a:ext uri="{28A0092B-C50C-407E-A947-70E740481C1C}">
                          <a14:useLocalDpi xmlns:a14="http://schemas.microsoft.com/office/drawing/2010/main" val="0"/>
                        </a:ext>
                      </a:extLst>
                    </a:blip>
                    <a:srcRect r="535"/>
                    <a:stretch/>
                  </pic:blipFill>
                  <pic:spPr bwMode="auto">
                    <a:xfrm>
                      <a:off x="0" y="0"/>
                      <a:ext cx="5916168" cy="39776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3313428" w14:textId="5A192313" w:rsidR="004E725E" w:rsidRDefault="004E725E">
      <w:pPr>
        <w:spacing w:after="80" w:line="240" w:lineRule="auto"/>
        <w:ind w:firstLine="576"/>
        <w:rPr>
          <w:noProof/>
        </w:rPr>
      </w:pPr>
    </w:p>
    <w:p w14:paraId="104B63CB" w14:textId="143B8E89" w:rsidR="00EA3249" w:rsidRPr="009835E0" w:rsidRDefault="00EA3249" w:rsidP="009835E0">
      <w:pPr>
        <w:spacing w:after="80" w:line="240" w:lineRule="auto"/>
        <w:rPr>
          <w:rFonts w:cstheme="minorHAnsi"/>
          <w:color w:val="000000"/>
          <w:sz w:val="24"/>
          <w:szCs w:val="24"/>
        </w:rPr>
      </w:pPr>
    </w:p>
    <w:sectPr w:rsidR="00EA3249" w:rsidRPr="009835E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FD8B105" w14:textId="77777777" w:rsidR="004F7E4F" w:rsidRDefault="004F7E4F" w:rsidP="008D76CB">
      <w:pPr>
        <w:spacing w:after="0" w:line="240" w:lineRule="auto"/>
      </w:pPr>
      <w:r>
        <w:separator/>
      </w:r>
    </w:p>
  </w:endnote>
  <w:endnote w:type="continuationSeparator" w:id="0">
    <w:p w14:paraId="1E04338F" w14:textId="77777777" w:rsidR="004F7E4F" w:rsidRDefault="004F7E4F" w:rsidP="008D76CB">
      <w:pPr>
        <w:spacing w:after="0" w:line="240" w:lineRule="auto"/>
      </w:pPr>
      <w:r>
        <w:continuationSeparator/>
      </w:r>
    </w:p>
  </w:endnote>
  <w:endnote w:type="continuationNotice" w:id="1">
    <w:p w14:paraId="434A4201" w14:textId="77777777" w:rsidR="004F7E4F" w:rsidRDefault="004F7E4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ArialMT">
    <w:altName w:val="Arial"/>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EDCAE22" w14:textId="77777777" w:rsidR="004F7E4F" w:rsidRDefault="004F7E4F" w:rsidP="008D76CB">
      <w:pPr>
        <w:spacing w:after="0" w:line="240" w:lineRule="auto"/>
      </w:pPr>
      <w:r>
        <w:separator/>
      </w:r>
    </w:p>
  </w:footnote>
  <w:footnote w:type="continuationSeparator" w:id="0">
    <w:p w14:paraId="58BD7DBE" w14:textId="77777777" w:rsidR="004F7E4F" w:rsidRDefault="004F7E4F" w:rsidP="008D76CB">
      <w:pPr>
        <w:spacing w:after="0" w:line="240" w:lineRule="auto"/>
      </w:pPr>
      <w:r>
        <w:continuationSeparator/>
      </w:r>
    </w:p>
  </w:footnote>
  <w:footnote w:type="continuationNotice" w:id="1">
    <w:p w14:paraId="70899DA9" w14:textId="77777777" w:rsidR="004F7E4F" w:rsidRDefault="004F7E4F">
      <w:pPr>
        <w:spacing w:after="0" w:line="240" w:lineRule="auto"/>
      </w:pPr>
    </w:p>
  </w:footnote>
  <w:footnote w:id="2">
    <w:p w14:paraId="28B40B59" w14:textId="10EA3E8B" w:rsidR="001504B6" w:rsidRPr="00C62E9D" w:rsidRDefault="001504B6">
      <w:pPr>
        <w:pStyle w:val="FootnoteText"/>
        <w:rPr>
          <w:rFonts w:asciiTheme="majorHAnsi" w:hAnsiTheme="majorHAnsi" w:cstheme="majorHAnsi"/>
          <w:sz w:val="18"/>
          <w:szCs w:val="18"/>
        </w:rPr>
      </w:pPr>
      <w:r w:rsidRPr="00C62E9D">
        <w:rPr>
          <w:rStyle w:val="FootnoteReference"/>
          <w:rFonts w:asciiTheme="majorHAnsi" w:hAnsiTheme="majorHAnsi" w:cstheme="majorHAnsi"/>
          <w:sz w:val="18"/>
          <w:szCs w:val="18"/>
        </w:rPr>
        <w:footnoteRef/>
      </w:r>
      <w:r w:rsidRPr="00C62E9D">
        <w:rPr>
          <w:rFonts w:asciiTheme="majorHAnsi" w:hAnsiTheme="majorHAnsi" w:cstheme="majorHAnsi"/>
          <w:sz w:val="18"/>
          <w:szCs w:val="18"/>
        </w:rPr>
        <w:t xml:space="preserve"> </w:t>
      </w:r>
      <w:hyperlink r:id="rId1" w:history="1">
        <w:r w:rsidR="00C62E9D" w:rsidRPr="00C62E9D">
          <w:rPr>
            <w:rStyle w:val="Hyperlink"/>
            <w:rFonts w:asciiTheme="majorHAnsi" w:hAnsiTheme="majorHAnsi" w:cstheme="majorHAnsi"/>
            <w:sz w:val="18"/>
            <w:szCs w:val="18"/>
          </w:rPr>
          <w:t>http://saopublic.co.kane.il.us/Pages/History.aspx</w:t>
        </w:r>
      </w:hyperlink>
    </w:p>
  </w:footnote>
  <w:footnote w:id="3">
    <w:p w14:paraId="578A77CA" w14:textId="02D189B9" w:rsidR="00DC5F19" w:rsidRPr="006830C9" w:rsidRDefault="00DC5F19" w:rsidP="006830C9">
      <w:pPr>
        <w:autoSpaceDE w:val="0"/>
        <w:autoSpaceDN w:val="0"/>
        <w:adjustRightInd w:val="0"/>
        <w:spacing w:after="0" w:line="240" w:lineRule="auto"/>
        <w:rPr>
          <w:rFonts w:asciiTheme="majorHAnsi" w:hAnsiTheme="majorHAnsi" w:cstheme="majorHAnsi"/>
          <w:sz w:val="18"/>
          <w:szCs w:val="18"/>
        </w:rPr>
      </w:pPr>
      <w:r w:rsidRPr="006830C9">
        <w:rPr>
          <w:rStyle w:val="FootnoteReference"/>
          <w:rFonts w:asciiTheme="majorHAnsi" w:hAnsiTheme="majorHAnsi" w:cstheme="majorHAnsi"/>
          <w:sz w:val="18"/>
          <w:szCs w:val="18"/>
        </w:rPr>
        <w:footnoteRef/>
      </w:r>
      <w:r w:rsidRPr="006830C9">
        <w:rPr>
          <w:rFonts w:asciiTheme="majorHAnsi" w:hAnsiTheme="majorHAnsi" w:cstheme="majorHAnsi"/>
          <w:sz w:val="18"/>
          <w:szCs w:val="18"/>
        </w:rPr>
        <w:t xml:space="preserve"> Joslyn, R.W., and F.W. Joslyn. </w:t>
      </w:r>
      <w:r w:rsidRPr="006830C9">
        <w:rPr>
          <w:rFonts w:asciiTheme="majorHAnsi" w:hAnsiTheme="majorHAnsi" w:cstheme="majorHAnsi"/>
          <w:i/>
          <w:iCs/>
          <w:sz w:val="18"/>
          <w:szCs w:val="18"/>
        </w:rPr>
        <w:t>History of Kane County, Ill.</w:t>
      </w:r>
      <w:r w:rsidRPr="006830C9">
        <w:rPr>
          <w:rFonts w:asciiTheme="majorHAnsi" w:hAnsiTheme="majorHAnsi" w:cstheme="majorHAnsi"/>
          <w:sz w:val="18"/>
          <w:szCs w:val="18"/>
        </w:rPr>
        <w:t xml:space="preserve"> Pioneer Publishing Company, 1908. vol. I, p820. </w:t>
      </w:r>
      <w:hyperlink r:id="rId2" w:history="1">
        <w:r w:rsidRPr="006830C9">
          <w:rPr>
            <w:rStyle w:val="Hyperlink"/>
            <w:rFonts w:asciiTheme="majorHAnsi" w:hAnsiTheme="majorHAnsi" w:cstheme="majorHAnsi"/>
            <w:sz w:val="18"/>
            <w:szCs w:val="18"/>
          </w:rPr>
          <w:t>https://books.google.com/books?id=h0BEAQAAMAAJ</w:t>
        </w:r>
      </w:hyperlink>
      <w:r w:rsidRPr="006830C9">
        <w:rPr>
          <w:rFonts w:asciiTheme="majorHAnsi" w:hAnsiTheme="majorHAnsi" w:cstheme="majorHAnsi"/>
          <w:sz w:val="18"/>
          <w:szCs w:val="18"/>
        </w:rPr>
        <w:t xml:space="preserve">  </w:t>
      </w:r>
      <w:r w:rsidR="0068600C">
        <w:rPr>
          <w:rFonts w:asciiTheme="majorHAnsi" w:hAnsiTheme="majorHAnsi" w:cstheme="majorHAnsi"/>
          <w:sz w:val="18"/>
          <w:szCs w:val="18"/>
        </w:rPr>
        <w:t xml:space="preserve">Geneva was </w:t>
      </w:r>
      <w:proofErr w:type="gramStart"/>
      <w:r w:rsidR="0068600C">
        <w:rPr>
          <w:rFonts w:asciiTheme="majorHAnsi" w:hAnsiTheme="majorHAnsi" w:cstheme="majorHAnsi"/>
          <w:sz w:val="18"/>
          <w:szCs w:val="18"/>
        </w:rPr>
        <w:t>actually then</w:t>
      </w:r>
      <w:proofErr w:type="gramEnd"/>
      <w:r w:rsidR="0068600C">
        <w:rPr>
          <w:rFonts w:asciiTheme="majorHAnsi" w:hAnsiTheme="majorHAnsi" w:cstheme="majorHAnsi"/>
          <w:sz w:val="18"/>
          <w:szCs w:val="18"/>
        </w:rPr>
        <w:t xml:space="preserve"> located in Sandu</w:t>
      </w:r>
      <w:r w:rsidR="0075124F">
        <w:rPr>
          <w:rFonts w:asciiTheme="majorHAnsi" w:hAnsiTheme="majorHAnsi" w:cstheme="majorHAnsi"/>
          <w:sz w:val="18"/>
          <w:szCs w:val="18"/>
        </w:rPr>
        <w:t>s</w:t>
      </w:r>
      <w:r w:rsidR="0068600C">
        <w:rPr>
          <w:rFonts w:asciiTheme="majorHAnsi" w:hAnsiTheme="majorHAnsi" w:cstheme="majorHAnsi"/>
          <w:sz w:val="18"/>
          <w:szCs w:val="18"/>
        </w:rPr>
        <w:t>ky Precinct</w:t>
      </w:r>
      <w:r w:rsidR="0075124F">
        <w:rPr>
          <w:rFonts w:asciiTheme="majorHAnsi" w:hAnsiTheme="majorHAnsi" w:cstheme="majorHAnsi"/>
          <w:sz w:val="18"/>
          <w:szCs w:val="18"/>
        </w:rPr>
        <w:t xml:space="preserve">. </w:t>
      </w:r>
      <w:r w:rsidR="000557BA">
        <w:rPr>
          <w:rFonts w:asciiTheme="majorHAnsi" w:hAnsiTheme="majorHAnsi" w:cstheme="majorHAnsi"/>
          <w:sz w:val="18"/>
          <w:szCs w:val="18"/>
        </w:rPr>
        <w:t xml:space="preserve">Kane </w:t>
      </w:r>
      <w:r w:rsidR="00F23132">
        <w:rPr>
          <w:rFonts w:asciiTheme="majorHAnsi" w:hAnsiTheme="majorHAnsi" w:cstheme="majorHAnsi"/>
          <w:sz w:val="18"/>
          <w:szCs w:val="18"/>
        </w:rPr>
        <w:t>County had been</w:t>
      </w:r>
      <w:r w:rsidR="000557BA">
        <w:rPr>
          <w:rFonts w:asciiTheme="majorHAnsi" w:hAnsiTheme="majorHAnsi" w:cstheme="majorHAnsi"/>
          <w:sz w:val="18"/>
          <w:szCs w:val="18"/>
        </w:rPr>
        <w:t xml:space="preserve"> </w:t>
      </w:r>
      <w:r w:rsidR="008271F2">
        <w:rPr>
          <w:rFonts w:asciiTheme="majorHAnsi" w:hAnsiTheme="majorHAnsi" w:cstheme="majorHAnsi"/>
          <w:sz w:val="18"/>
          <w:szCs w:val="18"/>
        </w:rPr>
        <w:t>carved from LaSalle</w:t>
      </w:r>
      <w:r w:rsidR="000557BA">
        <w:rPr>
          <w:rFonts w:asciiTheme="majorHAnsi" w:hAnsiTheme="majorHAnsi" w:cstheme="majorHAnsi"/>
          <w:sz w:val="18"/>
          <w:szCs w:val="18"/>
        </w:rPr>
        <w:t xml:space="preserve"> in 1836 but townships were not established until the Illinois </w:t>
      </w:r>
      <w:r w:rsidR="008271F2">
        <w:rPr>
          <w:rFonts w:asciiTheme="majorHAnsi" w:hAnsiTheme="majorHAnsi" w:cstheme="majorHAnsi"/>
          <w:sz w:val="18"/>
          <w:szCs w:val="18"/>
        </w:rPr>
        <w:t>Constitution of 1848 authorized them.</w:t>
      </w:r>
    </w:p>
  </w:footnote>
  <w:footnote w:id="4">
    <w:p w14:paraId="337157E4" w14:textId="50AF9075" w:rsidR="00945874" w:rsidRPr="007A7284" w:rsidRDefault="00945874" w:rsidP="006830C9">
      <w:pPr>
        <w:pStyle w:val="FootnoteText"/>
        <w:rPr>
          <w:rFonts w:asciiTheme="majorHAnsi" w:hAnsiTheme="majorHAnsi" w:cstheme="majorHAnsi"/>
          <w:sz w:val="18"/>
          <w:szCs w:val="18"/>
        </w:rPr>
      </w:pPr>
      <w:r w:rsidRPr="007A7284">
        <w:rPr>
          <w:rStyle w:val="FootnoteReference"/>
          <w:rFonts w:asciiTheme="majorHAnsi" w:hAnsiTheme="majorHAnsi" w:cstheme="majorHAnsi"/>
          <w:sz w:val="18"/>
          <w:szCs w:val="18"/>
        </w:rPr>
        <w:footnoteRef/>
      </w:r>
      <w:r w:rsidRPr="007A7284">
        <w:rPr>
          <w:rFonts w:asciiTheme="majorHAnsi" w:hAnsiTheme="majorHAnsi" w:cstheme="majorHAnsi"/>
          <w:sz w:val="18"/>
          <w:szCs w:val="18"/>
        </w:rPr>
        <w:t xml:space="preserve"> </w:t>
      </w:r>
      <w:r w:rsidR="00D12505" w:rsidRPr="007A7284">
        <w:rPr>
          <w:rFonts w:asciiTheme="majorHAnsi" w:hAnsiTheme="majorHAnsi" w:cstheme="majorHAnsi"/>
          <w:i/>
          <w:iCs/>
          <w:color w:val="4E453F"/>
          <w:sz w:val="18"/>
          <w:szCs w:val="18"/>
          <w:shd w:val="clear" w:color="auto" w:fill="FFFFFF"/>
        </w:rPr>
        <w:t>The Fredonia [NY] Censor</w:t>
      </w:r>
      <w:r w:rsidR="00D12505" w:rsidRPr="007A7284">
        <w:rPr>
          <w:rFonts w:asciiTheme="majorHAnsi" w:hAnsiTheme="majorHAnsi" w:cstheme="majorHAnsi"/>
          <w:color w:val="4E453F"/>
          <w:sz w:val="18"/>
          <w:szCs w:val="18"/>
          <w:shd w:val="clear" w:color="auto" w:fill="FFFFFF"/>
        </w:rPr>
        <w:t>, 15 December 1824</w:t>
      </w:r>
      <w:r w:rsidR="00E35E40" w:rsidRPr="007A7284">
        <w:rPr>
          <w:rFonts w:asciiTheme="majorHAnsi" w:hAnsiTheme="majorHAnsi" w:cstheme="majorHAnsi"/>
          <w:color w:val="4E453F"/>
          <w:sz w:val="18"/>
          <w:szCs w:val="18"/>
          <w:shd w:val="clear" w:color="auto" w:fill="FFFFFF"/>
        </w:rPr>
        <w:t>.</w:t>
      </w:r>
    </w:p>
  </w:footnote>
  <w:footnote w:id="5">
    <w:p w14:paraId="208BFE1D" w14:textId="3E4B6057" w:rsidR="0051211F" w:rsidRPr="007A7284" w:rsidRDefault="0051211F" w:rsidP="006830C9">
      <w:pPr>
        <w:widowControl w:val="0"/>
        <w:spacing w:after="0" w:line="240" w:lineRule="auto"/>
        <w:rPr>
          <w:rFonts w:asciiTheme="majorHAnsi" w:hAnsiTheme="majorHAnsi" w:cstheme="majorHAnsi"/>
          <w:sz w:val="18"/>
          <w:szCs w:val="18"/>
        </w:rPr>
      </w:pPr>
      <w:r w:rsidRPr="007A7284">
        <w:rPr>
          <w:rStyle w:val="FootnoteReference"/>
          <w:rFonts w:asciiTheme="majorHAnsi" w:hAnsiTheme="majorHAnsi" w:cstheme="majorHAnsi"/>
          <w:sz w:val="18"/>
          <w:szCs w:val="18"/>
        </w:rPr>
        <w:footnoteRef/>
      </w:r>
      <w:r w:rsidRPr="007A7284">
        <w:rPr>
          <w:rFonts w:asciiTheme="majorHAnsi" w:hAnsiTheme="majorHAnsi" w:cstheme="majorHAnsi"/>
          <w:sz w:val="18"/>
          <w:szCs w:val="18"/>
        </w:rPr>
        <w:t xml:space="preserve"> </w:t>
      </w:r>
      <w:proofErr w:type="spellStart"/>
      <w:r w:rsidR="00D80088" w:rsidRPr="007A7284">
        <w:rPr>
          <w:rFonts w:asciiTheme="majorHAnsi" w:hAnsiTheme="majorHAnsi" w:cstheme="majorHAnsi"/>
          <w:sz w:val="18"/>
          <w:szCs w:val="18"/>
        </w:rPr>
        <w:t>Carr</w:t>
      </w:r>
      <w:proofErr w:type="spellEnd"/>
      <w:r w:rsidR="00D80088" w:rsidRPr="007A7284">
        <w:rPr>
          <w:rFonts w:asciiTheme="majorHAnsi" w:hAnsiTheme="majorHAnsi" w:cstheme="majorHAnsi"/>
          <w:sz w:val="18"/>
          <w:szCs w:val="18"/>
        </w:rPr>
        <w:t xml:space="preserve">, E.I. </w:t>
      </w:r>
      <w:r w:rsidR="00D80088" w:rsidRPr="007A7284">
        <w:rPr>
          <w:rFonts w:asciiTheme="majorHAnsi" w:hAnsiTheme="majorHAnsi" w:cstheme="majorHAnsi"/>
          <w:i/>
          <w:iCs/>
          <w:sz w:val="18"/>
          <w:szCs w:val="18"/>
        </w:rPr>
        <w:t>The History of Rockton, Winnebago County, Illinois, 1820 to 1898.</w:t>
      </w:r>
      <w:r w:rsidR="00D80088" w:rsidRPr="007A7284">
        <w:rPr>
          <w:rFonts w:asciiTheme="majorHAnsi" w:hAnsiTheme="majorHAnsi" w:cstheme="majorHAnsi"/>
          <w:sz w:val="18"/>
          <w:szCs w:val="18"/>
        </w:rPr>
        <w:t xml:space="preserve"> Herald Office Print, 1898</w:t>
      </w:r>
      <w:r w:rsidR="00234748" w:rsidRPr="007A7284">
        <w:rPr>
          <w:rFonts w:asciiTheme="majorHAnsi" w:hAnsiTheme="majorHAnsi" w:cstheme="majorHAnsi"/>
          <w:sz w:val="18"/>
          <w:szCs w:val="18"/>
        </w:rPr>
        <w:t>.</w:t>
      </w:r>
      <w:r w:rsidR="004F14F8" w:rsidRPr="007A7284">
        <w:rPr>
          <w:rFonts w:asciiTheme="majorHAnsi" w:hAnsiTheme="majorHAnsi" w:cstheme="majorHAnsi"/>
          <w:sz w:val="18"/>
          <w:szCs w:val="18"/>
        </w:rPr>
        <w:t xml:space="preserve"> p72.</w:t>
      </w:r>
    </w:p>
  </w:footnote>
  <w:footnote w:id="6">
    <w:p w14:paraId="3621A174" w14:textId="4F41BBBB" w:rsidR="00F04907" w:rsidRPr="007A7284" w:rsidRDefault="00F04907">
      <w:pPr>
        <w:pStyle w:val="FootnoteText"/>
        <w:rPr>
          <w:rFonts w:asciiTheme="majorHAnsi" w:hAnsiTheme="majorHAnsi" w:cstheme="majorHAnsi"/>
          <w:sz w:val="18"/>
          <w:szCs w:val="18"/>
        </w:rPr>
      </w:pPr>
      <w:r w:rsidRPr="007A7284">
        <w:rPr>
          <w:rStyle w:val="FootnoteReference"/>
          <w:rFonts w:asciiTheme="majorHAnsi" w:hAnsiTheme="majorHAnsi" w:cstheme="majorHAnsi"/>
          <w:sz w:val="18"/>
          <w:szCs w:val="18"/>
        </w:rPr>
        <w:footnoteRef/>
      </w:r>
      <w:r w:rsidRPr="007A7284">
        <w:rPr>
          <w:rFonts w:asciiTheme="majorHAnsi" w:hAnsiTheme="majorHAnsi" w:cstheme="majorHAnsi"/>
          <w:sz w:val="18"/>
          <w:szCs w:val="18"/>
        </w:rPr>
        <w:t xml:space="preserve"> </w:t>
      </w:r>
      <w:r w:rsidR="003667FC" w:rsidRPr="007A7284">
        <w:rPr>
          <w:rFonts w:asciiTheme="majorHAnsi" w:hAnsiTheme="majorHAnsi" w:cstheme="majorHAnsi"/>
          <w:sz w:val="18"/>
          <w:szCs w:val="18"/>
        </w:rPr>
        <w:t xml:space="preserve">“Hoosier” was variously defined </w:t>
      </w:r>
      <w:r w:rsidR="00961FD3" w:rsidRPr="007A7284">
        <w:rPr>
          <w:rFonts w:asciiTheme="majorHAnsi" w:hAnsiTheme="majorHAnsi" w:cstheme="majorHAnsi"/>
          <w:sz w:val="18"/>
          <w:szCs w:val="18"/>
        </w:rPr>
        <w:t xml:space="preserve">on the frontier. </w:t>
      </w:r>
      <w:r w:rsidR="00B25C50" w:rsidRPr="007A7284">
        <w:rPr>
          <w:rFonts w:asciiTheme="majorHAnsi" w:hAnsiTheme="majorHAnsi" w:cstheme="majorHAnsi"/>
          <w:sz w:val="18"/>
          <w:szCs w:val="18"/>
        </w:rPr>
        <w:t xml:space="preserve">Often enough </w:t>
      </w:r>
      <w:r w:rsidR="00A97700">
        <w:rPr>
          <w:rFonts w:asciiTheme="majorHAnsi" w:hAnsiTheme="majorHAnsi" w:cstheme="majorHAnsi"/>
          <w:sz w:val="18"/>
          <w:szCs w:val="18"/>
        </w:rPr>
        <w:t>“</w:t>
      </w:r>
      <w:r w:rsidR="00B25C50" w:rsidRPr="007A7284">
        <w:rPr>
          <w:rFonts w:asciiTheme="majorHAnsi" w:hAnsiTheme="majorHAnsi" w:cstheme="majorHAnsi"/>
          <w:sz w:val="18"/>
          <w:szCs w:val="18"/>
        </w:rPr>
        <w:t>Hoosier</w:t>
      </w:r>
      <w:r w:rsidR="00A97700">
        <w:rPr>
          <w:rFonts w:asciiTheme="majorHAnsi" w:hAnsiTheme="majorHAnsi" w:cstheme="majorHAnsi"/>
          <w:sz w:val="18"/>
          <w:szCs w:val="18"/>
        </w:rPr>
        <w:t>”</w:t>
      </w:r>
      <w:r w:rsidR="00961FD3" w:rsidRPr="007A7284">
        <w:rPr>
          <w:rFonts w:asciiTheme="majorHAnsi" w:hAnsiTheme="majorHAnsi" w:cstheme="majorHAnsi"/>
          <w:sz w:val="18"/>
          <w:szCs w:val="18"/>
        </w:rPr>
        <w:t xml:space="preserve"> was a term of derision, i.e.</w:t>
      </w:r>
      <w:r w:rsidR="00324B64" w:rsidRPr="007A7284">
        <w:rPr>
          <w:rFonts w:asciiTheme="majorHAnsi" w:hAnsiTheme="majorHAnsi" w:cstheme="majorHAnsi"/>
          <w:sz w:val="18"/>
          <w:szCs w:val="18"/>
        </w:rPr>
        <w:t xml:space="preserve">, </w:t>
      </w:r>
      <w:proofErr w:type="gramStart"/>
      <w:r w:rsidR="00324B64" w:rsidRPr="007A7284">
        <w:rPr>
          <w:rFonts w:asciiTheme="majorHAnsi" w:hAnsiTheme="majorHAnsi" w:cstheme="majorHAnsi"/>
          <w:sz w:val="18"/>
          <w:szCs w:val="18"/>
        </w:rPr>
        <w:t>an</w:t>
      </w:r>
      <w:proofErr w:type="gramEnd"/>
      <w:r w:rsidR="00324B64" w:rsidRPr="007A7284">
        <w:rPr>
          <w:rFonts w:asciiTheme="majorHAnsi" w:hAnsiTheme="majorHAnsi" w:cstheme="majorHAnsi"/>
          <w:sz w:val="18"/>
          <w:szCs w:val="18"/>
        </w:rPr>
        <w:t xml:space="preserve"> </w:t>
      </w:r>
      <w:r w:rsidR="00790A7D">
        <w:rPr>
          <w:rFonts w:asciiTheme="majorHAnsi" w:hAnsiTheme="majorHAnsi" w:cstheme="majorHAnsi"/>
          <w:sz w:val="18"/>
          <w:szCs w:val="18"/>
        </w:rPr>
        <w:t xml:space="preserve">sort of </w:t>
      </w:r>
      <w:r w:rsidR="00324B64" w:rsidRPr="007A7284">
        <w:rPr>
          <w:rFonts w:asciiTheme="majorHAnsi" w:hAnsiTheme="majorHAnsi" w:cstheme="majorHAnsi"/>
          <w:sz w:val="18"/>
          <w:szCs w:val="18"/>
        </w:rPr>
        <w:t>ethnic slur.</w:t>
      </w:r>
      <w:r w:rsidR="00FD5100" w:rsidRPr="007A7284">
        <w:rPr>
          <w:rFonts w:asciiTheme="majorHAnsi" w:hAnsiTheme="majorHAnsi" w:cstheme="majorHAnsi"/>
          <w:sz w:val="18"/>
          <w:szCs w:val="18"/>
        </w:rPr>
        <w:t xml:space="preserve"> Graf, J. </w:t>
      </w:r>
      <w:r w:rsidR="00AA26B6" w:rsidRPr="007A7284">
        <w:rPr>
          <w:rFonts w:asciiTheme="majorHAnsi" w:hAnsiTheme="majorHAnsi" w:cstheme="majorHAnsi"/>
          <w:sz w:val="18"/>
          <w:szCs w:val="18"/>
        </w:rPr>
        <w:t xml:space="preserve">“The Word </w:t>
      </w:r>
      <w:r w:rsidR="00AA26B6" w:rsidRPr="007A7284">
        <w:rPr>
          <w:rFonts w:asciiTheme="majorHAnsi" w:hAnsiTheme="majorHAnsi" w:cstheme="majorHAnsi"/>
          <w:i/>
          <w:iCs/>
          <w:sz w:val="18"/>
          <w:szCs w:val="18"/>
        </w:rPr>
        <w:t>Hoosier</w:t>
      </w:r>
      <w:r w:rsidR="00AA26B6" w:rsidRPr="007A7284">
        <w:rPr>
          <w:rFonts w:asciiTheme="majorHAnsi" w:hAnsiTheme="majorHAnsi" w:cstheme="majorHAnsi"/>
          <w:sz w:val="18"/>
          <w:szCs w:val="18"/>
        </w:rPr>
        <w:t xml:space="preserve">.” </w:t>
      </w:r>
      <w:r w:rsidR="00801DEE" w:rsidRPr="007A7284">
        <w:rPr>
          <w:rFonts w:asciiTheme="majorHAnsi" w:hAnsiTheme="majorHAnsi" w:cstheme="majorHAnsi"/>
          <w:sz w:val="18"/>
          <w:szCs w:val="18"/>
        </w:rPr>
        <w:t>Indiana University, Bloomington</w:t>
      </w:r>
      <w:r w:rsidR="00156A7D" w:rsidRPr="007A7284">
        <w:rPr>
          <w:rFonts w:asciiTheme="majorHAnsi" w:hAnsiTheme="majorHAnsi" w:cstheme="majorHAnsi"/>
          <w:sz w:val="18"/>
          <w:szCs w:val="18"/>
        </w:rPr>
        <w:t>, 2016</w:t>
      </w:r>
      <w:r w:rsidR="002F7A66" w:rsidRPr="007A7284">
        <w:rPr>
          <w:rFonts w:asciiTheme="majorHAnsi" w:hAnsiTheme="majorHAnsi" w:cstheme="majorHAnsi"/>
          <w:sz w:val="18"/>
          <w:szCs w:val="18"/>
        </w:rPr>
        <w:t xml:space="preserve">. </w:t>
      </w:r>
      <w:hyperlink r:id="rId3" w:history="1">
        <w:r w:rsidR="004274D0" w:rsidRPr="007A7284">
          <w:rPr>
            <w:rStyle w:val="Hyperlink"/>
            <w:rFonts w:asciiTheme="majorHAnsi" w:hAnsiTheme="majorHAnsi" w:cstheme="majorHAnsi"/>
            <w:sz w:val="18"/>
            <w:szCs w:val="18"/>
          </w:rPr>
          <w:t>https://web.archive.org/web/20180312231908/http://www.indiana.edu/~librcsd/internet/extra/hoosier.html</w:t>
        </w:r>
      </w:hyperlink>
      <w:r w:rsidR="004274D0" w:rsidRPr="007A7284">
        <w:rPr>
          <w:rFonts w:asciiTheme="majorHAnsi" w:hAnsiTheme="majorHAnsi" w:cstheme="majorHAnsi"/>
          <w:sz w:val="18"/>
          <w:szCs w:val="18"/>
        </w:rPr>
        <w:t xml:space="preserve"> [5/21/2019] </w:t>
      </w:r>
      <w:r w:rsidR="00351B0E" w:rsidRPr="007A7284">
        <w:rPr>
          <w:rFonts w:asciiTheme="majorHAnsi" w:hAnsiTheme="majorHAnsi" w:cstheme="majorHAnsi"/>
          <w:sz w:val="18"/>
          <w:szCs w:val="18"/>
        </w:rPr>
        <w:t xml:space="preserve"> </w:t>
      </w:r>
    </w:p>
  </w:footnote>
  <w:footnote w:id="7">
    <w:p w14:paraId="79AC085D" w14:textId="5FAFB4BB" w:rsidR="00E67E7F" w:rsidRPr="007A7284" w:rsidRDefault="00E67E7F" w:rsidP="006830C9">
      <w:pPr>
        <w:pStyle w:val="FootnoteText"/>
        <w:rPr>
          <w:rFonts w:asciiTheme="majorHAnsi" w:hAnsiTheme="majorHAnsi" w:cstheme="majorHAnsi"/>
          <w:sz w:val="18"/>
          <w:szCs w:val="18"/>
        </w:rPr>
      </w:pPr>
      <w:r w:rsidRPr="007A7284">
        <w:rPr>
          <w:rStyle w:val="FootnoteReference"/>
          <w:rFonts w:asciiTheme="majorHAnsi" w:hAnsiTheme="majorHAnsi" w:cstheme="majorHAnsi"/>
          <w:sz w:val="18"/>
          <w:szCs w:val="18"/>
        </w:rPr>
        <w:footnoteRef/>
      </w:r>
      <w:r w:rsidRPr="007A7284">
        <w:rPr>
          <w:rFonts w:asciiTheme="majorHAnsi" w:hAnsiTheme="majorHAnsi" w:cstheme="majorHAnsi"/>
          <w:sz w:val="18"/>
          <w:szCs w:val="18"/>
        </w:rPr>
        <w:t xml:space="preserve"> Peirce, Henry B., Arthur Merrill, William Henry Perrin, and Le Baron W. </w:t>
      </w:r>
      <w:r w:rsidR="007954A3">
        <w:rPr>
          <w:rFonts w:asciiTheme="majorHAnsi" w:hAnsiTheme="majorHAnsi" w:cstheme="majorHAnsi"/>
          <w:sz w:val="18"/>
          <w:szCs w:val="18"/>
        </w:rPr>
        <w:t>J</w:t>
      </w:r>
      <w:r w:rsidRPr="007A7284">
        <w:rPr>
          <w:rFonts w:asciiTheme="majorHAnsi" w:hAnsiTheme="majorHAnsi" w:cstheme="majorHAnsi"/>
          <w:sz w:val="18"/>
          <w:szCs w:val="18"/>
        </w:rPr>
        <w:t xml:space="preserve">r. </w:t>
      </w:r>
      <w:r w:rsidRPr="007A7284">
        <w:rPr>
          <w:rFonts w:asciiTheme="majorHAnsi" w:hAnsiTheme="majorHAnsi" w:cstheme="majorHAnsi"/>
          <w:i/>
          <w:iCs/>
          <w:sz w:val="18"/>
          <w:szCs w:val="18"/>
        </w:rPr>
        <w:t>The Past and Present of Kane County, Illinois, Containing a History of the County ... A Directory.</w:t>
      </w:r>
      <w:r w:rsidRPr="007A7284">
        <w:rPr>
          <w:rFonts w:asciiTheme="majorHAnsi" w:hAnsiTheme="majorHAnsi" w:cstheme="majorHAnsi"/>
          <w:sz w:val="18"/>
          <w:szCs w:val="18"/>
        </w:rPr>
        <w:t xml:space="preserve"> Chicago: W. Le Baron, </w:t>
      </w:r>
      <w:r w:rsidR="00864BCA">
        <w:rPr>
          <w:rFonts w:asciiTheme="majorHAnsi" w:hAnsiTheme="majorHAnsi" w:cstheme="majorHAnsi"/>
          <w:sz w:val="18"/>
          <w:szCs w:val="18"/>
        </w:rPr>
        <w:t>J</w:t>
      </w:r>
      <w:r w:rsidRPr="007A7284">
        <w:rPr>
          <w:rFonts w:asciiTheme="majorHAnsi" w:hAnsiTheme="majorHAnsi" w:cstheme="majorHAnsi"/>
          <w:sz w:val="18"/>
          <w:szCs w:val="18"/>
        </w:rPr>
        <w:t xml:space="preserve">r., &amp; </w:t>
      </w:r>
      <w:r w:rsidR="00864BCA">
        <w:rPr>
          <w:rFonts w:asciiTheme="majorHAnsi" w:hAnsiTheme="majorHAnsi" w:cstheme="majorHAnsi"/>
          <w:sz w:val="18"/>
          <w:szCs w:val="18"/>
        </w:rPr>
        <w:t>C</w:t>
      </w:r>
      <w:r w:rsidRPr="007A7284">
        <w:rPr>
          <w:rFonts w:asciiTheme="majorHAnsi" w:hAnsiTheme="majorHAnsi" w:cstheme="majorHAnsi"/>
          <w:sz w:val="18"/>
          <w:szCs w:val="18"/>
        </w:rPr>
        <w:t>o., 1878. p315.</w:t>
      </w:r>
      <w:r w:rsidR="005B450F" w:rsidRPr="007A7284">
        <w:rPr>
          <w:rFonts w:asciiTheme="majorHAnsi" w:hAnsiTheme="majorHAnsi" w:cstheme="majorHAnsi"/>
          <w:sz w:val="18"/>
          <w:szCs w:val="18"/>
        </w:rPr>
        <w:t xml:space="preserve"> This passage</w:t>
      </w:r>
      <w:r w:rsidR="00A601E3" w:rsidRPr="007A7284">
        <w:rPr>
          <w:rFonts w:asciiTheme="majorHAnsi" w:hAnsiTheme="majorHAnsi" w:cstheme="majorHAnsi"/>
          <w:sz w:val="18"/>
          <w:szCs w:val="18"/>
        </w:rPr>
        <w:t>, probably written by</w:t>
      </w:r>
      <w:r w:rsidR="00B312F7" w:rsidRPr="007A7284">
        <w:rPr>
          <w:rFonts w:asciiTheme="majorHAnsi" w:hAnsiTheme="majorHAnsi" w:cstheme="majorHAnsi"/>
          <w:sz w:val="18"/>
          <w:szCs w:val="18"/>
        </w:rPr>
        <w:t xml:space="preserve"> Kane County Clerk</w:t>
      </w:r>
      <w:r w:rsidR="00A601E3" w:rsidRPr="007A7284">
        <w:rPr>
          <w:rFonts w:asciiTheme="majorHAnsi" w:hAnsiTheme="majorHAnsi" w:cstheme="majorHAnsi"/>
          <w:sz w:val="18"/>
          <w:szCs w:val="18"/>
        </w:rPr>
        <w:t xml:space="preserve"> Henry Peirce</w:t>
      </w:r>
      <w:r w:rsidR="00B312F7" w:rsidRPr="007A7284">
        <w:rPr>
          <w:rFonts w:asciiTheme="majorHAnsi" w:hAnsiTheme="majorHAnsi" w:cstheme="majorHAnsi"/>
          <w:sz w:val="18"/>
          <w:szCs w:val="18"/>
        </w:rPr>
        <w:t xml:space="preserve">, </w:t>
      </w:r>
      <w:r w:rsidR="00283FE8" w:rsidRPr="007A7284">
        <w:rPr>
          <w:rFonts w:asciiTheme="majorHAnsi" w:hAnsiTheme="majorHAnsi" w:cstheme="majorHAnsi"/>
          <w:sz w:val="18"/>
          <w:szCs w:val="18"/>
        </w:rPr>
        <w:t>was likely the source of many</w:t>
      </w:r>
      <w:r w:rsidR="009056F6">
        <w:rPr>
          <w:rFonts w:asciiTheme="majorHAnsi" w:hAnsiTheme="majorHAnsi" w:cstheme="majorHAnsi"/>
          <w:sz w:val="18"/>
          <w:szCs w:val="18"/>
        </w:rPr>
        <w:t xml:space="preserve"> </w:t>
      </w:r>
      <w:proofErr w:type="spellStart"/>
      <w:r w:rsidR="009056F6">
        <w:rPr>
          <w:rFonts w:asciiTheme="majorHAnsi" w:hAnsiTheme="majorHAnsi" w:cstheme="majorHAnsi"/>
          <w:sz w:val="18"/>
          <w:szCs w:val="18"/>
        </w:rPr>
        <w:t>amost</w:t>
      </w:r>
      <w:proofErr w:type="spellEnd"/>
      <w:r w:rsidR="00283FE8" w:rsidRPr="007A7284">
        <w:rPr>
          <w:rFonts w:asciiTheme="majorHAnsi" w:hAnsiTheme="majorHAnsi" w:cstheme="majorHAnsi"/>
          <w:sz w:val="18"/>
          <w:szCs w:val="18"/>
        </w:rPr>
        <w:t xml:space="preserve"> </w:t>
      </w:r>
      <w:r w:rsidR="0099494C">
        <w:rPr>
          <w:rFonts w:asciiTheme="majorHAnsi" w:hAnsiTheme="majorHAnsi" w:cstheme="majorHAnsi"/>
          <w:sz w:val="18"/>
          <w:szCs w:val="18"/>
        </w:rPr>
        <w:t xml:space="preserve">slanderous </w:t>
      </w:r>
      <w:r w:rsidR="00283FE8" w:rsidRPr="007A7284">
        <w:rPr>
          <w:rFonts w:asciiTheme="majorHAnsi" w:hAnsiTheme="majorHAnsi" w:cstheme="majorHAnsi"/>
          <w:sz w:val="18"/>
          <w:szCs w:val="18"/>
        </w:rPr>
        <w:t>Joslyn pronouncements.</w:t>
      </w:r>
      <w:r w:rsidR="00B647CA">
        <w:rPr>
          <w:rFonts w:asciiTheme="majorHAnsi" w:hAnsiTheme="majorHAnsi" w:cstheme="majorHAnsi"/>
          <w:sz w:val="18"/>
          <w:szCs w:val="18"/>
        </w:rPr>
        <w:t xml:space="preserve"> Dodson,</w:t>
      </w:r>
      <w:r w:rsidR="00B1170A">
        <w:rPr>
          <w:rFonts w:asciiTheme="majorHAnsi" w:hAnsiTheme="majorHAnsi" w:cstheme="majorHAnsi"/>
          <w:sz w:val="18"/>
          <w:szCs w:val="18"/>
        </w:rPr>
        <w:t xml:space="preserve"> </w:t>
      </w:r>
      <w:r w:rsidR="001D4BB3">
        <w:rPr>
          <w:rFonts w:asciiTheme="majorHAnsi" w:hAnsiTheme="majorHAnsi" w:cstheme="majorHAnsi"/>
          <w:sz w:val="18"/>
          <w:szCs w:val="18"/>
        </w:rPr>
        <w:t>“The worthy informant,”</w:t>
      </w:r>
      <w:r w:rsidR="00B647CA">
        <w:rPr>
          <w:rFonts w:asciiTheme="majorHAnsi" w:hAnsiTheme="majorHAnsi" w:cstheme="majorHAnsi"/>
          <w:sz w:val="18"/>
          <w:szCs w:val="18"/>
        </w:rPr>
        <w:t xml:space="preserve"> as </w:t>
      </w:r>
      <w:r w:rsidR="00BB2F36">
        <w:rPr>
          <w:rFonts w:asciiTheme="majorHAnsi" w:hAnsiTheme="majorHAnsi" w:cstheme="majorHAnsi"/>
          <w:sz w:val="18"/>
          <w:szCs w:val="18"/>
        </w:rPr>
        <w:t>can be discerned in the 1878 description of his debate with James Herrington, had some quirks of his own.</w:t>
      </w:r>
    </w:p>
  </w:footnote>
  <w:footnote w:id="8">
    <w:p w14:paraId="748A058D" w14:textId="3394380B" w:rsidR="00234748" w:rsidRPr="007A7284" w:rsidRDefault="00234748" w:rsidP="006830C9">
      <w:pPr>
        <w:pStyle w:val="FootnoteText"/>
        <w:rPr>
          <w:rFonts w:asciiTheme="majorHAnsi" w:hAnsiTheme="majorHAnsi" w:cstheme="majorHAnsi"/>
          <w:sz w:val="18"/>
          <w:szCs w:val="18"/>
        </w:rPr>
      </w:pPr>
      <w:r w:rsidRPr="007A7284">
        <w:rPr>
          <w:rStyle w:val="FootnoteReference"/>
          <w:rFonts w:asciiTheme="majorHAnsi" w:hAnsiTheme="majorHAnsi" w:cstheme="majorHAnsi"/>
          <w:sz w:val="18"/>
          <w:szCs w:val="18"/>
        </w:rPr>
        <w:footnoteRef/>
      </w:r>
      <w:r w:rsidRPr="007A7284">
        <w:rPr>
          <w:rFonts w:asciiTheme="majorHAnsi" w:hAnsiTheme="majorHAnsi" w:cstheme="majorHAnsi"/>
          <w:sz w:val="18"/>
          <w:szCs w:val="18"/>
        </w:rPr>
        <w:t xml:space="preserve"> </w:t>
      </w:r>
      <w:proofErr w:type="spellStart"/>
      <w:r w:rsidRPr="007A7284">
        <w:rPr>
          <w:rFonts w:asciiTheme="majorHAnsi" w:hAnsiTheme="majorHAnsi" w:cstheme="majorHAnsi"/>
          <w:color w:val="333333"/>
          <w:sz w:val="18"/>
          <w:szCs w:val="18"/>
          <w:shd w:val="clear" w:color="auto" w:fill="FFFFFF"/>
        </w:rPr>
        <w:t>Doerr</w:t>
      </w:r>
      <w:proofErr w:type="spellEnd"/>
      <w:r w:rsidRPr="007A7284">
        <w:rPr>
          <w:rFonts w:asciiTheme="majorHAnsi" w:hAnsiTheme="majorHAnsi" w:cstheme="majorHAnsi"/>
          <w:color w:val="333333"/>
          <w:sz w:val="18"/>
          <w:szCs w:val="18"/>
          <w:shd w:val="clear" w:color="auto" w:fill="FFFFFF"/>
        </w:rPr>
        <w:t>, Brian M. “The Massacre at Deer Lick Creek, Madison County, Indiana, 1824.” </w:t>
      </w:r>
      <w:r w:rsidRPr="007A7284">
        <w:rPr>
          <w:rFonts w:asciiTheme="majorHAnsi" w:hAnsiTheme="majorHAnsi" w:cstheme="majorHAnsi"/>
          <w:i/>
          <w:iCs/>
          <w:color w:val="333333"/>
          <w:sz w:val="18"/>
          <w:szCs w:val="18"/>
          <w:shd w:val="clear" w:color="auto" w:fill="FFFFFF"/>
        </w:rPr>
        <w:t>Indiana Magazine of History</w:t>
      </w:r>
      <w:r w:rsidRPr="007A7284">
        <w:rPr>
          <w:rFonts w:asciiTheme="majorHAnsi" w:hAnsiTheme="majorHAnsi" w:cstheme="majorHAnsi"/>
          <w:color w:val="333333"/>
          <w:sz w:val="18"/>
          <w:szCs w:val="18"/>
          <w:shd w:val="clear" w:color="auto" w:fill="FFFFFF"/>
        </w:rPr>
        <w:t xml:space="preserve"> 93, no. 1 (1997): 19-47. Accessed May 19, 2020.  </w:t>
      </w:r>
      <w:hyperlink r:id="rId4" w:history="1">
        <w:r w:rsidRPr="007A7284">
          <w:rPr>
            <w:rStyle w:val="Hyperlink"/>
            <w:rFonts w:asciiTheme="majorHAnsi" w:hAnsiTheme="majorHAnsi" w:cstheme="majorHAnsi"/>
            <w:sz w:val="18"/>
            <w:szCs w:val="18"/>
            <w:shd w:val="clear" w:color="auto" w:fill="FFFFFF"/>
          </w:rPr>
          <w:t>www.jstor.org/stable/27791980</w:t>
        </w:r>
      </w:hyperlink>
    </w:p>
  </w:footnote>
  <w:footnote w:id="9">
    <w:p w14:paraId="75BD0AC7" w14:textId="05A68F16" w:rsidR="004A0F8B" w:rsidRDefault="004A0F8B">
      <w:pPr>
        <w:pStyle w:val="FootnoteText"/>
      </w:pPr>
      <w:r w:rsidRPr="007A7284">
        <w:rPr>
          <w:rStyle w:val="FootnoteReference"/>
          <w:rFonts w:asciiTheme="majorHAnsi" w:hAnsiTheme="majorHAnsi" w:cstheme="majorHAnsi"/>
          <w:sz w:val="18"/>
          <w:szCs w:val="18"/>
        </w:rPr>
        <w:footnoteRef/>
      </w:r>
      <w:r w:rsidRPr="007A7284">
        <w:rPr>
          <w:rFonts w:asciiTheme="majorHAnsi" w:hAnsiTheme="majorHAnsi" w:cstheme="majorHAnsi"/>
          <w:sz w:val="18"/>
          <w:szCs w:val="18"/>
        </w:rPr>
        <w:t xml:space="preserve"> </w:t>
      </w:r>
      <w:r w:rsidR="00082ED7" w:rsidRPr="007A7284">
        <w:rPr>
          <w:rFonts w:asciiTheme="majorHAnsi" w:hAnsiTheme="majorHAnsi" w:cstheme="majorHAnsi"/>
          <w:sz w:val="18"/>
          <w:szCs w:val="18"/>
        </w:rPr>
        <w:t xml:space="preserve">Bingham, T.A. </w:t>
      </w:r>
      <w:r w:rsidR="00082ED7" w:rsidRPr="007A7284">
        <w:rPr>
          <w:rFonts w:asciiTheme="majorHAnsi" w:hAnsiTheme="majorHAnsi" w:cstheme="majorHAnsi"/>
          <w:i/>
          <w:iCs/>
          <w:sz w:val="18"/>
          <w:szCs w:val="18"/>
        </w:rPr>
        <w:t>Genealogy of the Bingham Family in the United States Especially of the State of Connecticut.</w:t>
      </w:r>
      <w:r w:rsidR="00082ED7" w:rsidRPr="007A7284">
        <w:rPr>
          <w:rFonts w:asciiTheme="majorHAnsi" w:hAnsiTheme="majorHAnsi" w:cstheme="majorHAnsi"/>
          <w:sz w:val="18"/>
          <w:szCs w:val="18"/>
        </w:rPr>
        <w:t xml:space="preserve"> 1898. p3.</w:t>
      </w:r>
      <w:r w:rsidR="00557E29" w:rsidRPr="007A7284">
        <w:rPr>
          <w:rFonts w:asciiTheme="majorHAnsi" w:hAnsiTheme="majorHAnsi" w:cstheme="majorHAnsi"/>
          <w:sz w:val="18"/>
          <w:szCs w:val="18"/>
        </w:rPr>
        <w:t xml:space="preserve"> </w:t>
      </w:r>
      <w:hyperlink r:id="rId5" w:history="1">
        <w:r w:rsidR="00557E29" w:rsidRPr="007A7284">
          <w:rPr>
            <w:rStyle w:val="Hyperlink"/>
            <w:rFonts w:asciiTheme="majorHAnsi" w:hAnsiTheme="majorHAnsi" w:cstheme="majorHAnsi"/>
            <w:sz w:val="18"/>
            <w:szCs w:val="18"/>
          </w:rPr>
          <w:t>https://archive.org/details/genealogyofbingh00bing/page/n13/mode/2up/search/Deacon+Thomas+Bingham</w:t>
        </w:r>
      </w:hyperlink>
    </w:p>
  </w:footnote>
  <w:footnote w:id="10">
    <w:p w14:paraId="3301EF3C" w14:textId="401DFC8A" w:rsidR="003B493B" w:rsidRPr="006347DE" w:rsidRDefault="003B493B" w:rsidP="008D76CB">
      <w:pPr>
        <w:pStyle w:val="FootnoteText"/>
        <w:rPr>
          <w:rFonts w:asciiTheme="majorHAnsi" w:hAnsiTheme="majorHAnsi" w:cstheme="majorHAnsi"/>
          <w:sz w:val="18"/>
          <w:szCs w:val="18"/>
        </w:rPr>
      </w:pPr>
      <w:r w:rsidRPr="006347DE">
        <w:rPr>
          <w:rStyle w:val="FootnoteReference"/>
          <w:rFonts w:asciiTheme="majorHAnsi" w:hAnsiTheme="majorHAnsi" w:cstheme="majorHAnsi"/>
          <w:sz w:val="18"/>
          <w:szCs w:val="18"/>
        </w:rPr>
        <w:footnoteRef/>
      </w:r>
      <w:r w:rsidRPr="006347DE">
        <w:rPr>
          <w:rFonts w:asciiTheme="majorHAnsi" w:hAnsiTheme="majorHAnsi" w:cstheme="majorHAnsi"/>
          <w:sz w:val="18"/>
          <w:szCs w:val="18"/>
        </w:rPr>
        <w:t xml:space="preserve"> </w:t>
      </w:r>
      <w:r w:rsidRPr="006347DE">
        <w:rPr>
          <w:rFonts w:asciiTheme="majorHAnsi" w:hAnsiTheme="majorHAnsi" w:cstheme="majorHAnsi"/>
          <w:color w:val="4F4F4F"/>
          <w:sz w:val="18"/>
          <w:szCs w:val="18"/>
          <w:shd w:val="clear" w:color="auto" w:fill="FFFEFB"/>
        </w:rPr>
        <w:t>Joslyn, Rudolphus Waite. </w:t>
      </w:r>
      <w:r w:rsidRPr="006347DE">
        <w:rPr>
          <w:rFonts w:asciiTheme="majorHAnsi" w:hAnsiTheme="majorHAnsi" w:cstheme="majorHAnsi"/>
          <w:i/>
          <w:iCs/>
          <w:color w:val="4F4F4F"/>
          <w:sz w:val="18"/>
          <w:szCs w:val="18"/>
          <w:bdr w:val="none" w:sz="0" w:space="0" w:color="auto" w:frame="1"/>
          <w:shd w:val="clear" w:color="auto" w:fill="FFFEFB"/>
        </w:rPr>
        <w:t>The Philosophy of Happiness: A Consideration of Normalism</w:t>
      </w:r>
      <w:r w:rsidRPr="006347DE">
        <w:rPr>
          <w:rFonts w:asciiTheme="majorHAnsi" w:hAnsiTheme="majorHAnsi" w:cstheme="majorHAnsi"/>
          <w:color w:val="4F4F4F"/>
          <w:sz w:val="18"/>
          <w:szCs w:val="18"/>
          <w:bdr w:val="none" w:sz="0" w:space="0" w:color="auto" w:frame="1"/>
          <w:shd w:val="clear" w:color="auto" w:fill="FFFEFB"/>
        </w:rPr>
        <w:t>.</w:t>
      </w:r>
      <w:r w:rsidRPr="006347DE">
        <w:rPr>
          <w:rFonts w:asciiTheme="majorHAnsi" w:hAnsiTheme="majorHAnsi" w:cstheme="majorHAnsi"/>
          <w:color w:val="4F4F4F"/>
          <w:sz w:val="18"/>
          <w:szCs w:val="18"/>
          <w:shd w:val="clear" w:color="auto" w:fill="FFFEFB"/>
        </w:rPr>
        <w:t xml:space="preserve"> Elgin, Illinois: </w:t>
      </w:r>
      <w:proofErr w:type="spellStart"/>
      <w:r w:rsidRPr="006347DE">
        <w:rPr>
          <w:rFonts w:asciiTheme="majorHAnsi" w:hAnsiTheme="majorHAnsi" w:cstheme="majorHAnsi"/>
          <w:color w:val="4F4F4F"/>
          <w:sz w:val="18"/>
          <w:szCs w:val="18"/>
          <w:shd w:val="clear" w:color="auto" w:fill="FFFEFB"/>
        </w:rPr>
        <w:t>Normalist</w:t>
      </w:r>
      <w:proofErr w:type="spellEnd"/>
      <w:r w:rsidRPr="006347DE">
        <w:rPr>
          <w:rFonts w:asciiTheme="majorHAnsi" w:hAnsiTheme="majorHAnsi" w:cstheme="majorHAnsi"/>
          <w:color w:val="4F4F4F"/>
          <w:sz w:val="18"/>
          <w:szCs w:val="18"/>
          <w:shd w:val="clear" w:color="auto" w:fill="FFFEFB"/>
        </w:rPr>
        <w:t xml:space="preserve"> Publishing Co., 1910. p543-4.</w:t>
      </w:r>
    </w:p>
  </w:footnote>
  <w:footnote w:id="11">
    <w:p w14:paraId="6C43AC0F" w14:textId="709C16A2" w:rsidR="003B493B" w:rsidRPr="006347DE" w:rsidRDefault="003B493B" w:rsidP="008D76CB">
      <w:pPr>
        <w:autoSpaceDE w:val="0"/>
        <w:autoSpaceDN w:val="0"/>
        <w:adjustRightInd w:val="0"/>
        <w:spacing w:after="0" w:line="240" w:lineRule="auto"/>
        <w:rPr>
          <w:rFonts w:asciiTheme="majorHAnsi" w:hAnsiTheme="majorHAnsi" w:cstheme="majorHAnsi"/>
          <w:sz w:val="18"/>
          <w:szCs w:val="18"/>
        </w:rPr>
      </w:pPr>
      <w:r w:rsidRPr="006347DE">
        <w:rPr>
          <w:rStyle w:val="FootnoteReference"/>
          <w:rFonts w:asciiTheme="majorHAnsi" w:hAnsiTheme="majorHAnsi" w:cstheme="majorHAnsi"/>
          <w:sz w:val="18"/>
          <w:szCs w:val="18"/>
        </w:rPr>
        <w:footnoteRef/>
      </w:r>
      <w:r w:rsidRPr="006347DE">
        <w:rPr>
          <w:rFonts w:asciiTheme="majorHAnsi" w:hAnsiTheme="majorHAnsi" w:cstheme="majorHAnsi"/>
          <w:sz w:val="18"/>
          <w:szCs w:val="18"/>
        </w:rPr>
        <w:t xml:space="preserve"> Joslyn, Rudolphus Waite. </w:t>
      </w:r>
      <w:r w:rsidRPr="006347DE">
        <w:rPr>
          <w:rFonts w:asciiTheme="majorHAnsi" w:hAnsiTheme="majorHAnsi" w:cstheme="majorHAnsi"/>
          <w:i/>
          <w:iCs/>
          <w:sz w:val="18"/>
          <w:szCs w:val="18"/>
        </w:rPr>
        <w:t xml:space="preserve">Personal Injury Cases, Illinois, Including Cases under </w:t>
      </w:r>
      <w:proofErr w:type="spellStart"/>
      <w:r w:rsidRPr="006347DE">
        <w:rPr>
          <w:rFonts w:asciiTheme="majorHAnsi" w:hAnsiTheme="majorHAnsi" w:cstheme="majorHAnsi"/>
          <w:i/>
          <w:iCs/>
          <w:sz w:val="18"/>
          <w:szCs w:val="18"/>
        </w:rPr>
        <w:t>Dramshop</w:t>
      </w:r>
      <w:proofErr w:type="spellEnd"/>
      <w:r w:rsidRPr="006347DE">
        <w:rPr>
          <w:rFonts w:asciiTheme="majorHAnsi" w:hAnsiTheme="majorHAnsi" w:cstheme="majorHAnsi"/>
          <w:i/>
          <w:iCs/>
          <w:sz w:val="18"/>
          <w:szCs w:val="18"/>
        </w:rPr>
        <w:t xml:space="preserve"> Act and Assault and Battery; the Law and the Facts Alphabetically Arranged.</w:t>
      </w:r>
      <w:r w:rsidRPr="006347DE">
        <w:rPr>
          <w:rFonts w:asciiTheme="majorHAnsi" w:hAnsiTheme="majorHAnsi" w:cstheme="majorHAnsi"/>
          <w:sz w:val="18"/>
          <w:szCs w:val="18"/>
        </w:rPr>
        <w:t xml:space="preserve"> Chicago, T. H. Flood &amp; co., 1908.</w:t>
      </w:r>
    </w:p>
  </w:footnote>
  <w:footnote w:id="12">
    <w:p w14:paraId="7B2C9E6D" w14:textId="0EC9F476" w:rsidR="003B493B" w:rsidRPr="006347DE" w:rsidRDefault="003B493B" w:rsidP="008D76CB">
      <w:pPr>
        <w:autoSpaceDE w:val="0"/>
        <w:autoSpaceDN w:val="0"/>
        <w:adjustRightInd w:val="0"/>
        <w:spacing w:after="0" w:line="240" w:lineRule="auto"/>
        <w:rPr>
          <w:rFonts w:asciiTheme="majorHAnsi" w:hAnsiTheme="majorHAnsi" w:cstheme="majorHAnsi"/>
          <w:sz w:val="18"/>
          <w:szCs w:val="18"/>
        </w:rPr>
      </w:pPr>
      <w:r w:rsidRPr="006347DE">
        <w:rPr>
          <w:rStyle w:val="FootnoteReference"/>
          <w:rFonts w:asciiTheme="majorHAnsi" w:hAnsiTheme="majorHAnsi" w:cstheme="majorHAnsi"/>
          <w:sz w:val="18"/>
          <w:szCs w:val="18"/>
        </w:rPr>
        <w:footnoteRef/>
      </w:r>
      <w:r w:rsidRPr="006347DE">
        <w:rPr>
          <w:rFonts w:asciiTheme="majorHAnsi" w:hAnsiTheme="majorHAnsi" w:cstheme="majorHAnsi"/>
          <w:sz w:val="18"/>
          <w:szCs w:val="18"/>
        </w:rPr>
        <w:t xml:space="preserve"> Joslyn, Rudolphus Waite. </w:t>
      </w:r>
      <w:r w:rsidRPr="006347DE">
        <w:rPr>
          <w:rFonts w:asciiTheme="majorHAnsi" w:hAnsiTheme="majorHAnsi" w:cstheme="majorHAnsi"/>
          <w:i/>
          <w:iCs/>
          <w:sz w:val="18"/>
          <w:szCs w:val="18"/>
        </w:rPr>
        <w:t>Twelfth Commandment: Thou Shalt Not Profit by the Labor of Other Men; Being a Report of the Discussions of the Octagon Club.</w:t>
      </w:r>
      <w:r w:rsidRPr="006347DE">
        <w:rPr>
          <w:rFonts w:asciiTheme="majorHAnsi" w:hAnsiTheme="majorHAnsi" w:cstheme="majorHAnsi"/>
          <w:sz w:val="18"/>
          <w:szCs w:val="18"/>
        </w:rPr>
        <w:t xml:space="preserve"> Elgin, Ill.: </w:t>
      </w:r>
      <w:proofErr w:type="spellStart"/>
      <w:r w:rsidRPr="006347DE">
        <w:rPr>
          <w:rFonts w:asciiTheme="majorHAnsi" w:hAnsiTheme="majorHAnsi" w:cstheme="majorHAnsi"/>
          <w:sz w:val="18"/>
          <w:szCs w:val="18"/>
        </w:rPr>
        <w:t>Normalist</w:t>
      </w:r>
      <w:proofErr w:type="spellEnd"/>
      <w:r w:rsidRPr="006347DE">
        <w:rPr>
          <w:rFonts w:asciiTheme="majorHAnsi" w:hAnsiTheme="majorHAnsi" w:cstheme="majorHAnsi"/>
          <w:sz w:val="18"/>
          <w:szCs w:val="18"/>
        </w:rPr>
        <w:t xml:space="preserve"> Publishing Co., 1919. </w:t>
      </w:r>
      <w:r w:rsidRPr="006347DE">
        <w:rPr>
          <w:rFonts w:asciiTheme="majorHAnsi" w:hAnsiTheme="majorHAnsi" w:cstheme="majorHAnsi"/>
          <w:i/>
          <w:iCs/>
          <w:sz w:val="18"/>
          <w:szCs w:val="18"/>
        </w:rPr>
        <w:t>The Rights of Labor: An Inquiry as to the Relation, Employer and Employed.</w:t>
      </w:r>
      <w:r w:rsidRPr="006347DE">
        <w:rPr>
          <w:rFonts w:asciiTheme="majorHAnsi" w:hAnsiTheme="majorHAnsi" w:cstheme="majorHAnsi"/>
          <w:sz w:val="18"/>
          <w:szCs w:val="18"/>
        </w:rPr>
        <w:t xml:space="preserve"> Unity Library; No. 37. Chicago: Charles H. Kerr &amp; Co., 1894. </w:t>
      </w:r>
    </w:p>
  </w:footnote>
  <w:footnote w:id="13">
    <w:p w14:paraId="79C6B9D9" w14:textId="77777777" w:rsidR="003B493B" w:rsidRPr="006347DE" w:rsidRDefault="003B493B" w:rsidP="008D76CB">
      <w:pPr>
        <w:autoSpaceDE w:val="0"/>
        <w:autoSpaceDN w:val="0"/>
        <w:adjustRightInd w:val="0"/>
        <w:spacing w:after="0" w:line="240" w:lineRule="auto"/>
        <w:rPr>
          <w:rFonts w:asciiTheme="majorHAnsi" w:hAnsiTheme="majorHAnsi" w:cstheme="majorHAnsi"/>
          <w:sz w:val="18"/>
          <w:szCs w:val="18"/>
        </w:rPr>
      </w:pPr>
      <w:r w:rsidRPr="006347DE">
        <w:rPr>
          <w:rStyle w:val="FootnoteReference"/>
          <w:rFonts w:asciiTheme="majorHAnsi" w:hAnsiTheme="majorHAnsi" w:cstheme="majorHAnsi"/>
          <w:sz w:val="18"/>
          <w:szCs w:val="18"/>
        </w:rPr>
        <w:footnoteRef/>
      </w:r>
      <w:r w:rsidRPr="006347DE">
        <w:rPr>
          <w:rFonts w:asciiTheme="majorHAnsi" w:hAnsiTheme="majorHAnsi" w:cstheme="majorHAnsi"/>
          <w:sz w:val="18"/>
          <w:szCs w:val="18"/>
        </w:rPr>
        <w:t xml:space="preserve"> </w:t>
      </w:r>
      <w:r w:rsidRPr="006347DE">
        <w:rPr>
          <w:rFonts w:asciiTheme="majorHAnsi" w:hAnsiTheme="majorHAnsi" w:cstheme="majorHAnsi"/>
          <w:i/>
          <w:iCs/>
          <w:sz w:val="18"/>
          <w:szCs w:val="18"/>
        </w:rPr>
        <w:t>Twelfth Commandment, Preface</w:t>
      </w:r>
      <w:r w:rsidRPr="006347DE">
        <w:rPr>
          <w:rFonts w:asciiTheme="majorHAnsi" w:hAnsiTheme="majorHAnsi" w:cstheme="majorHAnsi"/>
          <w:sz w:val="18"/>
          <w:szCs w:val="18"/>
        </w:rPr>
        <w:t>. Sentence structure is generally much better than the inaugural one.</w:t>
      </w:r>
    </w:p>
  </w:footnote>
  <w:footnote w:id="14">
    <w:p w14:paraId="13AD2BB9" w14:textId="2628F704" w:rsidR="00E93071" w:rsidRPr="006347DE" w:rsidRDefault="00E93071">
      <w:pPr>
        <w:pStyle w:val="FootnoteText"/>
        <w:rPr>
          <w:rFonts w:asciiTheme="majorHAnsi" w:hAnsiTheme="majorHAnsi" w:cstheme="majorHAnsi"/>
          <w:sz w:val="18"/>
          <w:szCs w:val="18"/>
        </w:rPr>
      </w:pPr>
      <w:r w:rsidRPr="006347DE">
        <w:rPr>
          <w:rStyle w:val="FootnoteReference"/>
          <w:rFonts w:asciiTheme="majorHAnsi" w:hAnsiTheme="majorHAnsi" w:cstheme="majorHAnsi"/>
          <w:sz w:val="18"/>
          <w:szCs w:val="18"/>
        </w:rPr>
        <w:footnoteRef/>
      </w:r>
      <w:r w:rsidRPr="006347DE">
        <w:rPr>
          <w:rFonts w:asciiTheme="majorHAnsi" w:hAnsiTheme="majorHAnsi" w:cstheme="majorHAnsi"/>
          <w:sz w:val="18"/>
          <w:szCs w:val="18"/>
        </w:rPr>
        <w:t xml:space="preserve"> </w:t>
      </w:r>
      <w:hyperlink r:id="rId6" w:history="1">
        <w:r w:rsidR="008935C1" w:rsidRPr="006347DE">
          <w:rPr>
            <w:rStyle w:val="Hyperlink"/>
            <w:rFonts w:asciiTheme="majorHAnsi" w:hAnsiTheme="majorHAnsi" w:cstheme="majorHAnsi"/>
            <w:sz w:val="18"/>
            <w:szCs w:val="18"/>
          </w:rPr>
          <w:t>https://www.findagrave.com/memorial/15576120/julius-warren-dodson</w:t>
        </w:r>
      </w:hyperlink>
    </w:p>
  </w:footnote>
  <w:footnote w:id="15">
    <w:p w14:paraId="05B11717" w14:textId="6B8A4607" w:rsidR="00631445" w:rsidRPr="006347DE" w:rsidRDefault="00631445">
      <w:pPr>
        <w:pStyle w:val="FootnoteText"/>
        <w:rPr>
          <w:rFonts w:asciiTheme="majorHAnsi" w:hAnsiTheme="majorHAnsi" w:cstheme="majorHAnsi"/>
          <w:sz w:val="18"/>
          <w:szCs w:val="18"/>
        </w:rPr>
      </w:pPr>
      <w:r w:rsidRPr="006347DE">
        <w:rPr>
          <w:rStyle w:val="FootnoteReference"/>
          <w:rFonts w:asciiTheme="majorHAnsi" w:hAnsiTheme="majorHAnsi" w:cstheme="majorHAnsi"/>
          <w:sz w:val="18"/>
          <w:szCs w:val="18"/>
        </w:rPr>
        <w:footnoteRef/>
      </w:r>
      <w:r w:rsidRPr="006347DE">
        <w:rPr>
          <w:rFonts w:asciiTheme="majorHAnsi" w:hAnsiTheme="majorHAnsi" w:cstheme="majorHAnsi"/>
          <w:sz w:val="18"/>
          <w:szCs w:val="18"/>
        </w:rPr>
        <w:t xml:space="preserve"> Warren</w:t>
      </w:r>
      <w:r w:rsidR="00496AAF" w:rsidRPr="006347DE">
        <w:rPr>
          <w:rFonts w:asciiTheme="majorHAnsi" w:hAnsiTheme="majorHAnsi" w:cstheme="majorHAnsi"/>
          <w:sz w:val="18"/>
          <w:szCs w:val="18"/>
        </w:rPr>
        <w:t>, Harriet</w:t>
      </w:r>
      <w:r w:rsidR="00033431">
        <w:rPr>
          <w:rFonts w:asciiTheme="majorHAnsi" w:hAnsiTheme="majorHAnsi" w:cstheme="majorHAnsi"/>
          <w:sz w:val="18"/>
          <w:szCs w:val="18"/>
        </w:rPr>
        <w:t xml:space="preserve">, “The Warrens of </w:t>
      </w:r>
      <w:proofErr w:type="gramStart"/>
      <w:r w:rsidR="00033431">
        <w:rPr>
          <w:rFonts w:asciiTheme="majorHAnsi" w:hAnsiTheme="majorHAnsi" w:cstheme="majorHAnsi"/>
          <w:sz w:val="18"/>
          <w:szCs w:val="18"/>
        </w:rPr>
        <w:t>Warrenville</w:t>
      </w:r>
      <w:r w:rsidR="00772609">
        <w:rPr>
          <w:rFonts w:asciiTheme="majorHAnsi" w:hAnsiTheme="majorHAnsi" w:cstheme="majorHAnsi"/>
          <w:sz w:val="18"/>
          <w:szCs w:val="18"/>
        </w:rPr>
        <w:t xml:space="preserve">” </w:t>
      </w:r>
      <w:r w:rsidRPr="006347DE">
        <w:rPr>
          <w:rFonts w:asciiTheme="majorHAnsi" w:hAnsiTheme="majorHAnsi" w:cstheme="majorHAnsi"/>
          <w:sz w:val="18"/>
          <w:szCs w:val="18"/>
        </w:rPr>
        <w:t xml:space="preserve"> p</w:t>
      </w:r>
      <w:proofErr w:type="gramEnd"/>
      <w:r w:rsidRPr="006347DE">
        <w:rPr>
          <w:rFonts w:asciiTheme="majorHAnsi" w:hAnsiTheme="majorHAnsi" w:cstheme="majorHAnsi"/>
          <w:sz w:val="18"/>
          <w:szCs w:val="18"/>
        </w:rPr>
        <w:t>13</w:t>
      </w:r>
      <w:r w:rsidR="00080D2B">
        <w:rPr>
          <w:rFonts w:asciiTheme="majorHAnsi" w:hAnsiTheme="majorHAnsi" w:cstheme="majorHAnsi"/>
          <w:sz w:val="18"/>
          <w:szCs w:val="18"/>
        </w:rPr>
        <w:t>4</w:t>
      </w:r>
      <w:r w:rsidR="00954A49" w:rsidRPr="006347DE">
        <w:rPr>
          <w:rFonts w:asciiTheme="majorHAnsi" w:hAnsiTheme="majorHAnsi" w:cstheme="majorHAnsi"/>
          <w:sz w:val="18"/>
          <w:szCs w:val="18"/>
        </w:rPr>
        <w:t>.</w:t>
      </w:r>
      <w:r w:rsidR="00681891" w:rsidRPr="006347DE">
        <w:rPr>
          <w:rFonts w:asciiTheme="majorHAnsi" w:hAnsiTheme="majorHAnsi" w:cstheme="majorHAnsi"/>
          <w:sz w:val="18"/>
          <w:szCs w:val="18"/>
        </w:rPr>
        <w:t xml:space="preserve"> </w:t>
      </w:r>
      <w:r w:rsidR="00681891" w:rsidRPr="006347DE">
        <w:rPr>
          <w:rFonts w:asciiTheme="majorHAnsi" w:hAnsiTheme="majorHAnsi" w:cstheme="majorHAnsi"/>
          <w:color w:val="181A1C"/>
          <w:sz w:val="18"/>
          <w:szCs w:val="18"/>
          <w:shd w:val="clear" w:color="auto" w:fill="FFFFFF"/>
        </w:rPr>
        <w:t>Year: </w:t>
      </w:r>
      <w:r w:rsidR="00681891" w:rsidRPr="006347DE">
        <w:rPr>
          <w:rFonts w:asciiTheme="majorHAnsi" w:hAnsiTheme="majorHAnsi" w:cstheme="majorHAnsi"/>
          <w:i/>
          <w:iCs/>
          <w:color w:val="181A1C"/>
          <w:sz w:val="18"/>
          <w:szCs w:val="18"/>
          <w:shd w:val="clear" w:color="auto" w:fill="FFFFFF"/>
        </w:rPr>
        <w:t>1850;</w:t>
      </w:r>
      <w:r w:rsidR="00681891" w:rsidRPr="006347DE">
        <w:rPr>
          <w:rFonts w:asciiTheme="majorHAnsi" w:hAnsiTheme="majorHAnsi" w:cstheme="majorHAnsi"/>
          <w:color w:val="181A1C"/>
          <w:sz w:val="18"/>
          <w:szCs w:val="18"/>
          <w:shd w:val="clear" w:color="auto" w:fill="FFFFFF"/>
        </w:rPr>
        <w:t> Census Place: </w:t>
      </w:r>
      <w:r w:rsidR="00681891" w:rsidRPr="006347DE">
        <w:rPr>
          <w:rFonts w:asciiTheme="majorHAnsi" w:hAnsiTheme="majorHAnsi" w:cstheme="majorHAnsi"/>
          <w:i/>
          <w:iCs/>
          <w:color w:val="181A1C"/>
          <w:sz w:val="18"/>
          <w:szCs w:val="18"/>
          <w:shd w:val="clear" w:color="auto" w:fill="FFFFFF"/>
        </w:rPr>
        <w:t xml:space="preserve">Winfield, </w:t>
      </w:r>
      <w:proofErr w:type="spellStart"/>
      <w:r w:rsidR="00681891" w:rsidRPr="006347DE">
        <w:rPr>
          <w:rFonts w:asciiTheme="majorHAnsi" w:hAnsiTheme="majorHAnsi" w:cstheme="majorHAnsi"/>
          <w:i/>
          <w:iCs/>
          <w:color w:val="181A1C"/>
          <w:sz w:val="18"/>
          <w:szCs w:val="18"/>
          <w:shd w:val="clear" w:color="auto" w:fill="FFFFFF"/>
        </w:rPr>
        <w:t>Dupage</w:t>
      </w:r>
      <w:proofErr w:type="spellEnd"/>
      <w:r w:rsidR="00681891" w:rsidRPr="006347DE">
        <w:rPr>
          <w:rFonts w:asciiTheme="majorHAnsi" w:hAnsiTheme="majorHAnsi" w:cstheme="majorHAnsi"/>
          <w:i/>
          <w:iCs/>
          <w:color w:val="181A1C"/>
          <w:sz w:val="18"/>
          <w:szCs w:val="18"/>
          <w:shd w:val="clear" w:color="auto" w:fill="FFFFFF"/>
        </w:rPr>
        <w:t>, Illinois;</w:t>
      </w:r>
      <w:r w:rsidR="00681891" w:rsidRPr="006347DE">
        <w:rPr>
          <w:rFonts w:asciiTheme="majorHAnsi" w:hAnsiTheme="majorHAnsi" w:cstheme="majorHAnsi"/>
          <w:color w:val="181A1C"/>
          <w:sz w:val="18"/>
          <w:szCs w:val="18"/>
          <w:shd w:val="clear" w:color="auto" w:fill="FFFFFF"/>
        </w:rPr>
        <w:t> Roll: </w:t>
      </w:r>
      <w:r w:rsidR="00681891" w:rsidRPr="006347DE">
        <w:rPr>
          <w:rFonts w:asciiTheme="majorHAnsi" w:hAnsiTheme="majorHAnsi" w:cstheme="majorHAnsi"/>
          <w:i/>
          <w:iCs/>
          <w:color w:val="181A1C"/>
          <w:sz w:val="18"/>
          <w:szCs w:val="18"/>
          <w:shd w:val="clear" w:color="auto" w:fill="FFFFFF"/>
        </w:rPr>
        <w:t>105;</w:t>
      </w:r>
      <w:r w:rsidR="00681891" w:rsidRPr="006347DE">
        <w:rPr>
          <w:rFonts w:asciiTheme="majorHAnsi" w:hAnsiTheme="majorHAnsi" w:cstheme="majorHAnsi"/>
          <w:color w:val="181A1C"/>
          <w:sz w:val="18"/>
          <w:szCs w:val="18"/>
          <w:shd w:val="clear" w:color="auto" w:fill="FFFFFF"/>
        </w:rPr>
        <w:t> Page: </w:t>
      </w:r>
      <w:r w:rsidR="00681891" w:rsidRPr="006347DE">
        <w:rPr>
          <w:rFonts w:asciiTheme="majorHAnsi" w:hAnsiTheme="majorHAnsi" w:cstheme="majorHAnsi"/>
          <w:i/>
          <w:iCs/>
          <w:color w:val="181A1C"/>
          <w:sz w:val="18"/>
          <w:szCs w:val="18"/>
          <w:shd w:val="clear" w:color="auto" w:fill="FFFFFF"/>
        </w:rPr>
        <w:t>53a</w:t>
      </w:r>
    </w:p>
  </w:footnote>
  <w:footnote w:id="16">
    <w:p w14:paraId="20073990" w14:textId="2FB787FF" w:rsidR="00EA6C30" w:rsidRDefault="00EA6C30">
      <w:pPr>
        <w:pStyle w:val="FootnoteText"/>
      </w:pPr>
      <w:r w:rsidRPr="006347DE">
        <w:rPr>
          <w:rStyle w:val="FootnoteReference"/>
          <w:rFonts w:asciiTheme="majorHAnsi" w:hAnsiTheme="majorHAnsi" w:cstheme="majorHAnsi"/>
          <w:sz w:val="18"/>
          <w:szCs w:val="18"/>
        </w:rPr>
        <w:footnoteRef/>
      </w:r>
      <w:r w:rsidRPr="006347DE">
        <w:rPr>
          <w:rFonts w:asciiTheme="majorHAnsi" w:hAnsiTheme="majorHAnsi" w:cstheme="majorHAnsi"/>
          <w:sz w:val="18"/>
          <w:szCs w:val="18"/>
        </w:rPr>
        <w:t xml:space="preserve"> </w:t>
      </w:r>
      <w:r w:rsidR="008935C1" w:rsidRPr="006347DE">
        <w:rPr>
          <w:rFonts w:asciiTheme="majorHAnsi" w:hAnsiTheme="majorHAnsi" w:cstheme="majorHAnsi"/>
          <w:sz w:val="18"/>
          <w:szCs w:val="18"/>
        </w:rPr>
        <w:t>US Census</w:t>
      </w:r>
      <w:r w:rsidR="006347DE" w:rsidRPr="006347DE">
        <w:rPr>
          <w:rFonts w:asciiTheme="majorHAnsi" w:hAnsiTheme="majorHAnsi" w:cstheme="majorHAnsi"/>
          <w:sz w:val="18"/>
          <w:szCs w:val="18"/>
        </w:rPr>
        <w:t xml:space="preserve"> — </w:t>
      </w:r>
      <w:r w:rsidRPr="006347DE">
        <w:rPr>
          <w:rFonts w:asciiTheme="majorHAnsi" w:hAnsiTheme="majorHAnsi" w:cstheme="majorHAnsi"/>
          <w:color w:val="181A1C"/>
          <w:sz w:val="18"/>
          <w:szCs w:val="18"/>
          <w:shd w:val="clear" w:color="auto" w:fill="FFFFFF"/>
        </w:rPr>
        <w:t>Year: </w:t>
      </w:r>
      <w:r w:rsidRPr="006347DE">
        <w:rPr>
          <w:rFonts w:asciiTheme="majorHAnsi" w:hAnsiTheme="majorHAnsi" w:cstheme="majorHAnsi"/>
          <w:i/>
          <w:iCs/>
          <w:color w:val="181A1C"/>
          <w:sz w:val="18"/>
          <w:szCs w:val="18"/>
          <w:shd w:val="clear" w:color="auto" w:fill="FFFFFF"/>
        </w:rPr>
        <w:t>1850;</w:t>
      </w:r>
      <w:r w:rsidRPr="006347DE">
        <w:rPr>
          <w:rFonts w:asciiTheme="majorHAnsi" w:hAnsiTheme="majorHAnsi" w:cstheme="majorHAnsi"/>
          <w:color w:val="181A1C"/>
          <w:sz w:val="18"/>
          <w:szCs w:val="18"/>
          <w:shd w:val="clear" w:color="auto" w:fill="FFFFFF"/>
        </w:rPr>
        <w:t> Census Place: </w:t>
      </w:r>
      <w:r w:rsidRPr="006347DE">
        <w:rPr>
          <w:rFonts w:asciiTheme="majorHAnsi" w:hAnsiTheme="majorHAnsi" w:cstheme="majorHAnsi"/>
          <w:i/>
          <w:iCs/>
          <w:color w:val="181A1C"/>
          <w:sz w:val="18"/>
          <w:szCs w:val="18"/>
          <w:shd w:val="clear" w:color="auto" w:fill="FFFFFF"/>
        </w:rPr>
        <w:t xml:space="preserve">Winfield, </w:t>
      </w:r>
      <w:proofErr w:type="spellStart"/>
      <w:r w:rsidRPr="006347DE">
        <w:rPr>
          <w:rFonts w:asciiTheme="majorHAnsi" w:hAnsiTheme="majorHAnsi" w:cstheme="majorHAnsi"/>
          <w:i/>
          <w:iCs/>
          <w:color w:val="181A1C"/>
          <w:sz w:val="18"/>
          <w:szCs w:val="18"/>
          <w:shd w:val="clear" w:color="auto" w:fill="FFFFFF"/>
        </w:rPr>
        <w:t>Dupage</w:t>
      </w:r>
      <w:proofErr w:type="spellEnd"/>
      <w:r w:rsidRPr="006347DE">
        <w:rPr>
          <w:rFonts w:asciiTheme="majorHAnsi" w:hAnsiTheme="majorHAnsi" w:cstheme="majorHAnsi"/>
          <w:i/>
          <w:iCs/>
          <w:color w:val="181A1C"/>
          <w:sz w:val="18"/>
          <w:szCs w:val="18"/>
          <w:shd w:val="clear" w:color="auto" w:fill="FFFFFF"/>
        </w:rPr>
        <w:t>, Illinois;</w:t>
      </w:r>
      <w:r w:rsidRPr="006347DE">
        <w:rPr>
          <w:rFonts w:asciiTheme="majorHAnsi" w:hAnsiTheme="majorHAnsi" w:cstheme="majorHAnsi"/>
          <w:color w:val="181A1C"/>
          <w:sz w:val="18"/>
          <w:szCs w:val="18"/>
          <w:shd w:val="clear" w:color="auto" w:fill="FFFFFF"/>
        </w:rPr>
        <w:t> Roll: </w:t>
      </w:r>
      <w:r w:rsidRPr="006347DE">
        <w:rPr>
          <w:rFonts w:asciiTheme="majorHAnsi" w:hAnsiTheme="majorHAnsi" w:cstheme="majorHAnsi"/>
          <w:i/>
          <w:iCs/>
          <w:color w:val="181A1C"/>
          <w:sz w:val="18"/>
          <w:szCs w:val="18"/>
          <w:shd w:val="clear" w:color="auto" w:fill="FFFFFF"/>
        </w:rPr>
        <w:t>105;</w:t>
      </w:r>
      <w:r w:rsidRPr="006347DE">
        <w:rPr>
          <w:rFonts w:asciiTheme="majorHAnsi" w:hAnsiTheme="majorHAnsi" w:cstheme="majorHAnsi"/>
          <w:color w:val="181A1C"/>
          <w:sz w:val="18"/>
          <w:szCs w:val="18"/>
          <w:shd w:val="clear" w:color="auto" w:fill="FFFFFF"/>
        </w:rPr>
        <w:t> Page: </w:t>
      </w:r>
      <w:r w:rsidRPr="006347DE">
        <w:rPr>
          <w:rFonts w:asciiTheme="majorHAnsi" w:hAnsiTheme="majorHAnsi" w:cstheme="majorHAnsi"/>
          <w:i/>
          <w:iCs/>
          <w:color w:val="181A1C"/>
          <w:sz w:val="18"/>
          <w:szCs w:val="18"/>
          <w:shd w:val="clear" w:color="auto" w:fill="FFFFFF"/>
        </w:rPr>
        <w:t>53a</w:t>
      </w:r>
      <w:r w:rsidR="006347DE" w:rsidRPr="006347DE">
        <w:rPr>
          <w:rFonts w:asciiTheme="majorHAnsi" w:hAnsiTheme="majorHAnsi" w:cstheme="majorHAnsi"/>
          <w:i/>
          <w:iCs/>
          <w:color w:val="181A1C"/>
          <w:sz w:val="18"/>
          <w:szCs w:val="18"/>
          <w:shd w:val="clear" w:color="auto" w:fill="FFFFFF"/>
        </w:rPr>
        <w:t>.</w:t>
      </w:r>
    </w:p>
  </w:footnote>
  <w:footnote w:id="17">
    <w:p w14:paraId="56E787EC" w14:textId="7C638FCF" w:rsidR="003B493B" w:rsidRPr="003108D5" w:rsidRDefault="003B493B" w:rsidP="00D91F5B">
      <w:pPr>
        <w:autoSpaceDE w:val="0"/>
        <w:autoSpaceDN w:val="0"/>
        <w:adjustRightInd w:val="0"/>
        <w:spacing w:after="0" w:line="240" w:lineRule="auto"/>
        <w:rPr>
          <w:rFonts w:asciiTheme="majorHAnsi" w:hAnsiTheme="majorHAnsi" w:cstheme="majorHAnsi"/>
          <w:sz w:val="18"/>
          <w:szCs w:val="18"/>
        </w:rPr>
      </w:pPr>
      <w:r w:rsidRPr="003108D5">
        <w:rPr>
          <w:rStyle w:val="FootnoteReference"/>
          <w:rFonts w:asciiTheme="majorHAnsi" w:hAnsiTheme="majorHAnsi" w:cstheme="majorHAnsi"/>
          <w:sz w:val="18"/>
          <w:szCs w:val="18"/>
        </w:rPr>
        <w:footnoteRef/>
      </w:r>
      <w:r w:rsidRPr="003108D5">
        <w:rPr>
          <w:rFonts w:asciiTheme="majorHAnsi" w:hAnsiTheme="majorHAnsi" w:cstheme="majorHAnsi"/>
          <w:sz w:val="18"/>
          <w:szCs w:val="18"/>
        </w:rPr>
        <w:t xml:space="preserve"> Dodson's Kane County Independent Cavalry Company was organized on 1 Sept 1861. The company was assigned to the 15th Regiment Illinois Volunteer Cavalry as Company H on December 25,1862. Dodson resigned in the fall of 1862.</w:t>
      </w:r>
    </w:p>
    <w:p w14:paraId="1766E33A" w14:textId="68AF45F5" w:rsidR="003B493B" w:rsidRPr="003108D5" w:rsidRDefault="004F7E4F" w:rsidP="00D91F5B">
      <w:pPr>
        <w:autoSpaceDE w:val="0"/>
        <w:autoSpaceDN w:val="0"/>
        <w:adjustRightInd w:val="0"/>
        <w:spacing w:after="0" w:line="240" w:lineRule="auto"/>
        <w:rPr>
          <w:rFonts w:asciiTheme="majorHAnsi" w:hAnsiTheme="majorHAnsi" w:cstheme="majorHAnsi"/>
          <w:sz w:val="18"/>
          <w:szCs w:val="18"/>
        </w:rPr>
      </w:pPr>
      <w:hyperlink r:id="rId7" w:history="1">
        <w:r w:rsidR="003B493B" w:rsidRPr="003108D5">
          <w:rPr>
            <w:rStyle w:val="Hyperlink"/>
            <w:rFonts w:asciiTheme="majorHAnsi" w:hAnsiTheme="majorHAnsi" w:cstheme="majorHAnsi"/>
            <w:sz w:val="18"/>
            <w:szCs w:val="18"/>
          </w:rPr>
          <w:t>https://en.wikipedia.org/w/index.php?title=Independent_Illinois_Volunteer_Cavalry_Companies&amp;oldid=846926047</w:t>
        </w:r>
      </w:hyperlink>
      <w:r w:rsidR="003B493B" w:rsidRPr="003108D5">
        <w:rPr>
          <w:rFonts w:asciiTheme="majorHAnsi" w:hAnsiTheme="majorHAnsi" w:cstheme="majorHAnsi"/>
          <w:sz w:val="18"/>
          <w:szCs w:val="18"/>
        </w:rPr>
        <w:t xml:space="preserve"> </w:t>
      </w:r>
    </w:p>
  </w:footnote>
  <w:footnote w:id="18">
    <w:p w14:paraId="7C174E20" w14:textId="55761258" w:rsidR="00D04366" w:rsidRPr="002B6F5C" w:rsidRDefault="00D04366">
      <w:pPr>
        <w:pStyle w:val="FootnoteText"/>
        <w:rPr>
          <w:rFonts w:asciiTheme="majorHAnsi" w:hAnsiTheme="majorHAnsi" w:cstheme="majorHAnsi"/>
          <w:sz w:val="18"/>
          <w:szCs w:val="18"/>
        </w:rPr>
      </w:pPr>
      <w:r w:rsidRPr="002B6F5C">
        <w:rPr>
          <w:rStyle w:val="FootnoteReference"/>
          <w:rFonts w:asciiTheme="majorHAnsi" w:hAnsiTheme="majorHAnsi" w:cstheme="majorHAnsi"/>
          <w:sz w:val="18"/>
          <w:szCs w:val="18"/>
        </w:rPr>
        <w:footnoteRef/>
      </w:r>
      <w:r w:rsidRPr="002B6F5C">
        <w:rPr>
          <w:rFonts w:asciiTheme="majorHAnsi" w:hAnsiTheme="majorHAnsi" w:cstheme="majorHAnsi"/>
          <w:sz w:val="18"/>
          <w:szCs w:val="18"/>
        </w:rPr>
        <w:t xml:space="preserve"> </w:t>
      </w:r>
      <w:proofErr w:type="spellStart"/>
      <w:r w:rsidR="00D815E5" w:rsidRPr="002B6F5C">
        <w:rPr>
          <w:rFonts w:asciiTheme="majorHAnsi" w:hAnsiTheme="majorHAnsi" w:cstheme="majorHAnsi"/>
          <w:sz w:val="18"/>
          <w:szCs w:val="18"/>
        </w:rPr>
        <w:t>Ferslew</w:t>
      </w:r>
      <w:proofErr w:type="spellEnd"/>
      <w:r w:rsidR="002B6F5C" w:rsidRPr="002B6F5C">
        <w:rPr>
          <w:rFonts w:asciiTheme="majorHAnsi" w:hAnsiTheme="majorHAnsi" w:cstheme="majorHAnsi"/>
          <w:sz w:val="18"/>
          <w:szCs w:val="18"/>
        </w:rPr>
        <w:t>, 1</w:t>
      </w:r>
      <w:r w:rsidR="003744AD">
        <w:rPr>
          <w:rFonts w:asciiTheme="majorHAnsi" w:hAnsiTheme="majorHAnsi" w:cstheme="majorHAnsi"/>
          <w:sz w:val="18"/>
          <w:szCs w:val="18"/>
        </w:rPr>
        <w:t>8</w:t>
      </w:r>
      <w:r w:rsidR="002B6F5C" w:rsidRPr="002B6F5C">
        <w:rPr>
          <w:rFonts w:asciiTheme="majorHAnsi" w:hAnsiTheme="majorHAnsi" w:cstheme="majorHAnsi"/>
          <w:sz w:val="18"/>
          <w:szCs w:val="18"/>
        </w:rPr>
        <w:t>57, p152</w:t>
      </w:r>
      <w:r w:rsidR="00F4134F">
        <w:rPr>
          <w:rFonts w:asciiTheme="majorHAnsi" w:hAnsiTheme="majorHAnsi" w:cstheme="majorHAnsi"/>
          <w:sz w:val="18"/>
          <w:szCs w:val="18"/>
        </w:rPr>
        <w:t>.</w:t>
      </w:r>
    </w:p>
  </w:footnote>
  <w:footnote w:id="19">
    <w:p w14:paraId="4CC18CA2" w14:textId="556FB7D8" w:rsidR="008D782F" w:rsidRPr="00B94424" w:rsidRDefault="008D782F">
      <w:pPr>
        <w:pStyle w:val="FootnoteText"/>
        <w:rPr>
          <w:rFonts w:asciiTheme="majorHAnsi" w:hAnsiTheme="majorHAnsi" w:cstheme="majorHAnsi"/>
          <w:sz w:val="18"/>
          <w:szCs w:val="18"/>
        </w:rPr>
      </w:pPr>
      <w:r w:rsidRPr="002B6F5C">
        <w:rPr>
          <w:rStyle w:val="FootnoteReference"/>
          <w:rFonts w:asciiTheme="majorHAnsi" w:hAnsiTheme="majorHAnsi" w:cstheme="majorHAnsi"/>
          <w:sz w:val="18"/>
          <w:szCs w:val="18"/>
        </w:rPr>
        <w:footnoteRef/>
      </w:r>
      <w:r w:rsidRPr="002B6F5C">
        <w:rPr>
          <w:rFonts w:asciiTheme="majorHAnsi" w:hAnsiTheme="majorHAnsi" w:cstheme="majorHAnsi"/>
          <w:sz w:val="18"/>
          <w:szCs w:val="18"/>
        </w:rPr>
        <w:t xml:space="preserve"> Humphreys, F., Otis M. Humphrey, Henry Reed Stiles, and Sarah M. Churchill. </w:t>
      </w:r>
      <w:r w:rsidRPr="002B6F5C">
        <w:rPr>
          <w:rFonts w:asciiTheme="majorHAnsi" w:hAnsiTheme="majorHAnsi" w:cstheme="majorHAnsi"/>
          <w:i/>
          <w:iCs/>
          <w:sz w:val="18"/>
          <w:szCs w:val="18"/>
        </w:rPr>
        <w:t>The Humphreys Family in America.</w:t>
      </w:r>
      <w:r w:rsidRPr="002B6F5C">
        <w:rPr>
          <w:rFonts w:asciiTheme="majorHAnsi" w:hAnsiTheme="majorHAnsi" w:cstheme="majorHAnsi"/>
          <w:sz w:val="18"/>
          <w:szCs w:val="18"/>
        </w:rPr>
        <w:t xml:space="preserve"> New York: Humphreys, 1883. </w:t>
      </w:r>
      <w:r w:rsidR="00A05DD5" w:rsidRPr="002B6F5C">
        <w:rPr>
          <w:rFonts w:asciiTheme="majorHAnsi" w:hAnsiTheme="majorHAnsi" w:cstheme="majorHAnsi"/>
          <w:sz w:val="18"/>
          <w:szCs w:val="18"/>
        </w:rPr>
        <w:t>p302-15</w:t>
      </w:r>
      <w:r w:rsidR="003744AD">
        <w:rPr>
          <w:rFonts w:asciiTheme="majorHAnsi" w:hAnsiTheme="majorHAnsi" w:cstheme="majorHAnsi"/>
          <w:sz w:val="18"/>
          <w:szCs w:val="18"/>
        </w:rPr>
        <w:t xml:space="preserve"> </w:t>
      </w:r>
      <w:r w:rsidR="00FE066F">
        <w:rPr>
          <w:rFonts w:asciiTheme="majorHAnsi" w:hAnsiTheme="majorHAnsi" w:cstheme="majorHAnsi"/>
          <w:sz w:val="18"/>
          <w:szCs w:val="18"/>
        </w:rPr>
        <w:t>(John Brown)</w:t>
      </w:r>
      <w:r w:rsidR="00A05DD5" w:rsidRPr="002B6F5C">
        <w:rPr>
          <w:rFonts w:asciiTheme="majorHAnsi" w:hAnsiTheme="majorHAnsi" w:cstheme="majorHAnsi"/>
          <w:sz w:val="18"/>
          <w:szCs w:val="18"/>
        </w:rPr>
        <w:t xml:space="preserve">; </w:t>
      </w:r>
      <w:r w:rsidR="00BF1B3E">
        <w:rPr>
          <w:rFonts w:asciiTheme="majorHAnsi" w:hAnsiTheme="majorHAnsi" w:cstheme="majorHAnsi"/>
          <w:sz w:val="18"/>
          <w:szCs w:val="18"/>
        </w:rPr>
        <w:t>p</w:t>
      </w:r>
      <w:r w:rsidRPr="002B6F5C">
        <w:rPr>
          <w:rFonts w:asciiTheme="majorHAnsi" w:hAnsiTheme="majorHAnsi" w:cstheme="majorHAnsi"/>
          <w:sz w:val="18"/>
          <w:szCs w:val="18"/>
        </w:rPr>
        <w:t>656</w:t>
      </w:r>
      <w:r w:rsidR="00FE066F">
        <w:rPr>
          <w:rFonts w:asciiTheme="majorHAnsi" w:hAnsiTheme="majorHAnsi" w:cstheme="majorHAnsi"/>
          <w:sz w:val="18"/>
          <w:szCs w:val="18"/>
        </w:rPr>
        <w:t xml:space="preserve"> (</w:t>
      </w:r>
      <w:proofErr w:type="spellStart"/>
      <w:r w:rsidR="00FE066F">
        <w:rPr>
          <w:rFonts w:asciiTheme="majorHAnsi" w:hAnsiTheme="majorHAnsi" w:cstheme="majorHAnsi"/>
          <w:sz w:val="18"/>
          <w:szCs w:val="18"/>
        </w:rPr>
        <w:t>Welsey</w:t>
      </w:r>
      <w:proofErr w:type="spellEnd"/>
      <w:r w:rsidR="00FE066F">
        <w:rPr>
          <w:rFonts w:asciiTheme="majorHAnsi" w:hAnsiTheme="majorHAnsi" w:cstheme="majorHAnsi"/>
          <w:sz w:val="18"/>
          <w:szCs w:val="18"/>
        </w:rPr>
        <w:t xml:space="preserve"> Humphrey)</w:t>
      </w:r>
      <w:r w:rsidRPr="002B6F5C">
        <w:rPr>
          <w:rFonts w:asciiTheme="majorHAnsi" w:hAnsiTheme="majorHAnsi" w:cstheme="majorHAnsi"/>
          <w:sz w:val="18"/>
          <w:szCs w:val="18"/>
        </w:rPr>
        <w:t>.</w:t>
      </w:r>
    </w:p>
  </w:footnote>
  <w:footnote w:id="20">
    <w:p w14:paraId="51320276" w14:textId="12778AB7" w:rsidR="00BB425B" w:rsidRPr="00B94424" w:rsidRDefault="00BB425B">
      <w:pPr>
        <w:pStyle w:val="FootnoteText"/>
        <w:rPr>
          <w:rFonts w:asciiTheme="majorHAnsi" w:hAnsiTheme="majorHAnsi" w:cstheme="majorHAnsi"/>
          <w:sz w:val="18"/>
          <w:szCs w:val="18"/>
        </w:rPr>
      </w:pPr>
      <w:r w:rsidRPr="00B94424">
        <w:rPr>
          <w:rStyle w:val="FootnoteReference"/>
          <w:rFonts w:asciiTheme="majorHAnsi" w:hAnsiTheme="majorHAnsi" w:cstheme="majorHAnsi"/>
          <w:sz w:val="18"/>
          <w:szCs w:val="18"/>
        </w:rPr>
        <w:footnoteRef/>
      </w:r>
      <w:r w:rsidRPr="00B94424">
        <w:rPr>
          <w:rFonts w:asciiTheme="majorHAnsi" w:hAnsiTheme="majorHAnsi" w:cstheme="majorHAnsi"/>
          <w:sz w:val="18"/>
          <w:szCs w:val="18"/>
        </w:rPr>
        <w:t xml:space="preserve"> Avalon Project - A Plea for Captain John Brown by Henry David Thoreau; October 30, 1859</w:t>
      </w:r>
      <w:r w:rsidR="00E86DA0" w:rsidRPr="00B94424">
        <w:rPr>
          <w:rFonts w:asciiTheme="majorHAnsi" w:hAnsiTheme="majorHAnsi" w:cstheme="majorHAnsi"/>
          <w:sz w:val="18"/>
          <w:szCs w:val="18"/>
        </w:rPr>
        <w:t xml:space="preserve">. </w:t>
      </w:r>
      <w:r w:rsidR="00F33445" w:rsidRPr="00B94424">
        <w:rPr>
          <w:rFonts w:asciiTheme="majorHAnsi" w:hAnsiTheme="majorHAnsi" w:cstheme="majorHAnsi"/>
          <w:sz w:val="18"/>
          <w:szCs w:val="18"/>
        </w:rPr>
        <w:t>[Read to the citizens of Concord, Mass., Sunday Evening, October 30, 1859.]</w:t>
      </w:r>
    </w:p>
  </w:footnote>
  <w:footnote w:id="21">
    <w:p w14:paraId="0C3A5C31" w14:textId="6D4D2767" w:rsidR="003B493B" w:rsidRPr="003108D5" w:rsidRDefault="003B493B">
      <w:pPr>
        <w:pStyle w:val="FootnoteText"/>
        <w:rPr>
          <w:rFonts w:asciiTheme="majorHAnsi" w:hAnsiTheme="majorHAnsi" w:cstheme="majorHAnsi"/>
          <w:sz w:val="18"/>
          <w:szCs w:val="18"/>
        </w:rPr>
      </w:pPr>
      <w:r w:rsidRPr="00B94424">
        <w:rPr>
          <w:rStyle w:val="FootnoteReference"/>
          <w:rFonts w:asciiTheme="majorHAnsi" w:hAnsiTheme="majorHAnsi" w:cstheme="majorHAnsi"/>
          <w:sz w:val="18"/>
          <w:szCs w:val="18"/>
        </w:rPr>
        <w:footnoteRef/>
      </w:r>
      <w:r w:rsidRPr="00B94424">
        <w:rPr>
          <w:rFonts w:asciiTheme="majorHAnsi" w:hAnsiTheme="majorHAnsi" w:cstheme="majorHAnsi"/>
          <w:sz w:val="18"/>
          <w:szCs w:val="18"/>
        </w:rPr>
        <w:t xml:space="preserve"> Only two issues of the </w:t>
      </w:r>
      <w:r w:rsidRPr="00B94424">
        <w:rPr>
          <w:rFonts w:asciiTheme="majorHAnsi" w:hAnsiTheme="majorHAnsi" w:cstheme="majorHAnsi"/>
          <w:i/>
          <w:iCs/>
          <w:sz w:val="18"/>
          <w:szCs w:val="18"/>
        </w:rPr>
        <w:t>Kane County Advertiser</w:t>
      </w:r>
      <w:r w:rsidRPr="00B94424">
        <w:rPr>
          <w:rFonts w:asciiTheme="majorHAnsi" w:hAnsiTheme="majorHAnsi" w:cstheme="majorHAnsi"/>
          <w:sz w:val="18"/>
          <w:szCs w:val="18"/>
        </w:rPr>
        <w:t xml:space="preserve"> are listed in </w:t>
      </w:r>
      <w:r w:rsidRPr="00B94424">
        <w:rPr>
          <w:rFonts w:asciiTheme="majorHAnsi" w:hAnsiTheme="majorHAnsi" w:cstheme="majorHAnsi"/>
          <w:i/>
          <w:iCs/>
          <w:sz w:val="18"/>
          <w:szCs w:val="18"/>
        </w:rPr>
        <w:t>the Chronicling America</w:t>
      </w:r>
      <w:r w:rsidRPr="00B94424">
        <w:rPr>
          <w:rFonts w:asciiTheme="majorHAnsi" w:hAnsiTheme="majorHAnsi" w:cstheme="majorHAnsi"/>
          <w:sz w:val="18"/>
          <w:szCs w:val="18"/>
        </w:rPr>
        <w:t xml:space="preserve"> files of the Library of Congress: 2 April 1857 and 31 July 1862. </w:t>
      </w:r>
      <w:hyperlink r:id="rId8" w:history="1">
        <w:r w:rsidRPr="00B94424">
          <w:rPr>
            <w:rStyle w:val="Hyperlink"/>
            <w:rFonts w:asciiTheme="majorHAnsi" w:hAnsiTheme="majorHAnsi" w:cstheme="majorHAnsi"/>
            <w:sz w:val="18"/>
            <w:szCs w:val="18"/>
          </w:rPr>
          <w:t>https://chroniclingamerica.loc.gov/lccn/sn94054362/holdings/</w:t>
        </w:r>
      </w:hyperlink>
      <w:r w:rsidRPr="00B94424">
        <w:rPr>
          <w:rFonts w:asciiTheme="majorHAnsi" w:hAnsiTheme="majorHAnsi" w:cstheme="majorHAnsi"/>
          <w:sz w:val="18"/>
          <w:szCs w:val="18"/>
        </w:rPr>
        <w:t xml:space="preserve"> The </w:t>
      </w:r>
      <w:r w:rsidRPr="00B94424">
        <w:rPr>
          <w:rFonts w:asciiTheme="majorHAnsi" w:hAnsiTheme="majorHAnsi" w:cstheme="majorHAnsi"/>
          <w:i/>
          <w:iCs/>
          <w:sz w:val="18"/>
          <w:szCs w:val="18"/>
        </w:rPr>
        <w:t>Advertiser’s</w:t>
      </w:r>
      <w:r w:rsidRPr="00B94424">
        <w:rPr>
          <w:rFonts w:asciiTheme="majorHAnsi" w:hAnsiTheme="majorHAnsi" w:cstheme="majorHAnsi"/>
          <w:sz w:val="18"/>
          <w:szCs w:val="18"/>
        </w:rPr>
        <w:t xml:space="preserve"> lineal descendent, the </w:t>
      </w:r>
      <w:r w:rsidRPr="00B94424">
        <w:rPr>
          <w:rFonts w:asciiTheme="majorHAnsi" w:hAnsiTheme="majorHAnsi" w:cstheme="majorHAnsi"/>
          <w:i/>
          <w:iCs/>
          <w:sz w:val="18"/>
          <w:szCs w:val="18"/>
        </w:rPr>
        <w:t>Geneva</w:t>
      </w:r>
      <w:r w:rsidRPr="00B94424">
        <w:rPr>
          <w:rFonts w:asciiTheme="majorHAnsi" w:hAnsiTheme="majorHAnsi" w:cstheme="majorHAnsi"/>
          <w:sz w:val="18"/>
          <w:szCs w:val="18"/>
        </w:rPr>
        <w:t xml:space="preserve"> </w:t>
      </w:r>
      <w:r w:rsidRPr="00B94424">
        <w:rPr>
          <w:rFonts w:asciiTheme="majorHAnsi" w:hAnsiTheme="majorHAnsi" w:cstheme="majorHAnsi"/>
          <w:i/>
          <w:iCs/>
          <w:sz w:val="18"/>
          <w:szCs w:val="18"/>
        </w:rPr>
        <w:t xml:space="preserve">Republican, </w:t>
      </w:r>
      <w:r w:rsidRPr="00B94424">
        <w:rPr>
          <w:rFonts w:asciiTheme="majorHAnsi" w:hAnsiTheme="majorHAnsi" w:cstheme="majorHAnsi"/>
          <w:sz w:val="18"/>
          <w:szCs w:val="18"/>
        </w:rPr>
        <w:t xml:space="preserve">contains a history of Geneva’s newspapers. The charcoaled edges speak volumes about what happened to the </w:t>
      </w:r>
      <w:r w:rsidRPr="00B94424">
        <w:rPr>
          <w:rFonts w:asciiTheme="majorHAnsi" w:hAnsiTheme="majorHAnsi" w:cstheme="majorHAnsi"/>
          <w:i/>
          <w:iCs/>
          <w:sz w:val="18"/>
          <w:szCs w:val="18"/>
        </w:rPr>
        <w:t>Advertiser</w:t>
      </w:r>
      <w:r w:rsidRPr="00B94424">
        <w:rPr>
          <w:rFonts w:asciiTheme="majorHAnsi" w:hAnsiTheme="majorHAnsi" w:cstheme="majorHAnsi"/>
          <w:sz w:val="18"/>
          <w:szCs w:val="18"/>
        </w:rPr>
        <w:t xml:space="preserve"> archives. The issue can be found here: </w:t>
      </w:r>
      <w:hyperlink r:id="rId9" w:history="1">
        <w:r w:rsidRPr="00B94424">
          <w:rPr>
            <w:rStyle w:val="Hyperlink"/>
            <w:rFonts w:asciiTheme="majorHAnsi" w:hAnsiTheme="majorHAnsi" w:cstheme="majorHAnsi"/>
            <w:sz w:val="18"/>
            <w:szCs w:val="18"/>
          </w:rPr>
          <w:t>https://box2.nmtvault.com/Geneva/jsp/RcWebImageViewer.jsp?doc_id=951e1468-4019-4052-aa17-f80b54427909/gn000000/20120724/00000183</w:t>
        </w:r>
      </w:hyperlink>
    </w:p>
  </w:footnote>
  <w:footnote w:id="22">
    <w:p w14:paraId="77FA884A" w14:textId="77777777" w:rsidR="00FB3F4C" w:rsidRDefault="003B493B" w:rsidP="00BC168D">
      <w:pPr>
        <w:pStyle w:val="FootnoteText"/>
        <w:rPr>
          <w:rFonts w:asciiTheme="majorHAnsi" w:hAnsiTheme="majorHAnsi" w:cstheme="majorHAnsi"/>
          <w:sz w:val="18"/>
          <w:szCs w:val="18"/>
        </w:rPr>
      </w:pPr>
      <w:r w:rsidRPr="003108D5">
        <w:rPr>
          <w:rStyle w:val="FootnoteReference"/>
          <w:rFonts w:asciiTheme="majorHAnsi" w:hAnsiTheme="majorHAnsi" w:cstheme="majorHAnsi"/>
          <w:sz w:val="18"/>
          <w:szCs w:val="18"/>
        </w:rPr>
        <w:footnoteRef/>
      </w:r>
      <w:r w:rsidRPr="003108D5">
        <w:rPr>
          <w:rFonts w:asciiTheme="majorHAnsi" w:hAnsiTheme="majorHAnsi" w:cstheme="majorHAnsi"/>
          <w:sz w:val="18"/>
          <w:szCs w:val="18"/>
        </w:rPr>
        <w:t xml:space="preserve"> </w:t>
      </w:r>
      <w:r w:rsidRPr="003108D5">
        <w:rPr>
          <w:rFonts w:asciiTheme="majorHAnsi" w:hAnsiTheme="majorHAnsi" w:cstheme="majorHAnsi"/>
          <w:i/>
          <w:iCs/>
          <w:sz w:val="18"/>
          <w:szCs w:val="18"/>
        </w:rPr>
        <w:t>On Some Forms of Literature</w:t>
      </w:r>
      <w:r w:rsidRPr="003108D5">
        <w:rPr>
          <w:rFonts w:asciiTheme="majorHAnsi" w:hAnsiTheme="majorHAnsi" w:cstheme="majorHAnsi"/>
          <w:sz w:val="18"/>
          <w:szCs w:val="18"/>
        </w:rPr>
        <w:t xml:space="preserve"> by </w:t>
      </w:r>
      <w:hyperlink r:id="rId10" w:tooltip="Author:Arthur Schopenhauer" w:history="1">
        <w:r w:rsidRPr="003108D5">
          <w:rPr>
            <w:rStyle w:val="Hyperlink"/>
            <w:rFonts w:asciiTheme="majorHAnsi" w:hAnsiTheme="majorHAnsi" w:cstheme="majorHAnsi"/>
            <w:sz w:val="18"/>
            <w:szCs w:val="18"/>
          </w:rPr>
          <w:t>Arthur Schopenhauer</w:t>
        </w:r>
      </w:hyperlink>
      <w:r w:rsidRPr="003108D5">
        <w:rPr>
          <w:rFonts w:asciiTheme="majorHAnsi" w:hAnsiTheme="majorHAnsi" w:cstheme="majorHAnsi"/>
          <w:sz w:val="18"/>
          <w:szCs w:val="18"/>
        </w:rPr>
        <w:t>, translated by </w:t>
      </w:r>
      <w:hyperlink r:id="rId11" w:tooltip="Author:Thomas Bailey Saunders" w:history="1">
        <w:r w:rsidRPr="003108D5">
          <w:rPr>
            <w:rStyle w:val="Hyperlink"/>
            <w:rFonts w:asciiTheme="majorHAnsi" w:hAnsiTheme="majorHAnsi" w:cstheme="majorHAnsi"/>
            <w:sz w:val="18"/>
            <w:szCs w:val="18"/>
          </w:rPr>
          <w:t>Thomas Bailey Saunders</w:t>
        </w:r>
      </w:hyperlink>
      <w:r w:rsidRPr="003108D5">
        <w:rPr>
          <w:rFonts w:asciiTheme="majorHAnsi" w:hAnsiTheme="majorHAnsi" w:cstheme="majorHAnsi"/>
          <w:sz w:val="18"/>
          <w:szCs w:val="18"/>
        </w:rPr>
        <w:t>. </w:t>
      </w:r>
    </w:p>
    <w:p w14:paraId="7259611B" w14:textId="53E7A039" w:rsidR="003B493B" w:rsidRPr="00C2072C" w:rsidRDefault="003B493B" w:rsidP="00BC168D">
      <w:pPr>
        <w:pStyle w:val="FootnoteText"/>
        <w:rPr>
          <w:rFonts w:asciiTheme="majorHAnsi" w:hAnsiTheme="majorHAnsi" w:cstheme="majorHAnsi"/>
          <w:sz w:val="18"/>
          <w:szCs w:val="18"/>
        </w:rPr>
      </w:pPr>
      <w:r w:rsidRPr="003108D5">
        <w:rPr>
          <w:rFonts w:asciiTheme="majorHAnsi" w:hAnsiTheme="majorHAnsi" w:cstheme="majorHAnsi"/>
          <w:sz w:val="18"/>
          <w:szCs w:val="18"/>
        </w:rPr>
        <w:t>Wikisource, </w:t>
      </w:r>
      <w:hyperlink r:id="rId12" w:history="1">
        <w:r w:rsidRPr="003108D5">
          <w:rPr>
            <w:rStyle w:val="Hyperlink"/>
            <w:rFonts w:asciiTheme="majorHAnsi" w:hAnsiTheme="majorHAnsi" w:cstheme="majorHAnsi"/>
            <w:sz w:val="18"/>
            <w:szCs w:val="18"/>
          </w:rPr>
          <w:t>https://en.wikisource.org/w/index.php?title=On_Some_Forms_of_Literature&amp;oldid=5450875</w:t>
        </w:r>
      </w:hyperlink>
      <w:r w:rsidRPr="003108D5">
        <w:rPr>
          <w:rFonts w:asciiTheme="majorHAnsi" w:hAnsiTheme="majorHAnsi" w:cstheme="majorHAnsi"/>
          <w:sz w:val="18"/>
          <w:szCs w:val="18"/>
        </w:rPr>
        <w:t> (accessed June 21, 2020).</w:t>
      </w:r>
    </w:p>
  </w:footnote>
  <w:footnote w:id="23">
    <w:p w14:paraId="5CD83D9C" w14:textId="31EECCB5" w:rsidR="003B493B" w:rsidRPr="003108D5" w:rsidRDefault="003B493B" w:rsidP="00BC168D">
      <w:pPr>
        <w:autoSpaceDE w:val="0"/>
        <w:autoSpaceDN w:val="0"/>
        <w:adjustRightInd w:val="0"/>
        <w:spacing w:after="0" w:line="240" w:lineRule="auto"/>
        <w:rPr>
          <w:rFonts w:asciiTheme="majorHAnsi" w:hAnsiTheme="majorHAnsi" w:cstheme="majorHAnsi"/>
          <w:sz w:val="18"/>
          <w:szCs w:val="18"/>
        </w:rPr>
      </w:pPr>
      <w:r w:rsidRPr="003108D5">
        <w:rPr>
          <w:rStyle w:val="FootnoteReference"/>
          <w:rFonts w:asciiTheme="majorHAnsi" w:hAnsiTheme="majorHAnsi" w:cstheme="majorHAnsi"/>
          <w:sz w:val="18"/>
          <w:szCs w:val="18"/>
        </w:rPr>
        <w:footnoteRef/>
      </w:r>
      <w:r w:rsidRPr="003108D5">
        <w:rPr>
          <w:rFonts w:asciiTheme="majorHAnsi" w:hAnsiTheme="majorHAnsi" w:cstheme="majorHAnsi"/>
          <w:sz w:val="18"/>
          <w:szCs w:val="18"/>
        </w:rPr>
        <w:t xml:space="preserve"> Cunliffe, J.W., and G.R. </w:t>
      </w:r>
      <w:proofErr w:type="spellStart"/>
      <w:r w:rsidRPr="003108D5">
        <w:rPr>
          <w:rFonts w:asciiTheme="majorHAnsi" w:hAnsiTheme="majorHAnsi" w:cstheme="majorHAnsi"/>
          <w:sz w:val="18"/>
          <w:szCs w:val="18"/>
        </w:rPr>
        <w:t>Lomer</w:t>
      </w:r>
      <w:proofErr w:type="spellEnd"/>
      <w:r w:rsidRPr="003108D5">
        <w:rPr>
          <w:rFonts w:asciiTheme="majorHAnsi" w:hAnsiTheme="majorHAnsi" w:cstheme="majorHAnsi"/>
          <w:sz w:val="18"/>
          <w:szCs w:val="18"/>
        </w:rPr>
        <w:t xml:space="preserve">. </w:t>
      </w:r>
      <w:r w:rsidRPr="003108D5">
        <w:rPr>
          <w:rFonts w:asciiTheme="majorHAnsi" w:hAnsiTheme="majorHAnsi" w:cstheme="majorHAnsi"/>
          <w:i/>
          <w:iCs/>
          <w:sz w:val="18"/>
          <w:szCs w:val="18"/>
        </w:rPr>
        <w:t>Writing of Today: Models of Journalistic Prose.</w:t>
      </w:r>
      <w:r w:rsidRPr="003108D5">
        <w:rPr>
          <w:rFonts w:asciiTheme="majorHAnsi" w:hAnsiTheme="majorHAnsi" w:cstheme="majorHAnsi"/>
          <w:sz w:val="18"/>
          <w:szCs w:val="18"/>
        </w:rPr>
        <w:t xml:space="preserve"> Century Company, 1920. p154. </w:t>
      </w:r>
      <w:hyperlink r:id="rId13" w:history="1">
        <w:r w:rsidRPr="003108D5">
          <w:rPr>
            <w:rStyle w:val="Hyperlink"/>
            <w:rFonts w:asciiTheme="majorHAnsi" w:hAnsiTheme="majorHAnsi" w:cstheme="majorHAnsi"/>
            <w:sz w:val="18"/>
            <w:szCs w:val="18"/>
          </w:rPr>
          <w:t>https://books.google.com/books?id=S1lAAAAAYAAJ</w:t>
        </w:r>
      </w:hyperlink>
      <w:r w:rsidRPr="003108D5">
        <w:rPr>
          <w:rFonts w:asciiTheme="majorHAnsi" w:hAnsiTheme="majorHAnsi" w:cstheme="majorHAnsi"/>
          <w:sz w:val="18"/>
          <w:szCs w:val="18"/>
        </w:rPr>
        <w:t xml:space="preserve"> </w:t>
      </w:r>
    </w:p>
  </w:footnote>
  <w:footnote w:id="24">
    <w:p w14:paraId="2EBFA6E2" w14:textId="029BF755" w:rsidR="003B493B" w:rsidRPr="003108D5" w:rsidRDefault="003B493B" w:rsidP="00BC168D">
      <w:pPr>
        <w:spacing w:after="0" w:line="240" w:lineRule="auto"/>
        <w:rPr>
          <w:rFonts w:asciiTheme="majorHAnsi" w:hAnsiTheme="majorHAnsi" w:cstheme="majorHAnsi"/>
          <w:sz w:val="18"/>
          <w:szCs w:val="18"/>
        </w:rPr>
      </w:pPr>
      <w:r w:rsidRPr="003108D5">
        <w:rPr>
          <w:rStyle w:val="FootnoteReference"/>
          <w:rFonts w:asciiTheme="majorHAnsi" w:hAnsiTheme="majorHAnsi" w:cstheme="majorHAnsi"/>
          <w:sz w:val="18"/>
          <w:szCs w:val="18"/>
        </w:rPr>
        <w:footnoteRef/>
      </w:r>
      <w:r w:rsidRPr="003108D5">
        <w:rPr>
          <w:rFonts w:asciiTheme="majorHAnsi" w:hAnsiTheme="majorHAnsi" w:cstheme="majorHAnsi"/>
          <w:sz w:val="18"/>
          <w:szCs w:val="18"/>
        </w:rPr>
        <w:t xml:space="preserve"> De Armond, F. “Thoreau and Schopenhauer: An Imaginary Conversation” </w:t>
      </w:r>
      <w:r w:rsidRPr="003108D5">
        <w:rPr>
          <w:rFonts w:asciiTheme="majorHAnsi" w:hAnsiTheme="majorHAnsi" w:cstheme="majorHAnsi"/>
          <w:i/>
          <w:iCs/>
          <w:sz w:val="18"/>
          <w:szCs w:val="18"/>
        </w:rPr>
        <w:t>The New England Quarterly</w:t>
      </w:r>
      <w:r w:rsidRPr="003108D5">
        <w:rPr>
          <w:rFonts w:asciiTheme="majorHAnsi" w:hAnsiTheme="majorHAnsi" w:cstheme="majorHAnsi"/>
          <w:sz w:val="18"/>
          <w:szCs w:val="18"/>
        </w:rPr>
        <w:t>, Vol. 5, No. 1 (</w:t>
      </w:r>
      <w:proofErr w:type="gramStart"/>
      <w:r w:rsidRPr="003108D5">
        <w:rPr>
          <w:rFonts w:asciiTheme="majorHAnsi" w:hAnsiTheme="majorHAnsi" w:cstheme="majorHAnsi"/>
          <w:sz w:val="18"/>
          <w:szCs w:val="18"/>
        </w:rPr>
        <w:t>Jan.,</w:t>
      </w:r>
      <w:proofErr w:type="gramEnd"/>
      <w:r w:rsidRPr="003108D5">
        <w:rPr>
          <w:rFonts w:asciiTheme="majorHAnsi" w:hAnsiTheme="majorHAnsi" w:cstheme="majorHAnsi"/>
          <w:sz w:val="18"/>
          <w:szCs w:val="18"/>
        </w:rPr>
        <w:t xml:space="preserve"> 1932), pp. 55-64 Published by: The New England Quarterly, Inc.</w:t>
      </w:r>
    </w:p>
    <w:p w14:paraId="77687C71" w14:textId="67032C62" w:rsidR="003B493B" w:rsidRPr="003108D5" w:rsidRDefault="003B493B" w:rsidP="00BC168D">
      <w:pPr>
        <w:pStyle w:val="FootnoteText"/>
        <w:rPr>
          <w:rFonts w:asciiTheme="majorHAnsi" w:hAnsiTheme="majorHAnsi" w:cstheme="majorHAnsi"/>
          <w:sz w:val="18"/>
          <w:szCs w:val="18"/>
        </w:rPr>
      </w:pPr>
      <w:r w:rsidRPr="003108D5">
        <w:rPr>
          <w:rFonts w:asciiTheme="majorHAnsi" w:hAnsiTheme="majorHAnsi" w:cstheme="majorHAnsi"/>
          <w:sz w:val="18"/>
          <w:szCs w:val="18"/>
        </w:rPr>
        <w:t xml:space="preserve">Stable URL: </w:t>
      </w:r>
      <w:hyperlink r:id="rId14" w:history="1">
        <w:r w:rsidRPr="003108D5">
          <w:rPr>
            <w:rStyle w:val="Hyperlink"/>
            <w:rFonts w:asciiTheme="majorHAnsi" w:hAnsiTheme="majorHAnsi" w:cstheme="majorHAnsi"/>
            <w:color w:val="auto"/>
            <w:sz w:val="18"/>
            <w:szCs w:val="18"/>
          </w:rPr>
          <w:t>http://www.jstor.com/stable/3594</w:t>
        </w:r>
      </w:hyperlink>
    </w:p>
  </w:footnote>
  <w:footnote w:id="25">
    <w:p w14:paraId="0BA24485" w14:textId="1242284B" w:rsidR="003B493B" w:rsidRDefault="003B493B">
      <w:pPr>
        <w:pStyle w:val="FootnoteText"/>
      </w:pPr>
      <w:r w:rsidRPr="003108D5">
        <w:rPr>
          <w:rStyle w:val="FootnoteReference"/>
          <w:rFonts w:asciiTheme="majorHAnsi" w:hAnsiTheme="majorHAnsi" w:cstheme="majorHAnsi"/>
          <w:sz w:val="18"/>
          <w:szCs w:val="18"/>
        </w:rPr>
        <w:footnoteRef/>
      </w:r>
      <w:r w:rsidRPr="003108D5">
        <w:rPr>
          <w:rFonts w:asciiTheme="majorHAnsi" w:hAnsiTheme="majorHAnsi" w:cstheme="majorHAnsi"/>
          <w:sz w:val="18"/>
          <w:szCs w:val="18"/>
        </w:rPr>
        <w:t xml:space="preserve"> </w:t>
      </w:r>
      <w:hyperlink r:id="rId15" w:history="1">
        <w:r w:rsidRPr="003108D5">
          <w:rPr>
            <w:rStyle w:val="Hyperlink"/>
            <w:rFonts w:asciiTheme="majorHAnsi" w:hAnsiTheme="majorHAnsi" w:cstheme="majorHAnsi"/>
            <w:sz w:val="18"/>
            <w:szCs w:val="18"/>
          </w:rPr>
          <w:t>https://news.harvard.edu/gazette/story/2015/07/uncovering-what-thoreau-uncovered/</w:t>
        </w:r>
      </w:hyperlink>
      <w:r>
        <w:t xml:space="preserve">  </w:t>
      </w:r>
    </w:p>
  </w:footnote>
  <w:footnote w:id="26">
    <w:p w14:paraId="384ABC41" w14:textId="08BE9B4C" w:rsidR="003B493B" w:rsidRPr="00116AC9" w:rsidRDefault="003B493B" w:rsidP="007A6ECF">
      <w:pPr>
        <w:pStyle w:val="FootnoteText"/>
        <w:rPr>
          <w:rFonts w:asciiTheme="majorHAnsi" w:hAnsiTheme="majorHAnsi" w:cstheme="majorHAnsi"/>
          <w:sz w:val="18"/>
          <w:szCs w:val="18"/>
        </w:rPr>
      </w:pPr>
      <w:r w:rsidRPr="00116AC9">
        <w:rPr>
          <w:rStyle w:val="FootnoteReference"/>
          <w:rFonts w:asciiTheme="majorHAnsi" w:hAnsiTheme="majorHAnsi" w:cstheme="majorHAnsi"/>
          <w:sz w:val="18"/>
          <w:szCs w:val="18"/>
        </w:rPr>
        <w:footnoteRef/>
      </w:r>
      <w:r w:rsidRPr="00116AC9">
        <w:rPr>
          <w:rFonts w:asciiTheme="majorHAnsi" w:hAnsiTheme="majorHAnsi" w:cstheme="majorHAnsi"/>
          <w:sz w:val="18"/>
          <w:szCs w:val="18"/>
        </w:rPr>
        <w:t xml:space="preserve"> “The War at Home” was the name attached to the event described here by Bixby Elias Dodson. Possibly the descriptive title was first penned by Geneva Kane County </w:t>
      </w:r>
      <w:r w:rsidRPr="00116AC9">
        <w:rPr>
          <w:rFonts w:asciiTheme="majorHAnsi" w:hAnsiTheme="majorHAnsi" w:cstheme="majorHAnsi"/>
          <w:i/>
          <w:iCs/>
          <w:sz w:val="18"/>
          <w:szCs w:val="18"/>
        </w:rPr>
        <w:t>Advertiser</w:t>
      </w:r>
      <w:r w:rsidRPr="00116AC9">
        <w:rPr>
          <w:rFonts w:asciiTheme="majorHAnsi" w:hAnsiTheme="majorHAnsi" w:cstheme="majorHAnsi"/>
          <w:sz w:val="18"/>
          <w:szCs w:val="18"/>
        </w:rPr>
        <w:t xml:space="preserve"> editor John Wilson.</w:t>
      </w:r>
      <w:r w:rsidR="00177CB1">
        <w:rPr>
          <w:rFonts w:asciiTheme="majorHAnsi" w:hAnsiTheme="majorHAnsi" w:cstheme="majorHAnsi"/>
          <w:sz w:val="18"/>
          <w:szCs w:val="18"/>
        </w:rPr>
        <w:t xml:space="preserve"> Dodson was </w:t>
      </w:r>
      <w:r w:rsidR="00315519">
        <w:rPr>
          <w:rFonts w:asciiTheme="majorHAnsi" w:hAnsiTheme="majorHAnsi" w:cstheme="majorHAnsi"/>
          <w:sz w:val="18"/>
          <w:szCs w:val="18"/>
        </w:rPr>
        <w:t>listed as living on Main Street in Dundee</w:t>
      </w:r>
      <w:r w:rsidR="0056524F">
        <w:rPr>
          <w:rFonts w:asciiTheme="majorHAnsi" w:hAnsiTheme="majorHAnsi" w:cstheme="majorHAnsi"/>
          <w:sz w:val="18"/>
          <w:szCs w:val="18"/>
        </w:rPr>
        <w:t xml:space="preserve"> IL in 1859. </w:t>
      </w:r>
      <w:r w:rsidR="00FF7E1C" w:rsidRPr="008A779E">
        <w:rPr>
          <w:rFonts w:asciiTheme="majorHAnsi" w:hAnsiTheme="majorHAnsi" w:cstheme="majorHAnsi"/>
          <w:i/>
          <w:iCs/>
          <w:sz w:val="18"/>
          <w:szCs w:val="18"/>
        </w:rPr>
        <w:t>Kane County Directory</w:t>
      </w:r>
      <w:r w:rsidR="008153F8">
        <w:rPr>
          <w:rFonts w:asciiTheme="majorHAnsi" w:hAnsiTheme="majorHAnsi" w:cstheme="majorHAnsi"/>
          <w:i/>
          <w:iCs/>
          <w:sz w:val="18"/>
          <w:szCs w:val="18"/>
        </w:rPr>
        <w:t>,</w:t>
      </w:r>
      <w:r w:rsidR="00FF7E1C">
        <w:rPr>
          <w:rFonts w:asciiTheme="majorHAnsi" w:hAnsiTheme="majorHAnsi" w:cstheme="majorHAnsi"/>
          <w:sz w:val="18"/>
          <w:szCs w:val="18"/>
        </w:rPr>
        <w:t xml:space="preserve"> </w:t>
      </w:r>
      <w:r w:rsidR="00FF7E1C" w:rsidRPr="008153F8">
        <w:rPr>
          <w:rFonts w:asciiTheme="majorHAnsi" w:hAnsiTheme="majorHAnsi" w:cstheme="majorHAnsi"/>
          <w:i/>
          <w:iCs/>
          <w:sz w:val="18"/>
          <w:szCs w:val="18"/>
        </w:rPr>
        <w:t>18</w:t>
      </w:r>
      <w:r w:rsidR="008A779E" w:rsidRPr="008153F8">
        <w:rPr>
          <w:rFonts w:asciiTheme="majorHAnsi" w:hAnsiTheme="majorHAnsi" w:cstheme="majorHAnsi"/>
          <w:i/>
          <w:iCs/>
          <w:sz w:val="18"/>
          <w:szCs w:val="18"/>
        </w:rPr>
        <w:t>59</w:t>
      </w:r>
      <w:r w:rsidR="008A779E">
        <w:rPr>
          <w:rFonts w:asciiTheme="majorHAnsi" w:hAnsiTheme="majorHAnsi" w:cstheme="majorHAnsi"/>
          <w:sz w:val="18"/>
          <w:szCs w:val="18"/>
        </w:rPr>
        <w:t>.</w:t>
      </w:r>
    </w:p>
  </w:footnote>
  <w:footnote w:id="27">
    <w:p w14:paraId="57D4BC95" w14:textId="3B5F9AB7" w:rsidR="003B493B" w:rsidRPr="00116AC9" w:rsidRDefault="003B493B" w:rsidP="007A6ECF">
      <w:pPr>
        <w:pStyle w:val="Heading1"/>
        <w:shd w:val="clear" w:color="auto" w:fill="FFFFFF"/>
        <w:spacing w:before="0" w:line="240" w:lineRule="auto"/>
        <w:rPr>
          <w:rFonts w:cstheme="majorHAnsi"/>
          <w:color w:val="3399BB"/>
          <w:sz w:val="18"/>
          <w:szCs w:val="18"/>
        </w:rPr>
      </w:pPr>
      <w:r w:rsidRPr="00116AC9">
        <w:rPr>
          <w:rStyle w:val="FootnoteReference"/>
          <w:rFonts w:cstheme="majorHAnsi"/>
          <w:color w:val="auto"/>
          <w:sz w:val="18"/>
          <w:szCs w:val="18"/>
        </w:rPr>
        <w:footnoteRef/>
      </w:r>
      <w:r w:rsidRPr="00116AC9">
        <w:rPr>
          <w:rFonts w:cstheme="majorHAnsi"/>
          <w:color w:val="auto"/>
          <w:sz w:val="18"/>
          <w:szCs w:val="18"/>
        </w:rPr>
        <w:t xml:space="preserve"> Gough, K.L. </w:t>
      </w:r>
      <w:r w:rsidRPr="00116AC9">
        <w:rPr>
          <w:rFonts w:cstheme="majorHAnsi"/>
          <w:i/>
          <w:color w:val="auto"/>
          <w:sz w:val="18"/>
          <w:szCs w:val="18"/>
        </w:rPr>
        <w:t>Col. Edward Swain Joslyn</w:t>
      </w:r>
      <w:r w:rsidRPr="00116AC9">
        <w:rPr>
          <w:rFonts w:cstheme="majorHAnsi"/>
          <w:color w:val="auto"/>
          <w:sz w:val="18"/>
          <w:szCs w:val="18"/>
        </w:rPr>
        <w:t xml:space="preserve">. Elgin Area Civil War Soldiers  </w:t>
      </w:r>
      <w:hyperlink r:id="rId16" w:history="1">
        <w:r w:rsidRPr="00116AC9">
          <w:rPr>
            <w:rStyle w:val="Hyperlink"/>
            <w:rFonts w:cstheme="majorHAnsi"/>
            <w:sz w:val="18"/>
            <w:szCs w:val="18"/>
          </w:rPr>
          <w:t>https://elginareacivilwarsoldiers.blogspot.com/2013/07/lt-col-edward-swain-joslyn.html</w:t>
        </w:r>
      </w:hyperlink>
    </w:p>
  </w:footnote>
  <w:footnote w:id="28">
    <w:p w14:paraId="1588266F" w14:textId="189ED6A1" w:rsidR="003B493B" w:rsidRPr="00116AC9" w:rsidRDefault="003B493B" w:rsidP="007A6ECF">
      <w:pPr>
        <w:autoSpaceDE w:val="0"/>
        <w:autoSpaceDN w:val="0"/>
        <w:adjustRightInd w:val="0"/>
        <w:spacing w:after="0" w:line="240" w:lineRule="auto"/>
        <w:rPr>
          <w:rFonts w:asciiTheme="majorHAnsi" w:hAnsiTheme="majorHAnsi" w:cstheme="majorHAnsi"/>
          <w:sz w:val="18"/>
          <w:szCs w:val="18"/>
        </w:rPr>
      </w:pPr>
      <w:r w:rsidRPr="00116AC9">
        <w:rPr>
          <w:rStyle w:val="FootnoteReference"/>
          <w:rFonts w:asciiTheme="majorHAnsi" w:hAnsiTheme="majorHAnsi" w:cstheme="majorHAnsi"/>
          <w:sz w:val="18"/>
          <w:szCs w:val="18"/>
        </w:rPr>
        <w:footnoteRef/>
      </w:r>
      <w:r w:rsidRPr="00116AC9">
        <w:rPr>
          <w:rFonts w:asciiTheme="majorHAnsi" w:hAnsiTheme="majorHAnsi" w:cstheme="majorHAnsi"/>
          <w:sz w:val="18"/>
          <w:szCs w:val="18"/>
        </w:rPr>
        <w:t xml:space="preserve"> Military, Illinois., Naval Department, J.N. Reece, and I.H. Elliott. </w:t>
      </w:r>
      <w:r w:rsidRPr="00116AC9">
        <w:rPr>
          <w:rFonts w:asciiTheme="majorHAnsi" w:hAnsiTheme="majorHAnsi" w:cstheme="majorHAnsi"/>
          <w:i/>
          <w:iCs/>
          <w:sz w:val="18"/>
          <w:szCs w:val="18"/>
        </w:rPr>
        <w:t>Report of the Adjutant General of the State of Illinois ...: 7th to 15th Regiment.</w:t>
      </w:r>
      <w:r w:rsidRPr="00116AC9">
        <w:rPr>
          <w:rFonts w:asciiTheme="majorHAnsi" w:hAnsiTheme="majorHAnsi" w:cstheme="majorHAnsi"/>
          <w:sz w:val="18"/>
          <w:szCs w:val="18"/>
        </w:rPr>
        <w:t xml:space="preserve"> Phillips Bros., state printers, 1900. p6. </w:t>
      </w:r>
      <w:hyperlink r:id="rId17" w:history="1">
        <w:r w:rsidRPr="00116AC9">
          <w:rPr>
            <w:rStyle w:val="Hyperlink"/>
            <w:rFonts w:asciiTheme="majorHAnsi" w:hAnsiTheme="majorHAnsi" w:cstheme="majorHAnsi"/>
            <w:sz w:val="18"/>
            <w:szCs w:val="18"/>
          </w:rPr>
          <w:t>https://books.google.com/books?id=fAYTAAAAYAAJ</w:t>
        </w:r>
      </w:hyperlink>
      <w:r w:rsidRPr="00116AC9">
        <w:rPr>
          <w:rFonts w:asciiTheme="majorHAnsi" w:hAnsiTheme="majorHAnsi" w:cstheme="majorHAnsi"/>
          <w:sz w:val="18"/>
          <w:szCs w:val="18"/>
        </w:rPr>
        <w:t xml:space="preserve"> </w:t>
      </w:r>
    </w:p>
  </w:footnote>
  <w:footnote w:id="29">
    <w:p w14:paraId="1753789F" w14:textId="77777777" w:rsidR="003B493B" w:rsidRPr="00116AC9" w:rsidRDefault="003B493B" w:rsidP="007A6ECF">
      <w:pPr>
        <w:pStyle w:val="FootnoteText"/>
        <w:rPr>
          <w:rFonts w:asciiTheme="majorHAnsi" w:hAnsiTheme="majorHAnsi" w:cstheme="majorHAnsi"/>
          <w:sz w:val="18"/>
          <w:szCs w:val="18"/>
        </w:rPr>
      </w:pPr>
      <w:r w:rsidRPr="00116AC9">
        <w:rPr>
          <w:rStyle w:val="FootnoteReference"/>
          <w:rFonts w:asciiTheme="majorHAnsi" w:hAnsiTheme="majorHAnsi" w:cstheme="majorHAnsi"/>
          <w:sz w:val="18"/>
          <w:szCs w:val="18"/>
        </w:rPr>
        <w:footnoteRef/>
      </w:r>
      <w:r w:rsidRPr="00116AC9">
        <w:rPr>
          <w:rFonts w:asciiTheme="majorHAnsi" w:hAnsiTheme="majorHAnsi" w:cstheme="majorHAnsi"/>
          <w:sz w:val="18"/>
          <w:szCs w:val="18"/>
        </w:rPr>
        <w:t xml:space="preserve"> </w:t>
      </w:r>
      <w:r w:rsidRPr="00116AC9">
        <w:rPr>
          <w:rFonts w:asciiTheme="majorHAnsi" w:hAnsiTheme="majorHAnsi" w:cstheme="majorHAnsi"/>
          <w:i/>
          <w:iCs/>
          <w:sz w:val="18"/>
          <w:szCs w:val="18"/>
        </w:rPr>
        <w:t>The Elgin Gazette</w:t>
      </w:r>
      <w:r w:rsidRPr="00116AC9">
        <w:rPr>
          <w:rFonts w:asciiTheme="majorHAnsi" w:hAnsiTheme="majorHAnsi" w:cstheme="majorHAnsi"/>
          <w:sz w:val="18"/>
          <w:szCs w:val="18"/>
        </w:rPr>
        <w:t>, vol6, no49, 25 April 1861, p1, col5.</w:t>
      </w:r>
    </w:p>
  </w:footnote>
  <w:footnote w:id="30">
    <w:p w14:paraId="78473317" w14:textId="7A2837E9" w:rsidR="003B493B" w:rsidRPr="00116AC9" w:rsidRDefault="003B493B" w:rsidP="007A6ECF">
      <w:pPr>
        <w:autoSpaceDE w:val="0"/>
        <w:autoSpaceDN w:val="0"/>
        <w:adjustRightInd w:val="0"/>
        <w:spacing w:after="0" w:line="240" w:lineRule="auto"/>
        <w:rPr>
          <w:rFonts w:asciiTheme="majorHAnsi" w:hAnsiTheme="majorHAnsi" w:cstheme="majorHAnsi"/>
          <w:sz w:val="18"/>
          <w:szCs w:val="18"/>
        </w:rPr>
      </w:pPr>
      <w:r w:rsidRPr="00116AC9">
        <w:rPr>
          <w:rStyle w:val="FootnoteReference"/>
          <w:rFonts w:asciiTheme="majorHAnsi" w:hAnsiTheme="majorHAnsi" w:cstheme="majorHAnsi"/>
          <w:sz w:val="18"/>
          <w:szCs w:val="18"/>
        </w:rPr>
        <w:footnoteRef/>
      </w:r>
      <w:r w:rsidRPr="00116AC9">
        <w:rPr>
          <w:rFonts w:asciiTheme="majorHAnsi" w:hAnsiTheme="majorHAnsi" w:cstheme="majorHAnsi"/>
          <w:sz w:val="18"/>
          <w:szCs w:val="18"/>
        </w:rPr>
        <w:t xml:space="preserve"> Adoniram Judson “The Elder” Joslyn was a Baptist Minister and the Editor of the </w:t>
      </w:r>
      <w:r w:rsidRPr="00116AC9">
        <w:rPr>
          <w:rFonts w:asciiTheme="majorHAnsi" w:hAnsiTheme="majorHAnsi" w:cstheme="majorHAnsi"/>
          <w:i/>
          <w:iCs/>
          <w:sz w:val="18"/>
          <w:szCs w:val="18"/>
        </w:rPr>
        <w:t>Elgin</w:t>
      </w:r>
      <w:r w:rsidRPr="00116AC9">
        <w:rPr>
          <w:rFonts w:asciiTheme="majorHAnsi" w:hAnsiTheme="majorHAnsi" w:cstheme="majorHAnsi"/>
          <w:sz w:val="18"/>
          <w:szCs w:val="18"/>
        </w:rPr>
        <w:t xml:space="preserve"> </w:t>
      </w:r>
      <w:r w:rsidRPr="00116AC9">
        <w:rPr>
          <w:rFonts w:asciiTheme="majorHAnsi" w:hAnsiTheme="majorHAnsi" w:cstheme="majorHAnsi"/>
          <w:i/>
          <w:iCs/>
          <w:sz w:val="18"/>
          <w:szCs w:val="18"/>
        </w:rPr>
        <w:t>Gazette</w:t>
      </w:r>
      <w:r w:rsidRPr="00116AC9">
        <w:rPr>
          <w:rFonts w:asciiTheme="majorHAnsi" w:hAnsiTheme="majorHAnsi" w:cstheme="majorHAnsi"/>
          <w:sz w:val="18"/>
          <w:szCs w:val="18"/>
        </w:rPr>
        <w:t xml:space="preserve">. He signed the Roll of the Elgin Class II Militia on 7 August 1862 as verified by the signature of Geneva’s Henry B. Peirce as County Clerk (and later important Geneva historian). </w:t>
      </w:r>
      <w:r w:rsidRPr="00116AC9">
        <w:rPr>
          <w:rFonts w:asciiTheme="majorHAnsi" w:hAnsiTheme="majorHAnsi" w:cstheme="majorHAnsi"/>
          <w:color w:val="222222"/>
          <w:sz w:val="18"/>
          <w:szCs w:val="18"/>
        </w:rPr>
        <w:t xml:space="preserve">A.J. Joslyn was the secretary of the meeting in Geneva of abolitionists and “Free Soilers” </w:t>
      </w:r>
      <w:r w:rsidR="002B4321">
        <w:rPr>
          <w:rFonts w:asciiTheme="majorHAnsi" w:hAnsiTheme="majorHAnsi" w:cstheme="majorHAnsi"/>
          <w:color w:val="222222"/>
          <w:sz w:val="18"/>
          <w:szCs w:val="18"/>
        </w:rPr>
        <w:t>who</w:t>
      </w:r>
      <w:r w:rsidRPr="00116AC9">
        <w:rPr>
          <w:rFonts w:asciiTheme="majorHAnsi" w:hAnsiTheme="majorHAnsi" w:cstheme="majorHAnsi"/>
          <w:color w:val="222222"/>
          <w:sz w:val="18"/>
          <w:szCs w:val="18"/>
        </w:rPr>
        <w:t xml:space="preserve"> created the Republican party in Kane County on 19 Aug 1854. The Republican party was then known as the “anti-Nebraska Party” which favored the preservation of Henry Clay’s Missouri Compromise limiting slavery. Opposing Clay’s compromise was Stephen A. Douglas, whose “Popular Sovereignty” allowed States to decide for themselves the slavery issue </w:t>
      </w:r>
      <w:r w:rsidR="00A1614F" w:rsidRPr="00116AC9">
        <w:rPr>
          <w:rFonts w:asciiTheme="majorHAnsi" w:hAnsiTheme="majorHAnsi" w:cstheme="majorHAnsi"/>
          <w:color w:val="222222"/>
          <w:sz w:val="18"/>
          <w:szCs w:val="18"/>
        </w:rPr>
        <w:t>via</w:t>
      </w:r>
      <w:r w:rsidRPr="00116AC9">
        <w:rPr>
          <w:rFonts w:asciiTheme="majorHAnsi" w:hAnsiTheme="majorHAnsi" w:cstheme="majorHAnsi"/>
          <w:color w:val="222222"/>
          <w:sz w:val="18"/>
          <w:szCs w:val="18"/>
        </w:rPr>
        <w:t xml:space="preserve"> the passage of the Kansas-Nebraska Act. </w:t>
      </w:r>
      <w:proofErr w:type="spellStart"/>
      <w:r w:rsidRPr="00116AC9">
        <w:rPr>
          <w:rFonts w:asciiTheme="majorHAnsi" w:hAnsiTheme="majorHAnsi" w:cstheme="majorHAnsi"/>
          <w:sz w:val="18"/>
          <w:szCs w:val="18"/>
        </w:rPr>
        <w:t>Alft</w:t>
      </w:r>
      <w:proofErr w:type="spellEnd"/>
      <w:r w:rsidRPr="00116AC9">
        <w:rPr>
          <w:rFonts w:asciiTheme="majorHAnsi" w:hAnsiTheme="majorHAnsi" w:cstheme="majorHAnsi"/>
          <w:sz w:val="18"/>
          <w:szCs w:val="18"/>
        </w:rPr>
        <w:t xml:space="preserve">, E. C. </w:t>
      </w:r>
      <w:r w:rsidRPr="00116AC9">
        <w:rPr>
          <w:rFonts w:asciiTheme="majorHAnsi" w:hAnsiTheme="majorHAnsi" w:cstheme="majorHAnsi"/>
          <w:i/>
          <w:sz w:val="18"/>
          <w:szCs w:val="18"/>
        </w:rPr>
        <w:t>Elgin: An American History, 1835-1985.</w:t>
      </w:r>
      <w:r w:rsidRPr="00116AC9">
        <w:rPr>
          <w:rFonts w:asciiTheme="majorHAnsi" w:hAnsiTheme="majorHAnsi" w:cstheme="majorHAnsi"/>
          <w:sz w:val="18"/>
          <w:szCs w:val="18"/>
        </w:rPr>
        <w:t xml:space="preserve"> 1st ed. Elgin, Ill.; Crossroads Communications, 1984.</w:t>
      </w:r>
      <w:r w:rsidRPr="00116AC9">
        <w:rPr>
          <w:rFonts w:asciiTheme="majorHAnsi" w:hAnsiTheme="majorHAnsi" w:cstheme="majorHAnsi"/>
          <w:color w:val="222222"/>
          <w:sz w:val="18"/>
          <w:szCs w:val="18"/>
        </w:rPr>
        <w:t>, p32. A.J. Judson was named for famed Baptist Missionary to Burma Adoniram Judson (1788-1850). Judson College in Elgin is also named in honor of Missionary Judson. A name apparently can be a life guide, as it was for Rev. A.J. Joslyn.</w:t>
      </w:r>
    </w:p>
  </w:footnote>
  <w:footnote w:id="31">
    <w:p w14:paraId="5E7FF68F" w14:textId="19A7D407" w:rsidR="003B493B" w:rsidRPr="0013116A" w:rsidRDefault="003B493B" w:rsidP="00FC7BDC">
      <w:pPr>
        <w:autoSpaceDE w:val="0"/>
        <w:autoSpaceDN w:val="0"/>
        <w:adjustRightInd w:val="0"/>
        <w:spacing w:after="0" w:line="240" w:lineRule="auto"/>
        <w:rPr>
          <w:rFonts w:asciiTheme="majorHAnsi" w:hAnsiTheme="majorHAnsi" w:cstheme="majorHAnsi"/>
          <w:sz w:val="18"/>
          <w:szCs w:val="18"/>
        </w:rPr>
      </w:pPr>
      <w:r w:rsidRPr="00116AC9">
        <w:rPr>
          <w:rStyle w:val="FootnoteReference"/>
          <w:rFonts w:asciiTheme="majorHAnsi" w:hAnsiTheme="majorHAnsi" w:cstheme="majorHAnsi"/>
          <w:sz w:val="18"/>
          <w:szCs w:val="18"/>
        </w:rPr>
        <w:footnoteRef/>
      </w:r>
      <w:r w:rsidRPr="00116AC9">
        <w:rPr>
          <w:rFonts w:asciiTheme="majorHAnsi" w:hAnsiTheme="majorHAnsi" w:cstheme="majorHAnsi"/>
          <w:sz w:val="18"/>
          <w:szCs w:val="18"/>
        </w:rPr>
        <w:t xml:space="preserve"> Many of the Elgin men associated with Edward Joslyn’s Company of the Washington Continental Guard had been organizing and drilling for three years under the guidance of Lincoln’s Springfield law student Elmer Ellsworth. Ellsworth was the first Union Soldier to fall in May 1861</w:t>
      </w:r>
      <w:r w:rsidR="009E6660">
        <w:rPr>
          <w:rFonts w:asciiTheme="majorHAnsi" w:hAnsiTheme="majorHAnsi" w:cstheme="majorHAnsi"/>
          <w:sz w:val="18"/>
          <w:szCs w:val="18"/>
        </w:rPr>
        <w:t xml:space="preserve"> at </w:t>
      </w:r>
      <w:r w:rsidR="009E5D2A">
        <w:rPr>
          <w:rFonts w:asciiTheme="majorHAnsi" w:hAnsiTheme="majorHAnsi" w:cstheme="majorHAnsi"/>
          <w:sz w:val="18"/>
          <w:szCs w:val="18"/>
        </w:rPr>
        <w:t>Alexandria VA</w:t>
      </w:r>
      <w:r w:rsidRPr="00116AC9">
        <w:rPr>
          <w:rFonts w:asciiTheme="majorHAnsi" w:hAnsiTheme="majorHAnsi" w:cstheme="majorHAnsi"/>
          <w:sz w:val="18"/>
          <w:szCs w:val="18"/>
        </w:rPr>
        <w:t xml:space="preserve">. Another </w:t>
      </w:r>
      <w:r w:rsidR="00886B48" w:rsidRPr="00116AC9">
        <w:rPr>
          <w:rFonts w:asciiTheme="majorHAnsi" w:hAnsiTheme="majorHAnsi" w:cstheme="majorHAnsi"/>
          <w:sz w:val="18"/>
          <w:szCs w:val="18"/>
        </w:rPr>
        <w:t>of</w:t>
      </w:r>
      <w:r w:rsidR="00DC5F19" w:rsidRPr="00116AC9">
        <w:rPr>
          <w:rFonts w:asciiTheme="majorHAnsi" w:hAnsiTheme="majorHAnsi" w:cstheme="majorHAnsi"/>
          <w:sz w:val="18"/>
          <w:szCs w:val="18"/>
        </w:rPr>
        <w:t xml:space="preserve"> </w:t>
      </w:r>
      <w:r w:rsidRPr="00116AC9">
        <w:rPr>
          <w:rFonts w:asciiTheme="majorHAnsi" w:hAnsiTheme="majorHAnsi" w:cstheme="majorHAnsi"/>
          <w:sz w:val="18"/>
          <w:szCs w:val="18"/>
        </w:rPr>
        <w:t xml:space="preserve">Elgin’s early </w:t>
      </w:r>
      <w:r w:rsidR="00DC5F19" w:rsidRPr="00116AC9">
        <w:rPr>
          <w:rFonts w:asciiTheme="majorHAnsi" w:hAnsiTheme="majorHAnsi" w:cstheme="majorHAnsi"/>
          <w:sz w:val="18"/>
          <w:szCs w:val="18"/>
        </w:rPr>
        <w:t>unit</w:t>
      </w:r>
      <w:r w:rsidR="00FF0867" w:rsidRPr="00116AC9">
        <w:rPr>
          <w:rFonts w:asciiTheme="majorHAnsi" w:hAnsiTheme="majorHAnsi" w:cstheme="majorHAnsi"/>
          <w:sz w:val="18"/>
          <w:szCs w:val="18"/>
        </w:rPr>
        <w:t>s</w:t>
      </w:r>
      <w:r w:rsidRPr="00116AC9">
        <w:rPr>
          <w:rFonts w:asciiTheme="majorHAnsi" w:hAnsiTheme="majorHAnsi" w:cstheme="majorHAnsi"/>
          <w:sz w:val="18"/>
          <w:szCs w:val="18"/>
        </w:rPr>
        <w:t xml:space="preserve"> was known as the “Washington Continental Artillery.” Bateman, vol2, p687. The 1859-60 </w:t>
      </w:r>
      <w:r w:rsidRPr="00116AC9">
        <w:rPr>
          <w:rFonts w:asciiTheme="majorHAnsi" w:hAnsiTheme="majorHAnsi" w:cstheme="majorHAnsi"/>
          <w:i/>
          <w:iCs/>
          <w:sz w:val="18"/>
          <w:szCs w:val="18"/>
        </w:rPr>
        <w:t>Kane County Directory</w:t>
      </w:r>
      <w:r w:rsidRPr="00116AC9">
        <w:rPr>
          <w:rFonts w:asciiTheme="majorHAnsi" w:hAnsiTheme="majorHAnsi" w:cstheme="majorHAnsi"/>
          <w:sz w:val="18"/>
          <w:szCs w:val="18"/>
        </w:rPr>
        <w:t xml:space="preserve"> listed “</w:t>
      </w:r>
      <w:r w:rsidRPr="00116AC9">
        <w:rPr>
          <w:rFonts w:asciiTheme="majorHAnsi" w:hAnsiTheme="majorHAnsi" w:cstheme="majorHAnsi"/>
          <w:color w:val="000000"/>
          <w:sz w:val="18"/>
          <w:szCs w:val="18"/>
        </w:rPr>
        <w:t>E.S. Joslyn, Captain; W.A. Carpenter, 1st Lieut.; J.S. Wilcox, 2d</w:t>
      </w:r>
      <w:r w:rsidRPr="0013116A">
        <w:rPr>
          <w:rFonts w:asciiTheme="majorHAnsi" w:hAnsiTheme="majorHAnsi" w:cstheme="majorHAnsi"/>
          <w:color w:val="000000"/>
          <w:sz w:val="18"/>
          <w:szCs w:val="18"/>
        </w:rPr>
        <w:t xml:space="preserve"> </w:t>
      </w:r>
      <w:proofErr w:type="spellStart"/>
      <w:r w:rsidRPr="0013116A">
        <w:rPr>
          <w:rFonts w:asciiTheme="majorHAnsi" w:hAnsiTheme="majorHAnsi" w:cstheme="majorHAnsi"/>
          <w:color w:val="000000"/>
          <w:sz w:val="18"/>
          <w:szCs w:val="18"/>
        </w:rPr>
        <w:t>Lieut</w:t>
      </w:r>
      <w:proofErr w:type="spellEnd"/>
      <w:r w:rsidRPr="0013116A">
        <w:rPr>
          <w:rFonts w:asciiTheme="majorHAnsi" w:hAnsiTheme="majorHAnsi" w:cstheme="majorHAnsi"/>
          <w:color w:val="000000"/>
          <w:sz w:val="18"/>
          <w:szCs w:val="18"/>
        </w:rPr>
        <w:t xml:space="preserve">; S.G. Ward, Orderly Sergeant.” John Wilcox, himself a Kane County historian, was replaced by Lt. Orlando Davidson by the spring of 1861. Ed Joslyn and John Wilcox did not collaborate on much in Elgin or during the War. However, Wilcox does explain the controversy over who is due priority in answering Lincoln’s 90-day call. </w:t>
      </w:r>
      <w:r w:rsidRPr="0013116A">
        <w:rPr>
          <w:rFonts w:asciiTheme="majorHAnsi" w:hAnsiTheme="majorHAnsi" w:cstheme="majorHAnsi"/>
          <w:sz w:val="18"/>
          <w:szCs w:val="18"/>
        </w:rPr>
        <w:t xml:space="preserve">Wilcox, John S. "Military History of Kane County, Illinois." </w:t>
      </w:r>
      <w:r w:rsidRPr="0013116A">
        <w:rPr>
          <w:rFonts w:asciiTheme="majorHAnsi" w:hAnsiTheme="majorHAnsi" w:cstheme="majorHAnsi"/>
          <w:i/>
          <w:iCs/>
          <w:sz w:val="18"/>
          <w:szCs w:val="18"/>
        </w:rPr>
        <w:t xml:space="preserve">Journal of the Illinois State Historical Society (1908-1984) </w:t>
      </w:r>
      <w:r w:rsidRPr="0013116A">
        <w:rPr>
          <w:rFonts w:asciiTheme="majorHAnsi" w:hAnsiTheme="majorHAnsi" w:cstheme="majorHAnsi"/>
          <w:sz w:val="18"/>
          <w:szCs w:val="18"/>
        </w:rPr>
        <w:t xml:space="preserve">8, no. 3 (1915): 479-86. </w:t>
      </w:r>
      <w:hyperlink r:id="rId18" w:history="1">
        <w:r w:rsidRPr="0013116A">
          <w:rPr>
            <w:rStyle w:val="Hyperlink"/>
            <w:rFonts w:asciiTheme="majorHAnsi" w:hAnsiTheme="majorHAnsi" w:cstheme="majorHAnsi"/>
            <w:sz w:val="18"/>
            <w:szCs w:val="18"/>
          </w:rPr>
          <w:t>www.jstor.org/stable/40193812</w:t>
        </w:r>
      </w:hyperlink>
      <w:r w:rsidRPr="0013116A">
        <w:rPr>
          <w:rFonts w:asciiTheme="majorHAnsi" w:hAnsiTheme="majorHAnsi" w:cstheme="majorHAnsi"/>
          <w:sz w:val="18"/>
          <w:szCs w:val="18"/>
        </w:rPr>
        <w:t xml:space="preserve"> </w:t>
      </w:r>
    </w:p>
  </w:footnote>
  <w:footnote w:id="32">
    <w:p w14:paraId="412FCC38" w14:textId="18C9CFD2" w:rsidR="003B493B" w:rsidRPr="0013116A" w:rsidRDefault="003B493B" w:rsidP="0083148B">
      <w:pPr>
        <w:autoSpaceDE w:val="0"/>
        <w:autoSpaceDN w:val="0"/>
        <w:adjustRightInd w:val="0"/>
        <w:spacing w:after="0" w:line="240" w:lineRule="auto"/>
        <w:rPr>
          <w:rFonts w:asciiTheme="majorHAnsi" w:hAnsiTheme="majorHAnsi" w:cstheme="majorHAnsi"/>
          <w:sz w:val="18"/>
          <w:szCs w:val="18"/>
        </w:rPr>
      </w:pPr>
      <w:r w:rsidRPr="0013116A">
        <w:rPr>
          <w:rStyle w:val="FootnoteReference"/>
          <w:rFonts w:asciiTheme="majorHAnsi" w:hAnsiTheme="majorHAnsi" w:cstheme="majorHAnsi"/>
          <w:sz w:val="18"/>
          <w:szCs w:val="18"/>
        </w:rPr>
        <w:footnoteRef/>
      </w:r>
      <w:r w:rsidRPr="0013116A">
        <w:rPr>
          <w:rFonts w:asciiTheme="majorHAnsi" w:hAnsiTheme="majorHAnsi" w:cstheme="majorHAnsi"/>
          <w:sz w:val="18"/>
          <w:szCs w:val="18"/>
        </w:rPr>
        <w:t xml:space="preserve"> </w:t>
      </w:r>
      <w:proofErr w:type="spellStart"/>
      <w:r w:rsidR="0083148B" w:rsidRPr="0013116A">
        <w:rPr>
          <w:rFonts w:asciiTheme="majorHAnsi" w:hAnsiTheme="majorHAnsi" w:cstheme="majorHAnsi"/>
          <w:sz w:val="18"/>
          <w:szCs w:val="18"/>
        </w:rPr>
        <w:t>Kionka</w:t>
      </w:r>
      <w:proofErr w:type="spellEnd"/>
      <w:r w:rsidR="0083148B" w:rsidRPr="0013116A">
        <w:rPr>
          <w:rFonts w:asciiTheme="majorHAnsi" w:hAnsiTheme="majorHAnsi" w:cstheme="majorHAnsi"/>
          <w:sz w:val="18"/>
          <w:szCs w:val="18"/>
        </w:rPr>
        <w:t xml:space="preserve">, T.K. </w:t>
      </w:r>
      <w:r w:rsidR="0083148B" w:rsidRPr="0013116A">
        <w:rPr>
          <w:rFonts w:asciiTheme="majorHAnsi" w:hAnsiTheme="majorHAnsi" w:cstheme="majorHAnsi"/>
          <w:i/>
          <w:iCs/>
          <w:sz w:val="18"/>
          <w:szCs w:val="18"/>
        </w:rPr>
        <w:t>Key Command: Ulysses S. Grant's District of Cairo.</w:t>
      </w:r>
      <w:r w:rsidR="0083148B" w:rsidRPr="0013116A">
        <w:rPr>
          <w:rFonts w:asciiTheme="majorHAnsi" w:hAnsiTheme="majorHAnsi" w:cstheme="majorHAnsi"/>
          <w:sz w:val="18"/>
          <w:szCs w:val="18"/>
        </w:rPr>
        <w:t xml:space="preserve"> University of Missouri Press, 2006. </w:t>
      </w:r>
      <w:hyperlink r:id="rId19" w:history="1">
        <w:r w:rsidR="003348E4" w:rsidRPr="0013116A">
          <w:rPr>
            <w:rStyle w:val="Hyperlink"/>
            <w:rFonts w:asciiTheme="majorHAnsi" w:hAnsiTheme="majorHAnsi" w:cstheme="majorHAnsi"/>
            <w:sz w:val="18"/>
            <w:szCs w:val="18"/>
          </w:rPr>
          <w:t>https://books.google.com/books?id=kqdjoEx_zacC</w:t>
        </w:r>
      </w:hyperlink>
      <w:r w:rsidR="003348E4" w:rsidRPr="0013116A">
        <w:rPr>
          <w:rFonts w:asciiTheme="majorHAnsi" w:hAnsiTheme="majorHAnsi" w:cstheme="majorHAnsi"/>
          <w:sz w:val="18"/>
          <w:szCs w:val="18"/>
        </w:rPr>
        <w:t xml:space="preserve"> </w:t>
      </w:r>
    </w:p>
  </w:footnote>
  <w:footnote w:id="33">
    <w:p w14:paraId="6E22B9DE" w14:textId="377134E3" w:rsidR="003B493B" w:rsidRPr="0013116A" w:rsidRDefault="003B493B" w:rsidP="008D76CB">
      <w:pPr>
        <w:autoSpaceDE w:val="0"/>
        <w:autoSpaceDN w:val="0"/>
        <w:adjustRightInd w:val="0"/>
        <w:spacing w:after="0" w:line="240" w:lineRule="auto"/>
        <w:rPr>
          <w:rFonts w:asciiTheme="majorHAnsi" w:hAnsiTheme="majorHAnsi" w:cstheme="majorHAnsi"/>
          <w:sz w:val="18"/>
          <w:szCs w:val="18"/>
        </w:rPr>
      </w:pPr>
      <w:r w:rsidRPr="0013116A">
        <w:rPr>
          <w:rStyle w:val="FootnoteReference"/>
          <w:rFonts w:asciiTheme="majorHAnsi" w:hAnsiTheme="majorHAnsi" w:cstheme="majorHAnsi"/>
          <w:sz w:val="18"/>
          <w:szCs w:val="18"/>
        </w:rPr>
        <w:footnoteRef/>
      </w:r>
      <w:r w:rsidRPr="0013116A">
        <w:rPr>
          <w:rFonts w:asciiTheme="majorHAnsi" w:hAnsiTheme="majorHAnsi" w:cstheme="majorHAnsi"/>
          <w:sz w:val="18"/>
          <w:szCs w:val="18"/>
        </w:rPr>
        <w:t xml:space="preserve"> </w:t>
      </w:r>
      <w:r w:rsidRPr="0013116A">
        <w:rPr>
          <w:rFonts w:asciiTheme="majorHAnsi" w:hAnsiTheme="majorHAnsi" w:cstheme="majorHAnsi"/>
          <w:i/>
          <w:iCs/>
          <w:sz w:val="18"/>
          <w:szCs w:val="18"/>
        </w:rPr>
        <w:t>Dodson, B.E., Military Service</w:t>
      </w:r>
      <w:r w:rsidRPr="0013116A">
        <w:rPr>
          <w:rFonts w:asciiTheme="majorHAnsi" w:hAnsiTheme="majorHAnsi" w:cstheme="majorHAnsi"/>
          <w:sz w:val="18"/>
          <w:szCs w:val="18"/>
        </w:rPr>
        <w:t xml:space="preserve"> (from 23 March 1835 to 4 December 1835); Private in Capt. Sumner's Co., 1</w:t>
      </w:r>
      <w:r w:rsidRPr="0013116A">
        <w:rPr>
          <w:rFonts w:asciiTheme="majorHAnsi" w:hAnsiTheme="majorHAnsi" w:cstheme="majorHAnsi"/>
          <w:sz w:val="18"/>
          <w:szCs w:val="18"/>
          <w:vertAlign w:val="superscript"/>
        </w:rPr>
        <w:t>st</w:t>
      </w:r>
      <w:r w:rsidRPr="0013116A">
        <w:rPr>
          <w:rFonts w:asciiTheme="majorHAnsi" w:hAnsiTheme="majorHAnsi" w:cstheme="majorHAnsi"/>
          <w:sz w:val="18"/>
          <w:szCs w:val="18"/>
        </w:rPr>
        <w:t xml:space="preserve"> US Dragoons. Sumner was is Harrisburg, PA, from Dec 1834 recruiting men. Tate, T.K. </w:t>
      </w:r>
      <w:r w:rsidRPr="0013116A">
        <w:rPr>
          <w:rFonts w:asciiTheme="majorHAnsi" w:hAnsiTheme="majorHAnsi" w:cstheme="majorHAnsi"/>
          <w:i/>
          <w:iCs/>
          <w:sz w:val="18"/>
          <w:szCs w:val="18"/>
        </w:rPr>
        <w:t xml:space="preserve">General Edwin </w:t>
      </w:r>
      <w:proofErr w:type="spellStart"/>
      <w:r w:rsidRPr="0013116A">
        <w:rPr>
          <w:rFonts w:asciiTheme="majorHAnsi" w:hAnsiTheme="majorHAnsi" w:cstheme="majorHAnsi"/>
          <w:i/>
          <w:iCs/>
          <w:sz w:val="18"/>
          <w:szCs w:val="18"/>
        </w:rPr>
        <w:t>Vose</w:t>
      </w:r>
      <w:proofErr w:type="spellEnd"/>
      <w:r w:rsidRPr="0013116A">
        <w:rPr>
          <w:rFonts w:asciiTheme="majorHAnsi" w:hAnsiTheme="majorHAnsi" w:cstheme="majorHAnsi"/>
          <w:i/>
          <w:iCs/>
          <w:sz w:val="18"/>
          <w:szCs w:val="18"/>
        </w:rPr>
        <w:t xml:space="preserve"> Sumner, USA: A Civil War Biography.</w:t>
      </w:r>
      <w:r w:rsidRPr="0013116A">
        <w:rPr>
          <w:rFonts w:asciiTheme="majorHAnsi" w:hAnsiTheme="majorHAnsi" w:cstheme="majorHAnsi"/>
          <w:sz w:val="18"/>
          <w:szCs w:val="18"/>
        </w:rPr>
        <w:t xml:space="preserve"> McFarland, Incorporated, Publishers, 2013. p18-19. The </w:t>
      </w:r>
      <w:r w:rsidRPr="0013116A">
        <w:rPr>
          <w:rFonts w:asciiTheme="majorHAnsi" w:hAnsiTheme="majorHAnsi" w:cstheme="majorHAnsi"/>
          <w:i/>
          <w:iCs/>
          <w:sz w:val="18"/>
          <w:szCs w:val="18"/>
        </w:rPr>
        <w:t>Elgin</w:t>
      </w:r>
      <w:r w:rsidRPr="0013116A">
        <w:rPr>
          <w:rFonts w:asciiTheme="majorHAnsi" w:hAnsiTheme="majorHAnsi" w:cstheme="majorHAnsi"/>
          <w:sz w:val="18"/>
          <w:szCs w:val="18"/>
        </w:rPr>
        <w:t xml:space="preserve"> </w:t>
      </w:r>
      <w:r w:rsidRPr="0013116A">
        <w:rPr>
          <w:rFonts w:asciiTheme="majorHAnsi" w:hAnsiTheme="majorHAnsi" w:cstheme="majorHAnsi"/>
          <w:i/>
          <w:iCs/>
          <w:sz w:val="18"/>
          <w:szCs w:val="18"/>
        </w:rPr>
        <w:t>Gazette</w:t>
      </w:r>
      <w:r w:rsidRPr="0013116A">
        <w:rPr>
          <w:rFonts w:asciiTheme="majorHAnsi" w:hAnsiTheme="majorHAnsi" w:cstheme="majorHAnsi"/>
          <w:sz w:val="18"/>
          <w:szCs w:val="18"/>
        </w:rPr>
        <w:t xml:space="preserve"> bestowed the rank of Colonel on Dr. Dodson, though he had been a private in the U.S. Army.  </w:t>
      </w:r>
      <w:hyperlink r:id="rId20" w:history="1">
        <w:r w:rsidRPr="0013116A">
          <w:rPr>
            <w:rStyle w:val="Hyperlink"/>
            <w:rFonts w:asciiTheme="majorHAnsi" w:hAnsiTheme="majorHAnsi" w:cstheme="majorHAnsi"/>
            <w:sz w:val="18"/>
            <w:szCs w:val="18"/>
          </w:rPr>
          <w:t>https://books.google.com/books?id=hf8CAQAAQBAJ</w:t>
        </w:r>
      </w:hyperlink>
      <w:r w:rsidRPr="0013116A">
        <w:rPr>
          <w:rFonts w:asciiTheme="majorHAnsi" w:hAnsiTheme="majorHAnsi" w:cstheme="majorHAnsi"/>
          <w:sz w:val="18"/>
          <w:szCs w:val="18"/>
        </w:rPr>
        <w:t xml:space="preserve"> B.E. Dodson apparently suffered some debilitating event during his service and bills for his “relief” were introduced in Congress </w:t>
      </w:r>
      <w:r w:rsidR="000D6161" w:rsidRPr="0013116A">
        <w:rPr>
          <w:rFonts w:asciiTheme="majorHAnsi" w:hAnsiTheme="majorHAnsi" w:cstheme="majorHAnsi"/>
          <w:sz w:val="18"/>
          <w:szCs w:val="18"/>
        </w:rPr>
        <w:t>b</w:t>
      </w:r>
      <w:r w:rsidRPr="0013116A">
        <w:rPr>
          <w:rFonts w:asciiTheme="majorHAnsi" w:hAnsiTheme="majorHAnsi" w:cstheme="majorHAnsi"/>
          <w:sz w:val="18"/>
          <w:szCs w:val="18"/>
        </w:rPr>
        <w:t xml:space="preserve">y Rep. Orr of Iowa. For example, </w:t>
      </w:r>
      <w:r w:rsidRPr="0013116A">
        <w:rPr>
          <w:rFonts w:asciiTheme="majorHAnsi" w:hAnsiTheme="majorHAnsi" w:cstheme="majorHAnsi"/>
          <w:i/>
          <w:iCs/>
          <w:sz w:val="18"/>
          <w:szCs w:val="18"/>
        </w:rPr>
        <w:t>42</w:t>
      </w:r>
      <w:r w:rsidRPr="0013116A">
        <w:rPr>
          <w:rFonts w:asciiTheme="majorHAnsi" w:hAnsiTheme="majorHAnsi" w:cstheme="majorHAnsi"/>
          <w:i/>
          <w:iCs/>
          <w:sz w:val="18"/>
          <w:szCs w:val="18"/>
          <w:vertAlign w:val="superscript"/>
        </w:rPr>
        <w:t>nd</w:t>
      </w:r>
      <w:r w:rsidRPr="0013116A">
        <w:rPr>
          <w:rFonts w:asciiTheme="majorHAnsi" w:hAnsiTheme="majorHAnsi" w:cstheme="majorHAnsi"/>
          <w:i/>
          <w:iCs/>
          <w:sz w:val="18"/>
          <w:szCs w:val="18"/>
        </w:rPr>
        <w:t xml:space="preserve"> Congress, 2</w:t>
      </w:r>
      <w:r w:rsidRPr="0013116A">
        <w:rPr>
          <w:rFonts w:asciiTheme="majorHAnsi" w:hAnsiTheme="majorHAnsi" w:cstheme="majorHAnsi"/>
          <w:i/>
          <w:iCs/>
          <w:sz w:val="18"/>
          <w:szCs w:val="18"/>
          <w:vertAlign w:val="superscript"/>
        </w:rPr>
        <w:t>nd</w:t>
      </w:r>
      <w:r w:rsidRPr="0013116A">
        <w:rPr>
          <w:rFonts w:asciiTheme="majorHAnsi" w:hAnsiTheme="majorHAnsi" w:cstheme="majorHAnsi"/>
          <w:i/>
          <w:iCs/>
          <w:sz w:val="18"/>
          <w:szCs w:val="18"/>
        </w:rPr>
        <w:t xml:space="preserve"> Session H.R. 1835</w:t>
      </w:r>
      <w:r w:rsidRPr="0013116A">
        <w:rPr>
          <w:rFonts w:asciiTheme="majorHAnsi" w:hAnsiTheme="majorHAnsi" w:cstheme="majorHAnsi"/>
          <w:sz w:val="18"/>
          <w:szCs w:val="18"/>
        </w:rPr>
        <w:t xml:space="preserve">, Printers No 1511, 4 Mar 1872 directs an “Invalid Pension” be paid of $2418.75 backdated “25 [sic] years 2mo and 10 days from 18 June 1870.”  If “35” years were intended, the event would have taken place on or about 8 April 1835. The Bill seems to have been “laid on the table” and </w:t>
      </w:r>
      <w:r w:rsidR="002B2D44" w:rsidRPr="0013116A">
        <w:rPr>
          <w:rFonts w:asciiTheme="majorHAnsi" w:hAnsiTheme="majorHAnsi" w:cstheme="majorHAnsi"/>
          <w:sz w:val="18"/>
          <w:szCs w:val="18"/>
        </w:rPr>
        <w:t>never</w:t>
      </w:r>
      <w:r w:rsidRPr="0013116A">
        <w:rPr>
          <w:rFonts w:asciiTheme="majorHAnsi" w:hAnsiTheme="majorHAnsi" w:cstheme="majorHAnsi"/>
          <w:sz w:val="18"/>
          <w:szCs w:val="18"/>
        </w:rPr>
        <w:t xml:space="preserve"> put to a vote.</w:t>
      </w:r>
    </w:p>
  </w:footnote>
  <w:footnote w:id="34">
    <w:p w14:paraId="45416565" w14:textId="45A3D4D0" w:rsidR="003B493B" w:rsidRPr="0013116A" w:rsidRDefault="003B493B" w:rsidP="008D76CB">
      <w:pPr>
        <w:pStyle w:val="FootnoteText"/>
        <w:rPr>
          <w:rFonts w:asciiTheme="majorHAnsi" w:hAnsiTheme="majorHAnsi" w:cstheme="majorHAnsi"/>
          <w:sz w:val="18"/>
          <w:szCs w:val="18"/>
        </w:rPr>
      </w:pPr>
      <w:r w:rsidRPr="0013116A">
        <w:rPr>
          <w:rStyle w:val="FootnoteReference"/>
          <w:rFonts w:asciiTheme="majorHAnsi" w:hAnsiTheme="majorHAnsi" w:cstheme="majorHAnsi"/>
          <w:sz w:val="18"/>
          <w:szCs w:val="18"/>
        </w:rPr>
        <w:footnoteRef/>
      </w:r>
      <w:r w:rsidRPr="0013116A">
        <w:rPr>
          <w:rFonts w:asciiTheme="majorHAnsi" w:hAnsiTheme="majorHAnsi" w:cstheme="majorHAnsi"/>
          <w:sz w:val="18"/>
          <w:szCs w:val="18"/>
        </w:rPr>
        <w:t xml:space="preserve"> </w:t>
      </w:r>
      <w:r w:rsidRPr="0013116A">
        <w:rPr>
          <w:rFonts w:asciiTheme="majorHAnsi" w:hAnsiTheme="majorHAnsi" w:cstheme="majorHAnsi"/>
          <w:i/>
          <w:iCs/>
          <w:sz w:val="18"/>
          <w:szCs w:val="18"/>
        </w:rPr>
        <w:t>Letter of Dodson, C.B. to Chicago Historical Society</w:t>
      </w:r>
      <w:r w:rsidRPr="0013116A">
        <w:rPr>
          <w:rFonts w:asciiTheme="majorHAnsi" w:hAnsiTheme="majorHAnsi" w:cstheme="majorHAnsi"/>
          <w:sz w:val="18"/>
          <w:szCs w:val="18"/>
        </w:rPr>
        <w:t xml:space="preserve">. Geneva, IL, 25 Oct 1879. CHM. </w:t>
      </w:r>
    </w:p>
  </w:footnote>
  <w:footnote w:id="35">
    <w:p w14:paraId="1E1EC8C3" w14:textId="0D27E359" w:rsidR="003B493B" w:rsidRPr="0013116A" w:rsidRDefault="003B493B">
      <w:pPr>
        <w:pStyle w:val="FootnoteText"/>
        <w:rPr>
          <w:rFonts w:asciiTheme="majorHAnsi" w:hAnsiTheme="majorHAnsi" w:cstheme="majorHAnsi"/>
          <w:sz w:val="18"/>
          <w:szCs w:val="18"/>
        </w:rPr>
      </w:pPr>
      <w:r w:rsidRPr="0013116A">
        <w:rPr>
          <w:rStyle w:val="FootnoteReference"/>
          <w:rFonts w:asciiTheme="majorHAnsi" w:hAnsiTheme="majorHAnsi" w:cstheme="majorHAnsi"/>
          <w:sz w:val="18"/>
          <w:szCs w:val="18"/>
        </w:rPr>
        <w:footnoteRef/>
      </w:r>
      <w:r w:rsidRPr="0013116A">
        <w:rPr>
          <w:rFonts w:asciiTheme="majorHAnsi" w:hAnsiTheme="majorHAnsi" w:cstheme="majorHAnsi"/>
          <w:sz w:val="18"/>
          <w:szCs w:val="18"/>
        </w:rPr>
        <w:t xml:space="preserve"> Rev. N.C. Clark preached the first sermon in Kane County in 1835 in the cabin of Christopher Payne on Mahoney Creek just east of Batavia in August 1835. Within a few months Payne sold out to Isaac “Daddy” Wilson, father of Judge Isaac Wilson. The Wilson family occupied the double log cabin for several years. Joslyn, p123.</w:t>
      </w:r>
    </w:p>
  </w:footnote>
  <w:footnote w:id="36">
    <w:p w14:paraId="41EA6577" w14:textId="3D266810" w:rsidR="003B493B" w:rsidRDefault="003B493B">
      <w:pPr>
        <w:pStyle w:val="FootnoteText"/>
      </w:pPr>
      <w:r w:rsidRPr="0013116A">
        <w:rPr>
          <w:rStyle w:val="FootnoteReference"/>
          <w:rFonts w:asciiTheme="majorHAnsi" w:hAnsiTheme="majorHAnsi" w:cstheme="majorHAnsi"/>
          <w:sz w:val="18"/>
          <w:szCs w:val="18"/>
        </w:rPr>
        <w:footnoteRef/>
      </w:r>
      <w:r w:rsidRPr="0013116A">
        <w:rPr>
          <w:rFonts w:asciiTheme="majorHAnsi" w:hAnsiTheme="majorHAnsi" w:cstheme="majorHAnsi"/>
          <w:sz w:val="18"/>
          <w:szCs w:val="18"/>
        </w:rPr>
        <w:t xml:space="preserve"> “War Meeting” </w:t>
      </w:r>
      <w:r w:rsidRPr="0013116A">
        <w:rPr>
          <w:rFonts w:asciiTheme="majorHAnsi" w:hAnsiTheme="majorHAnsi" w:cstheme="majorHAnsi"/>
          <w:i/>
          <w:iCs/>
          <w:sz w:val="18"/>
          <w:szCs w:val="18"/>
        </w:rPr>
        <w:t>Elgin Gazette</w:t>
      </w:r>
      <w:r w:rsidRPr="0013116A">
        <w:rPr>
          <w:rFonts w:asciiTheme="majorHAnsi" w:hAnsiTheme="majorHAnsi" w:cstheme="majorHAnsi"/>
          <w:sz w:val="18"/>
          <w:szCs w:val="18"/>
        </w:rPr>
        <w:t>, 25 April 1861, p1.</w:t>
      </w:r>
    </w:p>
  </w:footnote>
  <w:footnote w:id="37">
    <w:p w14:paraId="176D6F0A" w14:textId="38AE6917" w:rsidR="00173A28" w:rsidRPr="00F23FD0" w:rsidRDefault="00173A28" w:rsidP="00F23FD0">
      <w:pPr>
        <w:pStyle w:val="Title"/>
        <w:kinsoku w:val="0"/>
        <w:overflowPunct w:val="0"/>
        <w:spacing w:line="183" w:lineRule="exact"/>
        <w:rPr>
          <w:rFonts w:asciiTheme="majorHAnsi" w:hAnsiTheme="majorHAnsi" w:cstheme="majorHAnsi"/>
          <w:b w:val="0"/>
          <w:bCs w:val="0"/>
          <w:i w:val="0"/>
          <w:iCs w:val="0"/>
          <w:sz w:val="18"/>
          <w:szCs w:val="18"/>
        </w:rPr>
      </w:pPr>
      <w:r w:rsidRPr="00F23FD0">
        <w:rPr>
          <w:rStyle w:val="FootnoteReference"/>
          <w:rFonts w:asciiTheme="majorHAnsi" w:hAnsiTheme="majorHAnsi" w:cstheme="majorHAnsi"/>
          <w:b w:val="0"/>
          <w:bCs w:val="0"/>
          <w:i w:val="0"/>
          <w:iCs w:val="0"/>
          <w:sz w:val="18"/>
          <w:szCs w:val="18"/>
        </w:rPr>
        <w:footnoteRef/>
      </w:r>
      <w:r w:rsidR="006C6135" w:rsidRPr="00F23FD0">
        <w:rPr>
          <w:rFonts w:asciiTheme="majorHAnsi" w:hAnsiTheme="majorHAnsi" w:cstheme="majorHAnsi"/>
          <w:b w:val="0"/>
          <w:bCs w:val="0"/>
          <w:sz w:val="18"/>
          <w:szCs w:val="18"/>
        </w:rPr>
        <w:t xml:space="preserve"> </w:t>
      </w:r>
      <w:proofErr w:type="spellStart"/>
      <w:r w:rsidR="0074548F" w:rsidRPr="00F23FD0">
        <w:rPr>
          <w:rFonts w:asciiTheme="majorHAnsi" w:hAnsiTheme="majorHAnsi" w:cstheme="majorHAnsi"/>
          <w:b w:val="0"/>
          <w:bCs w:val="0"/>
          <w:i w:val="0"/>
          <w:iCs w:val="0"/>
          <w:sz w:val="18"/>
          <w:szCs w:val="18"/>
        </w:rPr>
        <w:t>Ch</w:t>
      </w:r>
      <w:r w:rsidR="006C6135" w:rsidRPr="00F23FD0">
        <w:rPr>
          <w:rFonts w:asciiTheme="majorHAnsi" w:hAnsiTheme="majorHAnsi" w:cstheme="majorHAnsi"/>
          <w:b w:val="0"/>
          <w:bCs w:val="0"/>
          <w:i w:val="0"/>
          <w:iCs w:val="0"/>
          <w:sz w:val="18"/>
          <w:szCs w:val="18"/>
        </w:rPr>
        <w:t>e</w:t>
      </w:r>
      <w:r w:rsidR="0074548F" w:rsidRPr="00F23FD0">
        <w:rPr>
          <w:rFonts w:asciiTheme="majorHAnsi" w:hAnsiTheme="majorHAnsi" w:cstheme="majorHAnsi"/>
          <w:b w:val="0"/>
          <w:bCs w:val="0"/>
          <w:i w:val="0"/>
          <w:iCs w:val="0"/>
          <w:sz w:val="18"/>
          <w:szCs w:val="18"/>
        </w:rPr>
        <w:t>tlain</w:t>
      </w:r>
      <w:proofErr w:type="spellEnd"/>
      <w:r w:rsidR="0074548F" w:rsidRPr="00F23FD0">
        <w:rPr>
          <w:rFonts w:asciiTheme="majorHAnsi" w:hAnsiTheme="majorHAnsi" w:cstheme="majorHAnsi"/>
          <w:b w:val="0"/>
          <w:bCs w:val="0"/>
          <w:i w:val="0"/>
          <w:iCs w:val="0"/>
          <w:sz w:val="18"/>
          <w:szCs w:val="18"/>
        </w:rPr>
        <w:t>,</w:t>
      </w:r>
      <w:r w:rsidR="006C6135" w:rsidRPr="00F23FD0">
        <w:rPr>
          <w:rFonts w:asciiTheme="majorHAnsi" w:hAnsiTheme="majorHAnsi" w:cstheme="majorHAnsi"/>
          <w:b w:val="0"/>
          <w:bCs w:val="0"/>
          <w:i w:val="0"/>
          <w:iCs w:val="0"/>
          <w:sz w:val="18"/>
          <w:szCs w:val="18"/>
        </w:rPr>
        <w:t xml:space="preserve"> Augustus</w:t>
      </w:r>
      <w:r w:rsidR="006C6135" w:rsidRPr="00F23FD0">
        <w:rPr>
          <w:rFonts w:asciiTheme="majorHAnsi" w:hAnsiTheme="majorHAnsi" w:cstheme="majorHAnsi"/>
          <w:b w:val="0"/>
          <w:bCs w:val="0"/>
          <w:sz w:val="18"/>
          <w:szCs w:val="18"/>
        </w:rPr>
        <w:t>.</w:t>
      </w:r>
      <w:r w:rsidR="0074548F" w:rsidRPr="00F23FD0">
        <w:rPr>
          <w:rFonts w:asciiTheme="majorHAnsi" w:hAnsiTheme="majorHAnsi" w:cstheme="majorHAnsi"/>
          <w:b w:val="0"/>
          <w:bCs w:val="0"/>
          <w:sz w:val="18"/>
          <w:szCs w:val="18"/>
        </w:rPr>
        <w:t xml:space="preserve"> Recollections of Seventy Years</w:t>
      </w:r>
      <w:r w:rsidR="00D63841" w:rsidRPr="00F23FD0">
        <w:rPr>
          <w:rFonts w:asciiTheme="majorHAnsi" w:hAnsiTheme="majorHAnsi" w:cstheme="majorHAnsi"/>
          <w:b w:val="0"/>
          <w:bCs w:val="0"/>
          <w:sz w:val="18"/>
          <w:szCs w:val="18"/>
        </w:rPr>
        <w:t xml:space="preserve">. </w:t>
      </w:r>
      <w:bookmarkStart w:id="1" w:name="403"/>
      <w:bookmarkEnd w:id="1"/>
      <w:r w:rsidR="00E54477" w:rsidRPr="00F23FD0">
        <w:rPr>
          <w:rFonts w:asciiTheme="majorHAnsi" w:hAnsiTheme="majorHAnsi" w:cstheme="majorHAnsi"/>
          <w:b w:val="0"/>
          <w:bCs w:val="0"/>
          <w:i w:val="0"/>
          <w:iCs w:val="0"/>
          <w:sz w:val="18"/>
          <w:szCs w:val="18"/>
        </w:rPr>
        <w:t>Galena, Ill., 1899</w:t>
      </w:r>
      <w:r w:rsidR="006C719E" w:rsidRPr="00F23FD0">
        <w:rPr>
          <w:rFonts w:asciiTheme="majorHAnsi" w:hAnsiTheme="majorHAnsi" w:cstheme="majorHAnsi"/>
          <w:b w:val="0"/>
          <w:bCs w:val="0"/>
          <w:i w:val="0"/>
          <w:iCs w:val="0"/>
          <w:sz w:val="18"/>
          <w:szCs w:val="18"/>
        </w:rPr>
        <w:t>.</w:t>
      </w:r>
      <w:r w:rsidR="00E54477" w:rsidRPr="00F23FD0">
        <w:rPr>
          <w:rFonts w:asciiTheme="majorHAnsi" w:hAnsiTheme="majorHAnsi" w:cstheme="majorHAnsi"/>
          <w:b w:val="0"/>
          <w:bCs w:val="0"/>
          <w:i w:val="0"/>
          <w:iCs w:val="0"/>
          <w:sz w:val="18"/>
          <w:szCs w:val="18"/>
        </w:rPr>
        <w:t xml:space="preserve"> p69-70.</w:t>
      </w:r>
    </w:p>
  </w:footnote>
  <w:footnote w:id="38">
    <w:p w14:paraId="5A7F96F9" w14:textId="781CF493" w:rsidR="00DA45C9" w:rsidRPr="00F23FD0" w:rsidRDefault="00DA45C9">
      <w:pPr>
        <w:pStyle w:val="FootnoteText"/>
        <w:rPr>
          <w:rFonts w:asciiTheme="majorHAnsi" w:hAnsiTheme="majorHAnsi" w:cstheme="majorHAnsi"/>
          <w:sz w:val="18"/>
          <w:szCs w:val="18"/>
        </w:rPr>
      </w:pPr>
      <w:r w:rsidRPr="00F23FD0">
        <w:rPr>
          <w:rStyle w:val="FootnoteReference"/>
          <w:rFonts w:asciiTheme="majorHAnsi" w:hAnsiTheme="majorHAnsi" w:cstheme="majorHAnsi"/>
          <w:sz w:val="18"/>
          <w:szCs w:val="18"/>
        </w:rPr>
        <w:footnoteRef/>
      </w:r>
      <w:r w:rsidRPr="00F23FD0">
        <w:rPr>
          <w:rFonts w:asciiTheme="majorHAnsi" w:hAnsiTheme="majorHAnsi" w:cstheme="majorHAnsi"/>
          <w:sz w:val="18"/>
          <w:szCs w:val="18"/>
        </w:rPr>
        <w:t xml:space="preserve"> </w:t>
      </w:r>
      <w:hyperlink r:id="rId21" w:history="1">
        <w:r w:rsidR="00B66D71" w:rsidRPr="0073773E">
          <w:rPr>
            <w:rStyle w:val="Hyperlink"/>
            <w:rFonts w:asciiTheme="majorHAnsi" w:hAnsiTheme="majorHAnsi" w:cstheme="majorHAnsi"/>
            <w:sz w:val="18"/>
            <w:szCs w:val="18"/>
          </w:rPr>
          <w:t>https://sangamoncountyhistory.org/wp/?p=169</w:t>
        </w:r>
      </w:hyperlink>
      <w:r w:rsidR="00B66D71">
        <w:rPr>
          <w:rFonts w:asciiTheme="majorHAnsi" w:hAnsiTheme="majorHAnsi" w:cstheme="majorHAnsi"/>
          <w:sz w:val="18"/>
          <w:szCs w:val="18"/>
        </w:rPr>
        <w:t xml:space="preserve"> </w:t>
      </w:r>
      <w:r w:rsidR="00E47E63">
        <w:rPr>
          <w:rFonts w:asciiTheme="majorHAnsi" w:hAnsiTheme="majorHAnsi" w:cstheme="majorHAnsi"/>
          <w:sz w:val="18"/>
          <w:szCs w:val="18"/>
        </w:rPr>
        <w:t xml:space="preserve">A </w:t>
      </w:r>
      <w:proofErr w:type="gramStart"/>
      <w:r w:rsidR="00E47E63">
        <w:rPr>
          <w:rFonts w:asciiTheme="majorHAnsi" w:hAnsiTheme="majorHAnsi" w:cstheme="majorHAnsi"/>
          <w:sz w:val="18"/>
          <w:szCs w:val="18"/>
        </w:rPr>
        <w:t xml:space="preserve">twelve </w:t>
      </w:r>
      <w:r w:rsidR="00FD6565">
        <w:rPr>
          <w:rFonts w:asciiTheme="majorHAnsi" w:hAnsiTheme="majorHAnsi" w:cstheme="majorHAnsi"/>
          <w:sz w:val="18"/>
          <w:szCs w:val="18"/>
        </w:rPr>
        <w:t>year old</w:t>
      </w:r>
      <w:proofErr w:type="gramEnd"/>
      <w:r w:rsidR="00FD6565">
        <w:rPr>
          <w:rFonts w:asciiTheme="majorHAnsi" w:hAnsiTheme="majorHAnsi" w:cstheme="majorHAnsi"/>
          <w:sz w:val="18"/>
          <w:szCs w:val="18"/>
        </w:rPr>
        <w:t xml:space="preserve"> boy started a fire on 19 Feb 1834 that destroyed the Spr</w:t>
      </w:r>
      <w:r w:rsidR="00086778">
        <w:rPr>
          <w:rFonts w:asciiTheme="majorHAnsi" w:hAnsiTheme="majorHAnsi" w:cstheme="majorHAnsi"/>
          <w:sz w:val="18"/>
          <w:szCs w:val="18"/>
        </w:rPr>
        <w:t>i</w:t>
      </w:r>
      <w:r w:rsidR="00FD6565">
        <w:rPr>
          <w:rFonts w:asciiTheme="majorHAnsi" w:hAnsiTheme="majorHAnsi" w:cstheme="majorHAnsi"/>
          <w:sz w:val="18"/>
          <w:szCs w:val="18"/>
        </w:rPr>
        <w:t xml:space="preserve">ngfield </w:t>
      </w:r>
      <w:proofErr w:type="spellStart"/>
      <w:r w:rsidR="00FD6565">
        <w:rPr>
          <w:rFonts w:asciiTheme="majorHAnsi" w:hAnsiTheme="majorHAnsi" w:cstheme="majorHAnsi"/>
          <w:sz w:val="18"/>
          <w:szCs w:val="18"/>
        </w:rPr>
        <w:t>Aresnal</w:t>
      </w:r>
      <w:proofErr w:type="spellEnd"/>
      <w:r w:rsidR="00086778">
        <w:rPr>
          <w:rFonts w:asciiTheme="majorHAnsi" w:hAnsiTheme="majorHAnsi" w:cstheme="majorHAnsi"/>
          <w:sz w:val="18"/>
          <w:szCs w:val="18"/>
        </w:rPr>
        <w:t xml:space="preserve"> which also contained Illinois’ military archives</w:t>
      </w:r>
      <w:r w:rsidR="00C562ED">
        <w:rPr>
          <w:rFonts w:asciiTheme="majorHAnsi" w:hAnsiTheme="majorHAnsi" w:cstheme="majorHAnsi"/>
          <w:sz w:val="18"/>
          <w:szCs w:val="18"/>
        </w:rPr>
        <w:t xml:space="preserve">, much to the chagrin of Illinois historians. </w:t>
      </w:r>
      <w:hyperlink r:id="rId22" w:history="1">
        <w:r w:rsidR="00C562ED" w:rsidRPr="00EC63CC">
          <w:rPr>
            <w:rStyle w:val="Hyperlink"/>
            <w:rFonts w:asciiTheme="majorHAnsi" w:hAnsiTheme="majorHAnsi" w:cstheme="majorHAnsi"/>
            <w:sz w:val="18"/>
            <w:szCs w:val="18"/>
          </w:rPr>
          <w:t>https://www.cyberdriveillinois.com/publications/illinois_bluebook/chronology.pdf</w:t>
        </w:r>
      </w:hyperlink>
      <w:r w:rsidR="00C562ED">
        <w:rPr>
          <w:rFonts w:asciiTheme="majorHAnsi" w:hAnsiTheme="majorHAnsi" w:cstheme="majorHAnsi"/>
          <w:sz w:val="18"/>
          <w:szCs w:val="18"/>
        </w:rPr>
        <w:t xml:space="preserve"> </w:t>
      </w:r>
    </w:p>
  </w:footnote>
  <w:footnote w:id="39">
    <w:p w14:paraId="78DBB552" w14:textId="77777777" w:rsidR="003B493B" w:rsidRPr="008D7FAE" w:rsidRDefault="003B493B" w:rsidP="008D76CB">
      <w:pPr>
        <w:pStyle w:val="FootnoteText"/>
        <w:rPr>
          <w:rFonts w:asciiTheme="majorHAnsi" w:hAnsiTheme="majorHAnsi" w:cstheme="majorHAnsi"/>
          <w:sz w:val="18"/>
          <w:szCs w:val="18"/>
        </w:rPr>
      </w:pPr>
      <w:r w:rsidRPr="00F23FD0">
        <w:rPr>
          <w:rStyle w:val="FootnoteReference"/>
          <w:rFonts w:asciiTheme="majorHAnsi" w:hAnsiTheme="majorHAnsi" w:cstheme="majorHAnsi"/>
          <w:sz w:val="18"/>
          <w:szCs w:val="18"/>
        </w:rPr>
        <w:footnoteRef/>
      </w:r>
      <w:r w:rsidRPr="00F23FD0">
        <w:rPr>
          <w:rFonts w:asciiTheme="majorHAnsi" w:hAnsiTheme="majorHAnsi" w:cstheme="majorHAnsi"/>
          <w:sz w:val="18"/>
          <w:szCs w:val="18"/>
        </w:rPr>
        <w:t xml:space="preserve"> </w:t>
      </w:r>
      <w:proofErr w:type="spellStart"/>
      <w:r w:rsidRPr="00F23FD0">
        <w:rPr>
          <w:rFonts w:asciiTheme="majorHAnsi" w:hAnsiTheme="majorHAnsi" w:cstheme="majorHAnsi"/>
          <w:color w:val="222222"/>
          <w:sz w:val="18"/>
          <w:szCs w:val="18"/>
          <w:shd w:val="clear" w:color="auto" w:fill="FFFFFF"/>
        </w:rPr>
        <w:t>McMurtrie</w:t>
      </w:r>
      <w:proofErr w:type="spellEnd"/>
      <w:r w:rsidRPr="00F23FD0">
        <w:rPr>
          <w:rFonts w:asciiTheme="majorHAnsi" w:hAnsiTheme="majorHAnsi" w:cstheme="majorHAnsi"/>
          <w:color w:val="222222"/>
          <w:sz w:val="18"/>
          <w:szCs w:val="18"/>
          <w:shd w:val="clear" w:color="auto" w:fill="FFFFFF"/>
        </w:rPr>
        <w:t>, Douglas C. (October 1933). </w:t>
      </w:r>
      <w:r w:rsidRPr="00F23FD0">
        <w:rPr>
          <w:rFonts w:asciiTheme="majorHAnsi" w:hAnsiTheme="majorHAnsi" w:cstheme="majorHAnsi"/>
          <w:i/>
          <w:iCs/>
          <w:color w:val="222222"/>
          <w:sz w:val="18"/>
          <w:szCs w:val="18"/>
          <w:shd w:val="clear" w:color="auto" w:fill="FFFFFF"/>
        </w:rPr>
        <w:t>Journal of the Illinois Historical Society</w:t>
      </w:r>
      <w:r w:rsidRPr="00F23FD0">
        <w:rPr>
          <w:rFonts w:asciiTheme="majorHAnsi" w:hAnsiTheme="majorHAnsi" w:cstheme="majorHAnsi"/>
          <w:color w:val="222222"/>
          <w:sz w:val="18"/>
          <w:szCs w:val="18"/>
          <w:shd w:val="clear" w:color="auto" w:fill="FFFFFF"/>
        </w:rPr>
        <w:t>. 26 (3): 204–208.</w:t>
      </w:r>
    </w:p>
  </w:footnote>
  <w:footnote w:id="40">
    <w:p w14:paraId="1FC7FEA1" w14:textId="6C5DBE70" w:rsidR="003B493B" w:rsidRPr="008D7FAE" w:rsidRDefault="003B493B" w:rsidP="008D76CB">
      <w:pPr>
        <w:pStyle w:val="FootnoteText"/>
        <w:rPr>
          <w:rFonts w:asciiTheme="majorHAnsi" w:hAnsiTheme="majorHAnsi" w:cstheme="majorHAnsi"/>
          <w:color w:val="000000"/>
          <w:sz w:val="18"/>
          <w:szCs w:val="18"/>
        </w:rPr>
      </w:pPr>
      <w:r w:rsidRPr="008D7FAE">
        <w:rPr>
          <w:rStyle w:val="FootnoteReference"/>
          <w:rFonts w:asciiTheme="majorHAnsi" w:hAnsiTheme="majorHAnsi" w:cstheme="majorHAnsi"/>
          <w:sz w:val="18"/>
          <w:szCs w:val="18"/>
        </w:rPr>
        <w:footnoteRef/>
      </w:r>
      <w:r w:rsidRPr="008D7FAE">
        <w:rPr>
          <w:rFonts w:asciiTheme="majorHAnsi" w:hAnsiTheme="majorHAnsi" w:cstheme="majorHAnsi"/>
          <w:sz w:val="18"/>
          <w:szCs w:val="18"/>
        </w:rPr>
        <w:t xml:space="preserve"> </w:t>
      </w:r>
      <w:r w:rsidRPr="008D7FAE">
        <w:rPr>
          <w:rFonts w:asciiTheme="majorHAnsi" w:hAnsiTheme="majorHAnsi" w:cstheme="majorHAnsi"/>
          <w:color w:val="000000"/>
          <w:sz w:val="18"/>
          <w:szCs w:val="18"/>
        </w:rPr>
        <w:t>Richard Jones Hamilton born August 21, 1799, near Danville, Kentucky; 1820, moved to Jonesboro, Illinois; 1821, appointed cashier of State Bank in Brownsville; 1822, married Diana W. Buckner [</w:t>
      </w:r>
      <w:r w:rsidR="001F1AAD" w:rsidRPr="008D7FAE">
        <w:rPr>
          <w:rFonts w:asciiTheme="majorHAnsi" w:hAnsiTheme="majorHAnsi" w:cstheme="majorHAnsi"/>
          <w:color w:val="000000"/>
          <w:sz w:val="18"/>
          <w:szCs w:val="18"/>
        </w:rPr>
        <w:t>c</w:t>
      </w:r>
      <w:r w:rsidRPr="008D7FAE">
        <w:rPr>
          <w:rFonts w:asciiTheme="majorHAnsi" w:hAnsiTheme="majorHAnsi" w:cstheme="majorHAnsi"/>
          <w:color w:val="000000"/>
          <w:sz w:val="18"/>
          <w:szCs w:val="18"/>
        </w:rPr>
        <w:t xml:space="preserve">ousin of S.B. Buckner, West Point friend of U.S. Grant and, like RJ Hamilton, a Chicago real estate investor in the 1850’s. </w:t>
      </w:r>
      <w:r w:rsidR="00ED1EC0" w:rsidRPr="008D7FAE">
        <w:rPr>
          <w:rFonts w:asciiTheme="majorHAnsi" w:hAnsiTheme="majorHAnsi" w:cstheme="majorHAnsi"/>
          <w:color w:val="000000"/>
          <w:sz w:val="18"/>
          <w:szCs w:val="18"/>
        </w:rPr>
        <w:t>Buckner</w:t>
      </w:r>
      <w:r w:rsidRPr="008D7FAE">
        <w:rPr>
          <w:rFonts w:asciiTheme="majorHAnsi" w:hAnsiTheme="majorHAnsi" w:cstheme="majorHAnsi"/>
          <w:color w:val="000000"/>
          <w:sz w:val="18"/>
          <w:szCs w:val="18"/>
        </w:rPr>
        <w:t xml:space="preserve"> </w:t>
      </w:r>
      <w:r w:rsidR="00F55E1B" w:rsidRPr="008D7FAE">
        <w:rPr>
          <w:rFonts w:asciiTheme="majorHAnsi" w:hAnsiTheme="majorHAnsi" w:cstheme="majorHAnsi"/>
          <w:color w:val="000000"/>
          <w:sz w:val="18"/>
          <w:szCs w:val="18"/>
        </w:rPr>
        <w:t xml:space="preserve">unconditionally </w:t>
      </w:r>
      <w:r w:rsidRPr="008D7FAE">
        <w:rPr>
          <w:rFonts w:asciiTheme="majorHAnsi" w:hAnsiTheme="majorHAnsi" w:cstheme="majorHAnsi"/>
          <w:color w:val="000000"/>
          <w:sz w:val="18"/>
          <w:szCs w:val="18"/>
        </w:rPr>
        <w:t>surrendered Fort Donelson to Grant on 16 Feb 1862] of Jefferson County, Kentucky; March 19, 1824, appointed Gen. Superintendent of muddy saline; January 14, 1826, appointed justice of the peace for Jackson County; March 31, 1827, admitted to the bar; January 29, and 1831, elected first probate judge of Chicago; 1831 – 41, clerk of Circuit Court; 1832 – 37, clerk of Cook County commissioners court; March 25, 1835, married Harriet L</w:t>
      </w:r>
      <w:r w:rsidR="00CC2327">
        <w:rPr>
          <w:rFonts w:asciiTheme="majorHAnsi" w:hAnsiTheme="majorHAnsi" w:cstheme="majorHAnsi"/>
          <w:color w:val="000000"/>
          <w:sz w:val="18"/>
          <w:szCs w:val="18"/>
        </w:rPr>
        <w:t>.</w:t>
      </w:r>
      <w:r w:rsidRPr="008D7FAE">
        <w:rPr>
          <w:rFonts w:asciiTheme="majorHAnsi" w:hAnsiTheme="majorHAnsi" w:cstheme="majorHAnsi"/>
          <w:color w:val="000000"/>
          <w:sz w:val="18"/>
          <w:szCs w:val="18"/>
        </w:rPr>
        <w:t xml:space="preserve"> Hubbard at Chicago; 1835 – 37, recorder of deeds for Cook County; 1835, ceased to be probate judge; 1840, alderman of sixth Ward; 1843, married Mrs. Priscilla P</w:t>
      </w:r>
      <w:r w:rsidR="00E02191">
        <w:rPr>
          <w:rFonts w:asciiTheme="majorHAnsi" w:hAnsiTheme="majorHAnsi" w:cstheme="majorHAnsi"/>
          <w:color w:val="000000"/>
          <w:sz w:val="18"/>
          <w:szCs w:val="18"/>
        </w:rPr>
        <w:t>.</w:t>
      </w:r>
      <w:r w:rsidRPr="008D7FAE">
        <w:rPr>
          <w:rFonts w:asciiTheme="majorHAnsi" w:hAnsiTheme="majorHAnsi" w:cstheme="majorHAnsi"/>
          <w:color w:val="000000"/>
          <w:sz w:val="18"/>
          <w:szCs w:val="18"/>
        </w:rPr>
        <w:t xml:space="preserve"> Tooley; 1847, unsuccessful candidate for Colonel of the fifth Regiment for the Mexican war; 1849 – 52, alderman; 1852, presidential electors; 1856, unsuccessful candidate for the lieutenant governor; December 26, 1860, died; in politics he was a Democrat. – Andreas, G. A. T., </w:t>
      </w:r>
      <w:r w:rsidRPr="008D7FAE">
        <w:rPr>
          <w:rFonts w:asciiTheme="majorHAnsi" w:hAnsiTheme="majorHAnsi" w:cstheme="majorHAnsi"/>
          <w:i/>
          <w:iCs/>
          <w:color w:val="000000"/>
          <w:sz w:val="18"/>
          <w:szCs w:val="18"/>
        </w:rPr>
        <w:t>History of Cook County</w:t>
      </w:r>
      <w:r w:rsidRPr="008D7FAE">
        <w:rPr>
          <w:rFonts w:asciiTheme="majorHAnsi" w:hAnsiTheme="majorHAnsi" w:cstheme="majorHAnsi"/>
          <w:color w:val="000000"/>
          <w:sz w:val="18"/>
          <w:szCs w:val="18"/>
        </w:rPr>
        <w:t>, Chicago, 1884.</w:t>
      </w:r>
    </w:p>
  </w:footnote>
  <w:footnote w:id="41">
    <w:p w14:paraId="5680396F" w14:textId="77777777" w:rsidR="003B493B" w:rsidRPr="008D7FAE" w:rsidRDefault="003B493B" w:rsidP="00AF1549">
      <w:pPr>
        <w:pStyle w:val="FootnoteText"/>
        <w:rPr>
          <w:rFonts w:asciiTheme="majorHAnsi" w:hAnsiTheme="majorHAnsi" w:cstheme="majorHAnsi"/>
          <w:sz w:val="18"/>
          <w:szCs w:val="18"/>
        </w:rPr>
      </w:pPr>
      <w:r w:rsidRPr="008D7FAE">
        <w:rPr>
          <w:rStyle w:val="FootnoteReference"/>
          <w:rFonts w:asciiTheme="majorHAnsi" w:hAnsiTheme="majorHAnsi" w:cstheme="majorHAnsi"/>
          <w:sz w:val="18"/>
          <w:szCs w:val="18"/>
        </w:rPr>
        <w:footnoteRef/>
      </w:r>
      <w:r w:rsidRPr="008D7FAE">
        <w:rPr>
          <w:rFonts w:asciiTheme="majorHAnsi" w:hAnsiTheme="majorHAnsi" w:cstheme="majorHAnsi"/>
          <w:sz w:val="18"/>
          <w:szCs w:val="18"/>
        </w:rPr>
        <w:t xml:space="preserve"> </w:t>
      </w:r>
      <w:proofErr w:type="spellStart"/>
      <w:r w:rsidRPr="008D7FAE">
        <w:rPr>
          <w:rFonts w:asciiTheme="majorHAnsi" w:hAnsiTheme="majorHAnsi" w:cstheme="majorHAnsi"/>
          <w:color w:val="222222"/>
          <w:sz w:val="18"/>
          <w:szCs w:val="18"/>
          <w:shd w:val="clear" w:color="auto" w:fill="FFFFFF"/>
        </w:rPr>
        <w:t>Eby</w:t>
      </w:r>
      <w:proofErr w:type="spellEnd"/>
      <w:r w:rsidRPr="008D7FAE">
        <w:rPr>
          <w:rFonts w:asciiTheme="majorHAnsi" w:hAnsiTheme="majorHAnsi" w:cstheme="majorHAnsi"/>
          <w:color w:val="222222"/>
          <w:sz w:val="18"/>
          <w:szCs w:val="18"/>
          <w:shd w:val="clear" w:color="auto" w:fill="FFFFFF"/>
        </w:rPr>
        <w:t>, Cecil. </w:t>
      </w:r>
      <w:r w:rsidRPr="008D7FAE">
        <w:rPr>
          <w:rFonts w:asciiTheme="majorHAnsi" w:hAnsiTheme="majorHAnsi" w:cstheme="majorHAnsi"/>
          <w:i/>
          <w:iCs/>
          <w:color w:val="222222"/>
          <w:sz w:val="18"/>
          <w:szCs w:val="18"/>
          <w:shd w:val="clear" w:color="auto" w:fill="FFFFFF"/>
        </w:rPr>
        <w:t>"That Disgraceful Affair", The Black Hawk War</w:t>
      </w:r>
      <w:r w:rsidRPr="008D7FAE">
        <w:rPr>
          <w:rFonts w:asciiTheme="majorHAnsi" w:hAnsiTheme="majorHAnsi" w:cstheme="majorHAnsi"/>
          <w:color w:val="222222"/>
          <w:sz w:val="18"/>
          <w:szCs w:val="18"/>
          <w:shd w:val="clear" w:color="auto" w:fill="FFFFFF"/>
        </w:rPr>
        <w:t>. New York: Norton, 1973. p83-86.  The lack of an effective mounted force was the impetus for the creation of the First U.S. Dragoon Regiment in 1835.</w:t>
      </w:r>
    </w:p>
  </w:footnote>
  <w:footnote w:id="42">
    <w:p w14:paraId="10283417" w14:textId="4D6A77EF" w:rsidR="003B493B" w:rsidRPr="00ED3739" w:rsidRDefault="003B493B" w:rsidP="00AF1549">
      <w:pPr>
        <w:pStyle w:val="FootnoteText"/>
        <w:rPr>
          <w:rFonts w:asciiTheme="majorHAnsi" w:hAnsiTheme="majorHAnsi" w:cstheme="majorHAnsi"/>
          <w:sz w:val="18"/>
          <w:szCs w:val="18"/>
        </w:rPr>
      </w:pPr>
      <w:r w:rsidRPr="008D7FAE">
        <w:rPr>
          <w:rStyle w:val="FootnoteReference"/>
          <w:rFonts w:asciiTheme="majorHAnsi" w:hAnsiTheme="majorHAnsi" w:cstheme="majorHAnsi"/>
          <w:sz w:val="18"/>
          <w:szCs w:val="18"/>
        </w:rPr>
        <w:footnoteRef/>
      </w:r>
      <w:r w:rsidRPr="008D7FAE">
        <w:rPr>
          <w:rFonts w:asciiTheme="majorHAnsi" w:hAnsiTheme="majorHAnsi" w:cstheme="majorHAnsi"/>
          <w:sz w:val="18"/>
          <w:szCs w:val="18"/>
        </w:rPr>
        <w:t xml:space="preserve"> “An Act Concerning Public Arms” </w:t>
      </w:r>
      <w:r w:rsidRPr="008D7FAE">
        <w:rPr>
          <w:rFonts w:asciiTheme="majorHAnsi" w:hAnsiTheme="majorHAnsi" w:cstheme="majorHAnsi"/>
          <w:i/>
          <w:sz w:val="18"/>
          <w:szCs w:val="18"/>
        </w:rPr>
        <w:t>The Revised Laws of Illinois</w:t>
      </w:r>
      <w:r w:rsidRPr="008D7FAE">
        <w:rPr>
          <w:rFonts w:asciiTheme="majorHAnsi" w:hAnsiTheme="majorHAnsi" w:cstheme="majorHAnsi"/>
          <w:sz w:val="18"/>
          <w:szCs w:val="18"/>
        </w:rPr>
        <w:t xml:space="preserve">. Vandalia, 1833. </w:t>
      </w:r>
      <w:r w:rsidR="007F0D3E">
        <w:rPr>
          <w:rFonts w:asciiTheme="majorHAnsi" w:hAnsiTheme="majorHAnsi" w:cstheme="majorHAnsi"/>
          <w:sz w:val="18"/>
          <w:szCs w:val="18"/>
        </w:rPr>
        <w:t>p</w:t>
      </w:r>
      <w:r w:rsidRPr="008D7FAE">
        <w:rPr>
          <w:rFonts w:asciiTheme="majorHAnsi" w:hAnsiTheme="majorHAnsi" w:cstheme="majorHAnsi"/>
          <w:sz w:val="18"/>
          <w:szCs w:val="18"/>
        </w:rPr>
        <w:t>499-501. “</w:t>
      </w:r>
      <w:r w:rsidRPr="008D7FAE">
        <w:rPr>
          <w:rFonts w:asciiTheme="majorHAnsi" w:hAnsiTheme="majorHAnsi" w:cstheme="majorHAnsi"/>
          <w:color w:val="000000"/>
          <w:sz w:val="18"/>
          <w:szCs w:val="18"/>
        </w:rPr>
        <w:t>Section 5: James B Campbell shall be also entitled to receive out of any money in the treasury not otherwise appropriated, the sum of $150 in full of services and expenses, and those of his assistance during the year 1832, in taking charge of, exchanging, taking and giving receipts for arms at Ottawa, for house rent, and receiving back and making inventories of, and giving acquittances for arms return, etc.; and some to</w:t>
      </w:r>
      <w:r w:rsidRPr="00ED3739">
        <w:rPr>
          <w:rFonts w:asciiTheme="majorHAnsi" w:hAnsiTheme="majorHAnsi" w:cstheme="majorHAnsi"/>
          <w:color w:val="000000"/>
          <w:sz w:val="18"/>
          <w:szCs w:val="18"/>
        </w:rPr>
        <w:t xml:space="preserve"> be apportioned under the direction of the governor, to the said James B Campbell, according to the time actually employed and the expenses incurred by said Campbell for house rent and the hire of an assistant, as well as for all services rendered by him as herein specified.”</w:t>
      </w:r>
    </w:p>
  </w:footnote>
  <w:footnote w:id="43">
    <w:p w14:paraId="2FC74D4B" w14:textId="74DADFBE" w:rsidR="00DC5F19" w:rsidRPr="009A70C4" w:rsidRDefault="00DC5F19" w:rsidP="00115FCA">
      <w:pPr>
        <w:autoSpaceDE w:val="0"/>
        <w:autoSpaceDN w:val="0"/>
        <w:adjustRightInd w:val="0"/>
        <w:spacing w:after="0" w:line="240" w:lineRule="auto"/>
        <w:rPr>
          <w:rFonts w:asciiTheme="majorHAnsi" w:hAnsiTheme="majorHAnsi" w:cstheme="majorHAnsi"/>
          <w:sz w:val="18"/>
          <w:szCs w:val="18"/>
        </w:rPr>
      </w:pPr>
      <w:r w:rsidRPr="009A70C4">
        <w:rPr>
          <w:rStyle w:val="FootnoteReference"/>
          <w:rFonts w:asciiTheme="majorHAnsi" w:hAnsiTheme="majorHAnsi" w:cstheme="majorHAnsi"/>
          <w:sz w:val="18"/>
          <w:szCs w:val="18"/>
        </w:rPr>
        <w:footnoteRef/>
      </w:r>
      <w:r w:rsidRPr="009A70C4">
        <w:rPr>
          <w:rFonts w:asciiTheme="majorHAnsi" w:hAnsiTheme="majorHAnsi" w:cstheme="majorHAnsi"/>
          <w:sz w:val="18"/>
          <w:szCs w:val="18"/>
        </w:rPr>
        <w:t xml:space="preserve"> Pompey, Sherman Lee. </w:t>
      </w:r>
      <w:r w:rsidRPr="009A70C4">
        <w:rPr>
          <w:rFonts w:asciiTheme="majorHAnsi" w:hAnsiTheme="majorHAnsi" w:cstheme="majorHAnsi"/>
          <w:i/>
          <w:iCs/>
          <w:sz w:val="18"/>
          <w:szCs w:val="18"/>
        </w:rPr>
        <w:t>Muster Lists of the Drum Corps, Lincoln Illinois Rifles, and the Light Artillery Company on the Cairo Expedition, Illinois During the Civil War.</w:t>
      </w:r>
      <w:r w:rsidRPr="009A70C4">
        <w:rPr>
          <w:rFonts w:asciiTheme="majorHAnsi" w:hAnsiTheme="majorHAnsi" w:cstheme="majorHAnsi"/>
          <w:sz w:val="18"/>
          <w:szCs w:val="18"/>
        </w:rPr>
        <w:t xml:space="preserve"> Albany, Or. (725 S.E. Davidson, Albany 97321): S.L. Pompey, 1984.</w:t>
      </w:r>
    </w:p>
  </w:footnote>
  <w:footnote w:id="44">
    <w:p w14:paraId="4FDDE7A8" w14:textId="4CD9796E" w:rsidR="00DC5F19" w:rsidRPr="009A70C4" w:rsidRDefault="00DC5F19" w:rsidP="00115FCA">
      <w:pPr>
        <w:pStyle w:val="record-citation"/>
        <w:shd w:val="clear" w:color="auto" w:fill="FFFEFB"/>
        <w:spacing w:before="0" w:beforeAutospacing="0" w:after="0" w:afterAutospacing="0"/>
        <w:textAlignment w:val="baseline"/>
        <w:rPr>
          <w:rFonts w:asciiTheme="majorHAnsi" w:hAnsiTheme="majorHAnsi" w:cstheme="majorHAnsi"/>
          <w:color w:val="4F4F4F"/>
          <w:sz w:val="18"/>
          <w:szCs w:val="18"/>
        </w:rPr>
      </w:pPr>
      <w:r w:rsidRPr="009A70C4">
        <w:rPr>
          <w:rStyle w:val="FootnoteReference"/>
          <w:rFonts w:asciiTheme="majorHAnsi" w:hAnsiTheme="majorHAnsi" w:cstheme="majorHAnsi"/>
          <w:sz w:val="18"/>
          <w:szCs w:val="18"/>
        </w:rPr>
        <w:footnoteRef/>
      </w:r>
      <w:r w:rsidRPr="009A70C4">
        <w:rPr>
          <w:rFonts w:asciiTheme="majorHAnsi" w:hAnsiTheme="majorHAnsi" w:cstheme="majorHAnsi"/>
          <w:sz w:val="18"/>
          <w:szCs w:val="18"/>
        </w:rPr>
        <w:t xml:space="preserve"> Burley, A. Harris: </w:t>
      </w:r>
      <w:r w:rsidRPr="009A70C4">
        <w:rPr>
          <w:rFonts w:asciiTheme="majorHAnsi" w:hAnsiTheme="majorHAnsi" w:cstheme="majorHAnsi"/>
          <w:i/>
          <w:iCs/>
          <w:sz w:val="18"/>
          <w:szCs w:val="18"/>
        </w:rPr>
        <w:t>The Cairo Expedition</w:t>
      </w:r>
      <w:r w:rsidRPr="009A70C4">
        <w:rPr>
          <w:rFonts w:asciiTheme="majorHAnsi" w:hAnsiTheme="majorHAnsi" w:cstheme="majorHAnsi"/>
          <w:sz w:val="18"/>
          <w:szCs w:val="18"/>
        </w:rPr>
        <w:t xml:space="preserve">. </w:t>
      </w:r>
      <w:r w:rsidRPr="009A70C4">
        <w:rPr>
          <w:rFonts w:asciiTheme="majorHAnsi" w:hAnsiTheme="majorHAnsi" w:cstheme="majorHAnsi"/>
          <w:color w:val="4F4F4F"/>
          <w:sz w:val="18"/>
          <w:szCs w:val="18"/>
        </w:rPr>
        <w:t>1892. p4. </w:t>
      </w:r>
      <w:r w:rsidRPr="009A70C4">
        <w:rPr>
          <w:rFonts w:asciiTheme="majorHAnsi" w:hAnsiTheme="majorHAnsi" w:cstheme="majorHAnsi"/>
          <w:i/>
          <w:iCs/>
          <w:color w:val="4F4F4F"/>
          <w:sz w:val="18"/>
          <w:szCs w:val="18"/>
          <w:bdr w:val="none" w:sz="0" w:space="0" w:color="auto" w:frame="1"/>
        </w:rPr>
        <w:t>The Cairo expedition: Illinois first response in the late Civil War--the expedition from Chicago to Cairo.</w:t>
      </w:r>
      <w:r w:rsidRPr="009A70C4">
        <w:rPr>
          <w:rFonts w:asciiTheme="majorHAnsi" w:hAnsiTheme="majorHAnsi" w:cstheme="majorHAnsi"/>
          <w:color w:val="4F4F4F"/>
          <w:sz w:val="18"/>
          <w:szCs w:val="18"/>
        </w:rPr>
        <w:t> Chicago: Fergus Printing Co. 1892. p4.</w:t>
      </w:r>
    </w:p>
  </w:footnote>
  <w:footnote w:id="45">
    <w:p w14:paraId="1FFAACEE" w14:textId="0137C7EE" w:rsidR="00AF34E1" w:rsidRPr="009A70C4" w:rsidRDefault="00AF34E1">
      <w:pPr>
        <w:pStyle w:val="FootnoteText"/>
        <w:rPr>
          <w:rFonts w:asciiTheme="majorHAnsi" w:hAnsiTheme="majorHAnsi" w:cstheme="majorHAnsi"/>
          <w:sz w:val="18"/>
          <w:szCs w:val="18"/>
        </w:rPr>
      </w:pPr>
      <w:r w:rsidRPr="009A70C4">
        <w:rPr>
          <w:rStyle w:val="FootnoteReference"/>
          <w:rFonts w:asciiTheme="majorHAnsi" w:hAnsiTheme="majorHAnsi" w:cstheme="majorHAnsi"/>
          <w:sz w:val="18"/>
          <w:szCs w:val="18"/>
        </w:rPr>
        <w:footnoteRef/>
      </w:r>
      <w:r w:rsidRPr="009A70C4">
        <w:rPr>
          <w:rFonts w:asciiTheme="majorHAnsi" w:hAnsiTheme="majorHAnsi" w:cstheme="majorHAnsi"/>
          <w:sz w:val="18"/>
          <w:szCs w:val="18"/>
        </w:rPr>
        <w:t xml:space="preserve"> </w:t>
      </w:r>
      <w:r w:rsidR="00C2297B" w:rsidRPr="009A70C4">
        <w:rPr>
          <w:rFonts w:asciiTheme="majorHAnsi" w:hAnsiTheme="majorHAnsi" w:cstheme="majorHAnsi"/>
          <w:color w:val="202122"/>
          <w:sz w:val="18"/>
          <w:szCs w:val="18"/>
          <w:shd w:val="clear" w:color="auto" w:fill="FFFFFF"/>
        </w:rPr>
        <w:t>McGuire, Randy R., </w:t>
      </w:r>
      <w:r w:rsidR="00C2297B" w:rsidRPr="009A70C4">
        <w:rPr>
          <w:rFonts w:asciiTheme="majorHAnsi" w:hAnsiTheme="majorHAnsi" w:cstheme="majorHAnsi"/>
          <w:i/>
          <w:iCs/>
          <w:color w:val="202122"/>
          <w:sz w:val="18"/>
          <w:szCs w:val="18"/>
          <w:shd w:val="clear" w:color="auto" w:fill="FFFFFF"/>
        </w:rPr>
        <w:t>St. Louis Arsenal: Armory of the West.</w:t>
      </w:r>
      <w:r w:rsidR="00C2297B" w:rsidRPr="009A70C4">
        <w:rPr>
          <w:rFonts w:asciiTheme="majorHAnsi" w:hAnsiTheme="majorHAnsi" w:cstheme="majorHAnsi"/>
          <w:color w:val="202122"/>
          <w:sz w:val="18"/>
          <w:szCs w:val="18"/>
          <w:shd w:val="clear" w:color="auto" w:fill="FFFFFF"/>
        </w:rPr>
        <w:t> Chicago: Arcadia Publishing, 2001. </w:t>
      </w:r>
      <w:r w:rsidR="00DA7894">
        <w:rPr>
          <w:rFonts w:asciiTheme="majorHAnsi" w:hAnsiTheme="majorHAnsi" w:cstheme="majorHAnsi"/>
          <w:color w:val="202122"/>
          <w:sz w:val="18"/>
          <w:szCs w:val="18"/>
          <w:shd w:val="clear" w:color="auto" w:fill="FFFFFF"/>
        </w:rPr>
        <w:t>p95-6.</w:t>
      </w:r>
    </w:p>
  </w:footnote>
  <w:footnote w:id="46">
    <w:p w14:paraId="242F5972" w14:textId="71D10C9D" w:rsidR="00965E7E" w:rsidRPr="00F85AE9" w:rsidRDefault="00965E7E">
      <w:pPr>
        <w:pStyle w:val="FootnoteText"/>
        <w:rPr>
          <w:rFonts w:asciiTheme="majorHAnsi" w:hAnsiTheme="majorHAnsi" w:cstheme="majorHAnsi"/>
          <w:sz w:val="18"/>
          <w:szCs w:val="18"/>
        </w:rPr>
      </w:pPr>
      <w:r w:rsidRPr="00F85AE9">
        <w:rPr>
          <w:rStyle w:val="FootnoteReference"/>
          <w:rFonts w:asciiTheme="majorHAnsi" w:hAnsiTheme="majorHAnsi" w:cstheme="majorHAnsi"/>
          <w:sz w:val="18"/>
          <w:szCs w:val="18"/>
        </w:rPr>
        <w:footnoteRef/>
      </w:r>
      <w:r w:rsidRPr="00F85AE9">
        <w:rPr>
          <w:rFonts w:asciiTheme="majorHAnsi" w:hAnsiTheme="majorHAnsi" w:cstheme="majorHAnsi"/>
          <w:sz w:val="18"/>
          <w:szCs w:val="18"/>
        </w:rPr>
        <w:t xml:space="preserve"> Located at the intersection of </w:t>
      </w:r>
      <w:proofErr w:type="spellStart"/>
      <w:r w:rsidRPr="00F85AE9">
        <w:rPr>
          <w:rFonts w:asciiTheme="majorHAnsi" w:hAnsiTheme="majorHAnsi" w:cstheme="majorHAnsi"/>
          <w:sz w:val="18"/>
          <w:szCs w:val="18"/>
        </w:rPr>
        <w:t>Kaneville</w:t>
      </w:r>
      <w:proofErr w:type="spellEnd"/>
      <w:r w:rsidRPr="00F85AE9">
        <w:rPr>
          <w:rFonts w:asciiTheme="majorHAnsi" w:hAnsiTheme="majorHAnsi" w:cstheme="majorHAnsi"/>
          <w:sz w:val="18"/>
          <w:szCs w:val="18"/>
        </w:rPr>
        <w:t xml:space="preserve"> Road and </w:t>
      </w:r>
      <w:r w:rsidR="007E4A0B" w:rsidRPr="00F85AE9">
        <w:rPr>
          <w:rFonts w:asciiTheme="majorHAnsi" w:hAnsiTheme="majorHAnsi" w:cstheme="majorHAnsi"/>
          <w:sz w:val="18"/>
          <w:szCs w:val="18"/>
        </w:rPr>
        <w:t>State Street.</w:t>
      </w:r>
      <w:r w:rsidR="00F85AE9" w:rsidRPr="00F85AE9">
        <w:rPr>
          <w:rFonts w:asciiTheme="majorHAnsi" w:hAnsiTheme="majorHAnsi" w:cstheme="majorHAnsi"/>
          <w:sz w:val="18"/>
          <w:szCs w:val="18"/>
        </w:rPr>
        <w:t xml:space="preserve"> </w:t>
      </w:r>
      <w:proofErr w:type="spellStart"/>
      <w:r w:rsidR="004207A8">
        <w:rPr>
          <w:rFonts w:asciiTheme="majorHAnsi" w:hAnsiTheme="majorHAnsi" w:cstheme="majorHAnsi"/>
          <w:sz w:val="18"/>
          <w:szCs w:val="18"/>
        </w:rPr>
        <w:t>Sw</w:t>
      </w:r>
      <w:r w:rsidR="00B40B5B">
        <w:rPr>
          <w:rFonts w:asciiTheme="majorHAnsi" w:hAnsiTheme="majorHAnsi" w:cstheme="majorHAnsi"/>
          <w:sz w:val="18"/>
          <w:szCs w:val="18"/>
        </w:rPr>
        <w:t>adling</w:t>
      </w:r>
      <w:proofErr w:type="spellEnd"/>
      <w:r w:rsidR="00B40B5B">
        <w:rPr>
          <w:rFonts w:asciiTheme="majorHAnsi" w:hAnsiTheme="majorHAnsi" w:cstheme="majorHAnsi"/>
          <w:sz w:val="18"/>
          <w:szCs w:val="18"/>
        </w:rPr>
        <w:t>, J.</w:t>
      </w:r>
      <w:r w:rsidR="00F85AE9" w:rsidRPr="00F85AE9">
        <w:rPr>
          <w:rFonts w:asciiTheme="majorHAnsi" w:hAnsiTheme="majorHAnsi" w:cstheme="majorHAnsi"/>
          <w:sz w:val="18"/>
          <w:szCs w:val="18"/>
        </w:rPr>
        <w:t xml:space="preserve"> </w:t>
      </w:r>
      <w:r w:rsidR="00F85AE9" w:rsidRPr="00F85AE9">
        <w:rPr>
          <w:rFonts w:asciiTheme="majorHAnsi" w:hAnsiTheme="majorHAnsi" w:cstheme="majorHAnsi"/>
          <w:i/>
          <w:iCs/>
          <w:sz w:val="18"/>
          <w:szCs w:val="18"/>
        </w:rPr>
        <w:t>Historical Memorandum of the Fifty-second Illinois Infantry Volunteers From its Organization, Nov. 19th, 1861, to its Muster Out, By Reason of Expiration of Service, On the 6th Day of July, 1865</w:t>
      </w:r>
      <w:r w:rsidR="00F85AE9" w:rsidRPr="00F85AE9">
        <w:rPr>
          <w:rFonts w:asciiTheme="majorHAnsi" w:hAnsiTheme="majorHAnsi" w:cstheme="majorHAnsi"/>
          <w:sz w:val="18"/>
          <w:szCs w:val="18"/>
        </w:rPr>
        <w:t xml:space="preserve"> (Elgin, IL: Gilbert &amp; Post, 1868); The Chicago Historical Society finding guide for their copy of Historical Memorandum, credits John </w:t>
      </w:r>
      <w:proofErr w:type="spellStart"/>
      <w:r w:rsidR="00F85AE9" w:rsidRPr="00F85AE9">
        <w:rPr>
          <w:rFonts w:asciiTheme="majorHAnsi" w:hAnsiTheme="majorHAnsi" w:cstheme="majorHAnsi"/>
          <w:sz w:val="18"/>
          <w:szCs w:val="18"/>
        </w:rPr>
        <w:t>Swadling</w:t>
      </w:r>
      <w:proofErr w:type="spellEnd"/>
      <w:r w:rsidR="00F85AE9" w:rsidRPr="00F85AE9">
        <w:rPr>
          <w:rFonts w:asciiTheme="majorHAnsi" w:hAnsiTheme="majorHAnsi" w:cstheme="majorHAnsi"/>
          <w:sz w:val="18"/>
          <w:szCs w:val="18"/>
        </w:rPr>
        <w:t>, a private and corporal in Company “K” as the author.</w:t>
      </w:r>
    </w:p>
  </w:footnote>
  <w:footnote w:id="47">
    <w:p w14:paraId="33688540" w14:textId="6D0D8F07" w:rsidR="002A7970" w:rsidRPr="00172116" w:rsidRDefault="002A7970">
      <w:pPr>
        <w:pStyle w:val="FootnoteText"/>
        <w:rPr>
          <w:rFonts w:asciiTheme="majorHAnsi" w:hAnsiTheme="majorHAnsi" w:cstheme="majorHAnsi"/>
          <w:sz w:val="18"/>
          <w:szCs w:val="18"/>
        </w:rPr>
      </w:pPr>
      <w:r w:rsidRPr="00172116">
        <w:rPr>
          <w:rStyle w:val="FootnoteReference"/>
          <w:rFonts w:asciiTheme="majorHAnsi" w:hAnsiTheme="majorHAnsi" w:cstheme="majorHAnsi"/>
          <w:sz w:val="18"/>
          <w:szCs w:val="18"/>
        </w:rPr>
        <w:footnoteRef/>
      </w:r>
      <w:r w:rsidRPr="00172116">
        <w:rPr>
          <w:rFonts w:asciiTheme="majorHAnsi" w:hAnsiTheme="majorHAnsi" w:cstheme="majorHAnsi"/>
          <w:sz w:val="18"/>
          <w:szCs w:val="18"/>
        </w:rPr>
        <w:t xml:space="preserve"> Six </w:t>
      </w:r>
      <w:r w:rsidR="0022712A" w:rsidRPr="00172116">
        <w:rPr>
          <w:rFonts w:asciiTheme="majorHAnsi" w:hAnsiTheme="majorHAnsi" w:cstheme="majorHAnsi"/>
          <w:sz w:val="18"/>
          <w:szCs w:val="18"/>
        </w:rPr>
        <w:t xml:space="preserve">infantry </w:t>
      </w:r>
      <w:r w:rsidRPr="00172116">
        <w:rPr>
          <w:rFonts w:asciiTheme="majorHAnsi" w:hAnsiTheme="majorHAnsi" w:cstheme="majorHAnsi"/>
          <w:sz w:val="18"/>
          <w:szCs w:val="18"/>
        </w:rPr>
        <w:t xml:space="preserve">regiments </w:t>
      </w:r>
      <w:proofErr w:type="gramStart"/>
      <w:r w:rsidRPr="00172116">
        <w:rPr>
          <w:rFonts w:asciiTheme="majorHAnsi" w:hAnsiTheme="majorHAnsi" w:cstheme="majorHAnsi"/>
          <w:sz w:val="18"/>
          <w:szCs w:val="18"/>
        </w:rPr>
        <w:t>was</w:t>
      </w:r>
      <w:proofErr w:type="gramEnd"/>
      <w:r w:rsidRPr="00172116">
        <w:rPr>
          <w:rFonts w:asciiTheme="majorHAnsi" w:hAnsiTheme="majorHAnsi" w:cstheme="majorHAnsi"/>
          <w:sz w:val="18"/>
          <w:szCs w:val="18"/>
        </w:rPr>
        <w:t xml:space="preserve"> exactly the number Illinois sent to </w:t>
      </w:r>
      <w:r w:rsidR="002C6BB4" w:rsidRPr="00172116">
        <w:rPr>
          <w:rFonts w:asciiTheme="majorHAnsi" w:hAnsiTheme="majorHAnsi" w:cstheme="majorHAnsi"/>
          <w:sz w:val="18"/>
          <w:szCs w:val="18"/>
        </w:rPr>
        <w:t xml:space="preserve">the Mexican War of 1846-8. Joslyn and King were </w:t>
      </w:r>
      <w:r w:rsidR="00F76077" w:rsidRPr="00172116">
        <w:rPr>
          <w:rFonts w:asciiTheme="majorHAnsi" w:hAnsiTheme="majorHAnsi" w:cstheme="majorHAnsi"/>
          <w:sz w:val="18"/>
          <w:szCs w:val="18"/>
        </w:rPr>
        <w:t xml:space="preserve">each </w:t>
      </w:r>
      <w:r w:rsidR="00841ADB" w:rsidRPr="00172116">
        <w:rPr>
          <w:rFonts w:asciiTheme="majorHAnsi" w:hAnsiTheme="majorHAnsi" w:cstheme="majorHAnsi"/>
          <w:sz w:val="18"/>
          <w:szCs w:val="18"/>
        </w:rPr>
        <w:t>trying to form companies for the 7</w:t>
      </w:r>
      <w:r w:rsidR="00841ADB" w:rsidRPr="00172116">
        <w:rPr>
          <w:rFonts w:asciiTheme="majorHAnsi" w:hAnsiTheme="majorHAnsi" w:cstheme="majorHAnsi"/>
          <w:sz w:val="18"/>
          <w:szCs w:val="18"/>
          <w:vertAlign w:val="superscript"/>
        </w:rPr>
        <w:t>th</w:t>
      </w:r>
      <w:r w:rsidR="00841ADB" w:rsidRPr="00172116">
        <w:rPr>
          <w:rFonts w:asciiTheme="majorHAnsi" w:hAnsiTheme="majorHAnsi" w:cstheme="majorHAnsi"/>
          <w:sz w:val="18"/>
          <w:szCs w:val="18"/>
        </w:rPr>
        <w:t xml:space="preserve"> Illinois</w:t>
      </w:r>
      <w:r w:rsidR="0022712A" w:rsidRPr="00172116">
        <w:rPr>
          <w:rFonts w:asciiTheme="majorHAnsi" w:hAnsiTheme="majorHAnsi" w:cstheme="majorHAnsi"/>
          <w:sz w:val="18"/>
          <w:szCs w:val="18"/>
        </w:rPr>
        <w:t xml:space="preserve"> Regiment</w:t>
      </w:r>
      <w:r w:rsidR="00172116" w:rsidRPr="00172116">
        <w:rPr>
          <w:rFonts w:asciiTheme="majorHAnsi" w:hAnsiTheme="majorHAnsi" w:cstheme="majorHAnsi"/>
          <w:sz w:val="18"/>
          <w:szCs w:val="18"/>
        </w:rPr>
        <w:t xml:space="preserve"> which was to be </w:t>
      </w:r>
      <w:proofErr w:type="spellStart"/>
      <w:r w:rsidR="00172116" w:rsidRPr="00172116">
        <w:rPr>
          <w:rFonts w:asciiTheme="majorHAnsi" w:hAnsiTheme="majorHAnsi" w:cstheme="majorHAnsi"/>
          <w:sz w:val="18"/>
          <w:szCs w:val="18"/>
        </w:rPr>
        <w:t>Ilinois</w:t>
      </w:r>
      <w:proofErr w:type="spellEnd"/>
      <w:r w:rsidR="00172116" w:rsidRPr="00172116">
        <w:rPr>
          <w:rFonts w:asciiTheme="majorHAnsi" w:hAnsiTheme="majorHAnsi" w:cstheme="majorHAnsi"/>
          <w:sz w:val="18"/>
          <w:szCs w:val="18"/>
        </w:rPr>
        <w:t>’ first of the Civil War.</w:t>
      </w:r>
    </w:p>
  </w:footnote>
  <w:footnote w:id="48">
    <w:p w14:paraId="1CFBBDCE" w14:textId="747BF7D5" w:rsidR="00F64B97" w:rsidRPr="009A70C4" w:rsidRDefault="00F64B97" w:rsidP="00FA6380">
      <w:pPr>
        <w:pStyle w:val="Default"/>
        <w:rPr>
          <w:rFonts w:asciiTheme="majorHAnsi" w:hAnsiTheme="majorHAnsi" w:cstheme="majorHAnsi"/>
          <w:sz w:val="18"/>
          <w:szCs w:val="18"/>
        </w:rPr>
      </w:pPr>
      <w:r w:rsidRPr="009A70C4">
        <w:rPr>
          <w:rStyle w:val="FootnoteReference"/>
          <w:rFonts w:asciiTheme="majorHAnsi" w:hAnsiTheme="majorHAnsi" w:cstheme="majorHAnsi"/>
          <w:sz w:val="18"/>
          <w:szCs w:val="18"/>
        </w:rPr>
        <w:footnoteRef/>
      </w:r>
      <w:r w:rsidRPr="009A70C4">
        <w:rPr>
          <w:rFonts w:asciiTheme="majorHAnsi" w:hAnsiTheme="majorHAnsi" w:cstheme="majorHAnsi"/>
          <w:sz w:val="18"/>
          <w:szCs w:val="18"/>
        </w:rPr>
        <w:t xml:space="preserve"> </w:t>
      </w:r>
      <w:r w:rsidR="00FA6380" w:rsidRPr="00DA7894">
        <w:rPr>
          <w:rFonts w:asciiTheme="majorHAnsi" w:hAnsiTheme="majorHAnsi" w:cstheme="majorHAnsi"/>
          <w:i/>
          <w:iCs/>
          <w:sz w:val="18"/>
          <w:szCs w:val="18"/>
        </w:rPr>
        <w:t>III. Sen. Jour., 22nd G. A., 2 s</w:t>
      </w:r>
      <w:r w:rsidR="00582460" w:rsidRPr="00DA7894">
        <w:rPr>
          <w:rFonts w:asciiTheme="majorHAnsi" w:hAnsiTheme="majorHAnsi" w:cstheme="majorHAnsi"/>
          <w:i/>
          <w:iCs/>
          <w:sz w:val="18"/>
          <w:szCs w:val="18"/>
        </w:rPr>
        <w:t>e</w:t>
      </w:r>
      <w:r w:rsidR="00FA6380" w:rsidRPr="00DA7894">
        <w:rPr>
          <w:rFonts w:asciiTheme="majorHAnsi" w:hAnsiTheme="majorHAnsi" w:cstheme="majorHAnsi"/>
          <w:i/>
          <w:iCs/>
          <w:sz w:val="18"/>
          <w:szCs w:val="18"/>
        </w:rPr>
        <w:t>ss</w:t>
      </w:r>
      <w:r w:rsidR="00FA6380" w:rsidRPr="009A70C4">
        <w:rPr>
          <w:rFonts w:asciiTheme="majorHAnsi" w:hAnsiTheme="majorHAnsi" w:cstheme="majorHAnsi"/>
          <w:sz w:val="18"/>
          <w:szCs w:val="18"/>
        </w:rPr>
        <w:t>.,</w:t>
      </w:r>
      <w:r w:rsidR="00C1467E" w:rsidRPr="009A70C4">
        <w:rPr>
          <w:rFonts w:asciiTheme="majorHAnsi" w:hAnsiTheme="majorHAnsi" w:cstheme="majorHAnsi"/>
          <w:sz w:val="18"/>
          <w:szCs w:val="18"/>
        </w:rPr>
        <w:t xml:space="preserve"> 1861, </w:t>
      </w:r>
      <w:r w:rsidR="00FA6380" w:rsidRPr="009A70C4">
        <w:rPr>
          <w:rFonts w:asciiTheme="majorHAnsi" w:hAnsiTheme="majorHAnsi" w:cstheme="majorHAnsi"/>
          <w:sz w:val="18"/>
          <w:szCs w:val="18"/>
        </w:rPr>
        <w:t>p57-58. The vote on the issue was unanimous.</w:t>
      </w:r>
      <w:r w:rsidR="00A14878" w:rsidRPr="009A70C4">
        <w:rPr>
          <w:rFonts w:asciiTheme="majorHAnsi" w:hAnsiTheme="majorHAnsi" w:cstheme="majorHAnsi"/>
          <w:sz w:val="18"/>
          <w:szCs w:val="18"/>
        </w:rPr>
        <w:t xml:space="preserve"> Yates called the legislature into sessi</w:t>
      </w:r>
      <w:r w:rsidR="00316573" w:rsidRPr="009A70C4">
        <w:rPr>
          <w:rFonts w:asciiTheme="majorHAnsi" w:hAnsiTheme="majorHAnsi" w:cstheme="majorHAnsi"/>
          <w:sz w:val="18"/>
          <w:szCs w:val="18"/>
        </w:rPr>
        <w:t>on on the day he received Cameron’s message.</w:t>
      </w:r>
      <w:r w:rsidR="00582460" w:rsidRPr="009A70C4">
        <w:rPr>
          <w:rFonts w:asciiTheme="majorHAnsi" w:hAnsiTheme="majorHAnsi" w:cstheme="majorHAnsi"/>
          <w:sz w:val="18"/>
          <w:szCs w:val="18"/>
        </w:rPr>
        <w:t xml:space="preserve"> </w:t>
      </w:r>
      <w:r w:rsidR="00EC15EE" w:rsidRPr="009A70C4">
        <w:rPr>
          <w:rFonts w:asciiTheme="majorHAnsi" w:hAnsiTheme="majorHAnsi" w:cstheme="majorHAnsi"/>
          <w:sz w:val="18"/>
          <w:szCs w:val="18"/>
        </w:rPr>
        <w:t xml:space="preserve">One cannot help but contrast this to Illinois’ response </w:t>
      </w:r>
      <w:r w:rsidR="00734CC8" w:rsidRPr="009A70C4">
        <w:rPr>
          <w:rFonts w:asciiTheme="majorHAnsi" w:hAnsiTheme="majorHAnsi" w:cstheme="majorHAnsi"/>
          <w:sz w:val="18"/>
          <w:szCs w:val="18"/>
        </w:rPr>
        <w:t>to</w:t>
      </w:r>
      <w:r w:rsidR="004731E3" w:rsidRPr="009A70C4">
        <w:rPr>
          <w:rFonts w:asciiTheme="majorHAnsi" w:hAnsiTheme="majorHAnsi" w:cstheme="majorHAnsi"/>
          <w:sz w:val="18"/>
          <w:szCs w:val="18"/>
        </w:rPr>
        <w:t xml:space="preserve"> </w:t>
      </w:r>
      <w:r w:rsidR="00EB2486" w:rsidRPr="009A70C4">
        <w:rPr>
          <w:rFonts w:asciiTheme="majorHAnsi" w:hAnsiTheme="majorHAnsi" w:cstheme="majorHAnsi"/>
          <w:sz w:val="18"/>
          <w:szCs w:val="18"/>
        </w:rPr>
        <w:t>a pandemic</w:t>
      </w:r>
      <w:r w:rsidR="00734CC8" w:rsidRPr="009A70C4">
        <w:rPr>
          <w:rFonts w:asciiTheme="majorHAnsi" w:hAnsiTheme="majorHAnsi" w:cstheme="majorHAnsi"/>
          <w:sz w:val="18"/>
          <w:szCs w:val="18"/>
        </w:rPr>
        <w:t xml:space="preserve"> crisis 159 years later when the Governor seized dictatorial powers by </w:t>
      </w:r>
      <w:proofErr w:type="spellStart"/>
      <w:r w:rsidR="00734CC8" w:rsidRPr="009A70C4">
        <w:rPr>
          <w:rFonts w:asciiTheme="majorHAnsi" w:hAnsiTheme="majorHAnsi" w:cstheme="majorHAnsi"/>
          <w:sz w:val="18"/>
          <w:szCs w:val="18"/>
        </w:rPr>
        <w:t>Executice</w:t>
      </w:r>
      <w:proofErr w:type="spellEnd"/>
      <w:r w:rsidR="00734CC8" w:rsidRPr="009A70C4">
        <w:rPr>
          <w:rFonts w:asciiTheme="majorHAnsi" w:hAnsiTheme="majorHAnsi" w:cstheme="majorHAnsi"/>
          <w:sz w:val="18"/>
          <w:szCs w:val="18"/>
        </w:rPr>
        <w:t xml:space="preserve"> Order and the legislature </w:t>
      </w:r>
      <w:r w:rsidR="00C57E2E" w:rsidRPr="009A70C4">
        <w:rPr>
          <w:rFonts w:asciiTheme="majorHAnsi" w:hAnsiTheme="majorHAnsi" w:cstheme="majorHAnsi"/>
          <w:sz w:val="18"/>
          <w:szCs w:val="18"/>
        </w:rPr>
        <w:t>was not convened for months</w:t>
      </w:r>
      <w:r w:rsidR="00EB2486" w:rsidRPr="009A70C4">
        <w:rPr>
          <w:rFonts w:asciiTheme="majorHAnsi" w:hAnsiTheme="majorHAnsi" w:cstheme="majorHAnsi"/>
          <w:sz w:val="18"/>
          <w:szCs w:val="18"/>
        </w:rPr>
        <w:t>.</w:t>
      </w:r>
      <w:r w:rsidR="00C57E2E" w:rsidRPr="009A70C4">
        <w:rPr>
          <w:rFonts w:asciiTheme="majorHAnsi" w:hAnsiTheme="majorHAnsi" w:cstheme="majorHAnsi"/>
          <w:sz w:val="18"/>
          <w:szCs w:val="18"/>
        </w:rPr>
        <w:t xml:space="preserve"> </w:t>
      </w:r>
      <w:r w:rsidR="00EB2486" w:rsidRPr="009A70C4">
        <w:rPr>
          <w:rFonts w:asciiTheme="majorHAnsi" w:hAnsiTheme="majorHAnsi" w:cstheme="majorHAnsi"/>
          <w:sz w:val="18"/>
          <w:szCs w:val="18"/>
        </w:rPr>
        <w:t>W</w:t>
      </w:r>
      <w:r w:rsidR="00C57E2E" w:rsidRPr="009A70C4">
        <w:rPr>
          <w:rFonts w:asciiTheme="majorHAnsi" w:hAnsiTheme="majorHAnsi" w:cstheme="majorHAnsi"/>
          <w:sz w:val="18"/>
          <w:szCs w:val="18"/>
        </w:rPr>
        <w:t xml:space="preserve">hen it </w:t>
      </w:r>
      <w:r w:rsidR="00EB2486" w:rsidRPr="009A70C4">
        <w:rPr>
          <w:rFonts w:asciiTheme="majorHAnsi" w:hAnsiTheme="majorHAnsi" w:cstheme="majorHAnsi"/>
          <w:sz w:val="18"/>
          <w:szCs w:val="18"/>
        </w:rPr>
        <w:t>finally met</w:t>
      </w:r>
      <w:r w:rsidR="00C57E2E" w:rsidRPr="009A70C4">
        <w:rPr>
          <w:rFonts w:asciiTheme="majorHAnsi" w:hAnsiTheme="majorHAnsi" w:cstheme="majorHAnsi"/>
          <w:sz w:val="18"/>
          <w:szCs w:val="18"/>
        </w:rPr>
        <w:t xml:space="preserve"> it passed almost nothing.</w:t>
      </w:r>
    </w:p>
  </w:footnote>
  <w:footnote w:id="49">
    <w:p w14:paraId="70D3DD45" w14:textId="2CA6A775" w:rsidR="00316573" w:rsidRPr="006A7CC6" w:rsidRDefault="00316573" w:rsidP="006A7CC6">
      <w:pPr>
        <w:pStyle w:val="BodyText"/>
        <w:kinsoku w:val="0"/>
        <w:overflowPunct w:val="0"/>
        <w:spacing w:line="240" w:lineRule="auto"/>
        <w:ind w:left="0"/>
        <w:rPr>
          <w:rFonts w:asciiTheme="majorHAnsi" w:hAnsiTheme="majorHAnsi" w:cstheme="majorHAnsi"/>
          <w:w w:val="110"/>
        </w:rPr>
      </w:pPr>
      <w:r w:rsidRPr="009A70C4">
        <w:rPr>
          <w:rStyle w:val="FootnoteReference"/>
          <w:rFonts w:asciiTheme="majorHAnsi" w:hAnsiTheme="majorHAnsi" w:cstheme="majorHAnsi"/>
        </w:rPr>
        <w:footnoteRef/>
      </w:r>
      <w:r w:rsidRPr="009A70C4">
        <w:rPr>
          <w:rFonts w:asciiTheme="majorHAnsi" w:hAnsiTheme="majorHAnsi" w:cstheme="majorHAnsi"/>
        </w:rPr>
        <w:t xml:space="preserve"> </w:t>
      </w:r>
      <w:r w:rsidR="00490E34" w:rsidRPr="009A70C4">
        <w:rPr>
          <w:rFonts w:asciiTheme="majorHAnsi" w:hAnsiTheme="majorHAnsi" w:cstheme="majorHAnsi"/>
        </w:rPr>
        <w:t>Dayton</w:t>
      </w:r>
      <w:r w:rsidR="003A4CC6" w:rsidRPr="009A70C4">
        <w:rPr>
          <w:rFonts w:asciiTheme="majorHAnsi" w:hAnsiTheme="majorHAnsi" w:cstheme="majorHAnsi"/>
        </w:rPr>
        <w:t xml:space="preserve">, </w:t>
      </w:r>
      <w:proofErr w:type="spellStart"/>
      <w:r w:rsidR="003A4CC6" w:rsidRPr="009A70C4">
        <w:rPr>
          <w:rFonts w:asciiTheme="majorHAnsi" w:hAnsiTheme="majorHAnsi" w:cstheme="majorHAnsi"/>
        </w:rPr>
        <w:t>Aretas</w:t>
      </w:r>
      <w:proofErr w:type="spellEnd"/>
      <w:r w:rsidR="003A4CC6" w:rsidRPr="009A70C4">
        <w:rPr>
          <w:rFonts w:asciiTheme="majorHAnsi" w:hAnsiTheme="majorHAnsi" w:cstheme="majorHAnsi"/>
        </w:rPr>
        <w:t xml:space="preserve"> A. </w:t>
      </w:r>
      <w:r w:rsidR="001F4BF0" w:rsidRPr="009A70C4">
        <w:rPr>
          <w:rFonts w:asciiTheme="majorHAnsi" w:hAnsiTheme="majorHAnsi" w:cstheme="majorHAnsi"/>
        </w:rPr>
        <w:t>“</w:t>
      </w:r>
      <w:r w:rsidR="00444CD4" w:rsidRPr="009A70C4">
        <w:rPr>
          <w:rFonts w:asciiTheme="majorHAnsi" w:hAnsiTheme="majorHAnsi" w:cstheme="majorHAnsi"/>
          <w:w w:val="110"/>
        </w:rPr>
        <w:t>The Raising of Union Forces in Illinois during the Civil War</w:t>
      </w:r>
      <w:r w:rsidR="003A4CC6" w:rsidRPr="009A70C4">
        <w:rPr>
          <w:rFonts w:asciiTheme="majorHAnsi" w:hAnsiTheme="majorHAnsi" w:cstheme="majorHAnsi"/>
          <w:w w:val="110"/>
        </w:rPr>
        <w:t>.</w:t>
      </w:r>
      <w:r w:rsidR="001F4BF0" w:rsidRPr="009A70C4">
        <w:rPr>
          <w:rFonts w:asciiTheme="majorHAnsi" w:hAnsiTheme="majorHAnsi" w:cstheme="majorHAnsi"/>
          <w:w w:val="110"/>
        </w:rPr>
        <w:t>”</w:t>
      </w:r>
      <w:r w:rsidR="003A4CC6" w:rsidRPr="009A70C4">
        <w:rPr>
          <w:rFonts w:asciiTheme="majorHAnsi" w:hAnsiTheme="majorHAnsi" w:cstheme="majorHAnsi"/>
          <w:w w:val="110"/>
        </w:rPr>
        <w:t xml:space="preserve"> </w:t>
      </w:r>
      <w:r w:rsidR="00444CD4" w:rsidRPr="009A70C4">
        <w:rPr>
          <w:rFonts w:asciiTheme="majorHAnsi" w:hAnsiTheme="majorHAnsi" w:cstheme="majorHAnsi"/>
          <w:i/>
          <w:iCs/>
          <w:w w:val="115"/>
        </w:rPr>
        <w:t xml:space="preserve">Journal </w:t>
      </w:r>
      <w:r w:rsidR="00444CD4" w:rsidRPr="009A70C4">
        <w:rPr>
          <w:rFonts w:asciiTheme="majorHAnsi" w:hAnsiTheme="majorHAnsi" w:cstheme="majorHAnsi"/>
          <w:i/>
          <w:iCs/>
          <w:w w:val="120"/>
        </w:rPr>
        <w:t xml:space="preserve">of </w:t>
      </w:r>
      <w:r w:rsidR="00444CD4" w:rsidRPr="009A70C4">
        <w:rPr>
          <w:rFonts w:asciiTheme="majorHAnsi" w:hAnsiTheme="majorHAnsi" w:cstheme="majorHAnsi"/>
          <w:i/>
          <w:iCs/>
          <w:w w:val="115"/>
        </w:rPr>
        <w:t>the Illinois State Historical Society (1908-1984</w:t>
      </w:r>
      <w:proofErr w:type="gramStart"/>
      <w:r w:rsidR="00444CD4" w:rsidRPr="009A70C4">
        <w:rPr>
          <w:rFonts w:asciiTheme="majorHAnsi" w:hAnsiTheme="majorHAnsi" w:cstheme="majorHAnsi"/>
          <w:i/>
          <w:iCs/>
          <w:w w:val="115"/>
        </w:rPr>
        <w:t xml:space="preserve">) </w:t>
      </w:r>
      <w:r w:rsidR="00444CD4" w:rsidRPr="009A70C4">
        <w:rPr>
          <w:rFonts w:asciiTheme="majorHAnsi" w:hAnsiTheme="majorHAnsi" w:cstheme="majorHAnsi"/>
          <w:w w:val="120"/>
        </w:rPr>
        <w:t>,</w:t>
      </w:r>
      <w:proofErr w:type="gramEnd"/>
      <w:r w:rsidR="00444CD4" w:rsidRPr="009A70C4">
        <w:rPr>
          <w:rFonts w:asciiTheme="majorHAnsi" w:hAnsiTheme="majorHAnsi" w:cstheme="majorHAnsi"/>
          <w:w w:val="120"/>
        </w:rPr>
        <w:t xml:space="preserve"> </w:t>
      </w:r>
      <w:r w:rsidR="00444CD4" w:rsidRPr="009A70C4">
        <w:rPr>
          <w:rFonts w:asciiTheme="majorHAnsi" w:hAnsiTheme="majorHAnsi" w:cstheme="majorHAnsi"/>
          <w:w w:val="115"/>
        </w:rPr>
        <w:t>Dec., 1941, Vol. 34, No. 4 (Dec., 1941)</w:t>
      </w:r>
      <w:r w:rsidR="00541DD7" w:rsidRPr="009A70C4">
        <w:rPr>
          <w:rFonts w:asciiTheme="majorHAnsi" w:hAnsiTheme="majorHAnsi" w:cstheme="majorHAnsi"/>
          <w:w w:val="115"/>
        </w:rPr>
        <w:t>.</w:t>
      </w:r>
      <w:r w:rsidR="00444CD4" w:rsidRPr="009A70C4">
        <w:rPr>
          <w:rFonts w:asciiTheme="majorHAnsi" w:hAnsiTheme="majorHAnsi" w:cstheme="majorHAnsi"/>
          <w:w w:val="115"/>
        </w:rPr>
        <w:t xml:space="preserve"> </w:t>
      </w:r>
      <w:r w:rsidR="003A4CC6" w:rsidRPr="009A70C4">
        <w:rPr>
          <w:rFonts w:asciiTheme="majorHAnsi" w:hAnsiTheme="majorHAnsi" w:cstheme="majorHAnsi"/>
          <w:w w:val="115"/>
        </w:rPr>
        <w:t>p</w:t>
      </w:r>
      <w:r w:rsidR="00444CD4" w:rsidRPr="009A70C4">
        <w:rPr>
          <w:rFonts w:asciiTheme="majorHAnsi" w:hAnsiTheme="majorHAnsi" w:cstheme="majorHAnsi"/>
          <w:w w:val="115"/>
        </w:rPr>
        <w:t>401-438</w:t>
      </w:r>
      <w:r w:rsidR="003A4CC6" w:rsidRPr="009A70C4">
        <w:rPr>
          <w:rFonts w:asciiTheme="majorHAnsi" w:hAnsiTheme="majorHAnsi" w:cstheme="majorHAnsi"/>
          <w:w w:val="115"/>
        </w:rPr>
        <w:t xml:space="preserve"> </w:t>
      </w:r>
      <w:hyperlink r:id="rId23" w:history="1">
        <w:r w:rsidR="00444CD4" w:rsidRPr="009A70C4">
          <w:rPr>
            <w:rFonts w:asciiTheme="majorHAnsi" w:hAnsiTheme="majorHAnsi" w:cstheme="majorHAnsi"/>
            <w:color w:val="1F4E79" w:themeColor="accent5" w:themeShade="80"/>
            <w:w w:val="105"/>
          </w:rPr>
          <w:t>http://www.jstor.com/stable/40189841</w:t>
        </w:r>
      </w:hyperlink>
    </w:p>
  </w:footnote>
  <w:footnote w:id="50">
    <w:p w14:paraId="6221E4A6" w14:textId="038FEF4C" w:rsidR="004C42FD" w:rsidRPr="00A70000" w:rsidRDefault="004C42FD">
      <w:pPr>
        <w:pStyle w:val="FootnoteText"/>
        <w:rPr>
          <w:rFonts w:asciiTheme="majorHAnsi" w:hAnsiTheme="majorHAnsi" w:cstheme="majorHAnsi"/>
          <w:sz w:val="18"/>
          <w:szCs w:val="18"/>
        </w:rPr>
      </w:pPr>
      <w:r w:rsidRPr="00A70000">
        <w:rPr>
          <w:rStyle w:val="FootnoteReference"/>
          <w:rFonts w:asciiTheme="majorHAnsi" w:hAnsiTheme="majorHAnsi" w:cstheme="majorHAnsi"/>
          <w:sz w:val="18"/>
          <w:szCs w:val="18"/>
        </w:rPr>
        <w:footnoteRef/>
      </w:r>
      <w:r w:rsidRPr="00A70000">
        <w:rPr>
          <w:rFonts w:asciiTheme="majorHAnsi" w:hAnsiTheme="majorHAnsi" w:cstheme="majorHAnsi"/>
          <w:sz w:val="18"/>
          <w:szCs w:val="18"/>
        </w:rPr>
        <w:t xml:space="preserve"> </w:t>
      </w:r>
      <w:r w:rsidRPr="008E3CEE">
        <w:rPr>
          <w:rFonts w:asciiTheme="majorHAnsi" w:eastAsia="Times New Roman" w:hAnsiTheme="majorHAnsi" w:cstheme="majorHAnsi"/>
          <w:i/>
          <w:iCs/>
          <w:color w:val="000000"/>
          <w:sz w:val="18"/>
          <w:szCs w:val="18"/>
        </w:rPr>
        <w:t>OR</w:t>
      </w:r>
      <w:r w:rsidRPr="008E3CEE">
        <w:rPr>
          <w:rFonts w:asciiTheme="majorHAnsi" w:eastAsia="Times New Roman" w:hAnsiTheme="majorHAnsi" w:cstheme="majorHAnsi"/>
          <w:color w:val="000000"/>
          <w:sz w:val="18"/>
          <w:szCs w:val="18"/>
        </w:rPr>
        <w:t> Ser 1, Vol 1, p667</w:t>
      </w:r>
      <w:r w:rsidR="00A70000" w:rsidRPr="00A70000">
        <w:rPr>
          <w:rFonts w:asciiTheme="majorHAnsi" w:eastAsia="Times New Roman" w:hAnsiTheme="majorHAnsi" w:cstheme="majorHAnsi"/>
          <w:color w:val="000000"/>
          <w:sz w:val="18"/>
          <w:szCs w:val="18"/>
        </w:rPr>
        <w:t>.</w:t>
      </w:r>
      <w:r w:rsidR="00504D43">
        <w:rPr>
          <w:rFonts w:asciiTheme="majorHAnsi" w:eastAsia="Times New Roman" w:hAnsiTheme="majorHAnsi" w:cstheme="majorHAnsi"/>
          <w:color w:val="000000"/>
          <w:sz w:val="18"/>
          <w:szCs w:val="18"/>
        </w:rPr>
        <w:t xml:space="preserve"> Arms were shipped to Alton, I</w:t>
      </w:r>
      <w:r w:rsidR="00530398">
        <w:rPr>
          <w:rFonts w:asciiTheme="majorHAnsi" w:eastAsia="Times New Roman" w:hAnsiTheme="majorHAnsi" w:cstheme="majorHAnsi"/>
          <w:color w:val="000000"/>
          <w:sz w:val="18"/>
          <w:szCs w:val="18"/>
        </w:rPr>
        <w:t>L by steamer shortly after this.</w:t>
      </w:r>
    </w:p>
  </w:footnote>
  <w:footnote w:id="51">
    <w:p w14:paraId="716304E2" w14:textId="3571537C" w:rsidR="003B493B" w:rsidRPr="00722126" w:rsidRDefault="003B493B" w:rsidP="00B85EE1">
      <w:pPr>
        <w:autoSpaceDE w:val="0"/>
        <w:autoSpaceDN w:val="0"/>
        <w:adjustRightInd w:val="0"/>
        <w:spacing w:after="0" w:line="240" w:lineRule="auto"/>
        <w:rPr>
          <w:rFonts w:asciiTheme="majorHAnsi" w:hAnsiTheme="majorHAnsi" w:cstheme="majorHAnsi"/>
          <w:sz w:val="18"/>
          <w:szCs w:val="18"/>
        </w:rPr>
      </w:pPr>
      <w:r w:rsidRPr="00A70000">
        <w:rPr>
          <w:rStyle w:val="FootnoteReference"/>
          <w:rFonts w:asciiTheme="majorHAnsi" w:hAnsiTheme="majorHAnsi" w:cstheme="majorHAnsi"/>
          <w:sz w:val="18"/>
          <w:szCs w:val="18"/>
        </w:rPr>
        <w:footnoteRef/>
      </w:r>
      <w:r w:rsidRPr="00A70000">
        <w:rPr>
          <w:rFonts w:asciiTheme="majorHAnsi" w:hAnsiTheme="majorHAnsi" w:cstheme="majorHAnsi"/>
          <w:sz w:val="18"/>
          <w:szCs w:val="18"/>
        </w:rPr>
        <w:t xml:space="preserve"> Presumably, the village on the C&amp;NW RR just on the Kane side of the DeKalb County line. The name “Lodi Station” was changed to Maple Park in 1880. </w:t>
      </w:r>
      <w:proofErr w:type="spellStart"/>
      <w:r w:rsidRPr="00A70000">
        <w:rPr>
          <w:rFonts w:asciiTheme="majorHAnsi" w:hAnsiTheme="majorHAnsi" w:cstheme="majorHAnsi"/>
          <w:sz w:val="18"/>
          <w:szCs w:val="18"/>
        </w:rPr>
        <w:t>Callary</w:t>
      </w:r>
      <w:proofErr w:type="spellEnd"/>
      <w:r w:rsidRPr="00A70000">
        <w:rPr>
          <w:rFonts w:asciiTheme="majorHAnsi" w:hAnsiTheme="majorHAnsi" w:cstheme="majorHAnsi"/>
          <w:sz w:val="18"/>
          <w:szCs w:val="18"/>
        </w:rPr>
        <w:t xml:space="preserve">, Edward. </w:t>
      </w:r>
      <w:r w:rsidRPr="00A70000">
        <w:rPr>
          <w:rFonts w:asciiTheme="majorHAnsi" w:hAnsiTheme="majorHAnsi" w:cstheme="majorHAnsi"/>
          <w:i/>
          <w:sz w:val="18"/>
          <w:szCs w:val="18"/>
        </w:rPr>
        <w:t>Place Names of Illinois.</w:t>
      </w:r>
      <w:r w:rsidRPr="00A70000">
        <w:rPr>
          <w:rFonts w:asciiTheme="majorHAnsi" w:hAnsiTheme="majorHAnsi" w:cstheme="majorHAnsi"/>
          <w:sz w:val="18"/>
          <w:szCs w:val="18"/>
        </w:rPr>
        <w:t xml:space="preserve"> Urbana: University of Illinois Press, 2009. p205. </w:t>
      </w:r>
      <w:hyperlink r:id="rId24" w:history="1">
        <w:r w:rsidRPr="00722126">
          <w:rPr>
            <w:rStyle w:val="Hyperlink"/>
            <w:rFonts w:asciiTheme="majorHAnsi" w:hAnsiTheme="majorHAnsi" w:cstheme="majorHAnsi"/>
            <w:sz w:val="18"/>
            <w:szCs w:val="18"/>
          </w:rPr>
          <w:t>http://www.loc.gov/catdir/toc/ecip0814/2008012691.html</w:t>
        </w:r>
      </w:hyperlink>
      <w:r w:rsidRPr="00722126">
        <w:rPr>
          <w:rFonts w:asciiTheme="majorHAnsi" w:hAnsiTheme="majorHAnsi" w:cstheme="majorHAnsi"/>
          <w:sz w:val="18"/>
          <w:szCs w:val="18"/>
        </w:rPr>
        <w:t xml:space="preserve"> </w:t>
      </w:r>
    </w:p>
  </w:footnote>
  <w:footnote w:id="52">
    <w:p w14:paraId="5A663DBA" w14:textId="1AD9B3DC" w:rsidR="00511574" w:rsidRPr="00A70000" w:rsidRDefault="00511574">
      <w:pPr>
        <w:pStyle w:val="FootnoteText"/>
        <w:rPr>
          <w:rFonts w:asciiTheme="majorHAnsi" w:hAnsiTheme="majorHAnsi" w:cstheme="majorHAnsi"/>
          <w:sz w:val="18"/>
          <w:szCs w:val="18"/>
        </w:rPr>
      </w:pPr>
      <w:r w:rsidRPr="00722126">
        <w:rPr>
          <w:rStyle w:val="FootnoteReference"/>
          <w:rFonts w:asciiTheme="majorHAnsi" w:hAnsiTheme="majorHAnsi" w:cstheme="majorHAnsi"/>
          <w:sz w:val="18"/>
          <w:szCs w:val="18"/>
        </w:rPr>
        <w:footnoteRef/>
      </w:r>
      <w:r w:rsidR="004C4DB4" w:rsidRPr="00722126">
        <w:rPr>
          <w:rFonts w:asciiTheme="majorHAnsi" w:hAnsiTheme="majorHAnsi" w:cstheme="majorHAnsi"/>
          <w:sz w:val="18"/>
          <w:szCs w:val="18"/>
        </w:rPr>
        <w:t xml:space="preserve"> About 75% of the long guns at the </w:t>
      </w:r>
      <w:r w:rsidR="004E6622" w:rsidRPr="00722126">
        <w:rPr>
          <w:rFonts w:asciiTheme="majorHAnsi" w:hAnsiTheme="majorHAnsi" w:cstheme="majorHAnsi"/>
          <w:sz w:val="18"/>
          <w:szCs w:val="18"/>
        </w:rPr>
        <w:t xml:space="preserve">Federal </w:t>
      </w:r>
      <w:r w:rsidR="004C4DB4" w:rsidRPr="00722126">
        <w:rPr>
          <w:rFonts w:asciiTheme="majorHAnsi" w:hAnsiTheme="majorHAnsi" w:cstheme="majorHAnsi"/>
          <w:sz w:val="18"/>
          <w:szCs w:val="18"/>
        </w:rPr>
        <w:t>St. Louis Arenal in early 1861 were</w:t>
      </w:r>
      <w:r w:rsidR="00D7149D" w:rsidRPr="00722126">
        <w:rPr>
          <w:rFonts w:asciiTheme="majorHAnsi" w:hAnsiTheme="majorHAnsi" w:cstheme="majorHAnsi"/>
          <w:sz w:val="18"/>
          <w:szCs w:val="18"/>
        </w:rPr>
        <w:t xml:space="preserve"> U.S. Model 1842 </w:t>
      </w:r>
      <w:r w:rsidR="00F421AC" w:rsidRPr="00722126">
        <w:rPr>
          <w:rFonts w:asciiTheme="majorHAnsi" w:hAnsiTheme="majorHAnsi" w:cstheme="majorHAnsi"/>
          <w:color w:val="000000"/>
          <w:sz w:val="18"/>
          <w:szCs w:val="18"/>
        </w:rPr>
        <w:t>a</w:t>
      </w:r>
      <w:r w:rsidR="00D7149D" w:rsidRPr="00722126">
        <w:rPr>
          <w:rFonts w:asciiTheme="majorHAnsi" w:hAnsiTheme="majorHAnsi" w:cstheme="majorHAnsi"/>
          <w:color w:val="000000"/>
          <w:sz w:val="18"/>
          <w:szCs w:val="18"/>
        </w:rPr>
        <w:t xml:space="preserve">ltered to percussion, </w:t>
      </w:r>
      <w:proofErr w:type="spellStart"/>
      <w:r w:rsidR="00D7149D" w:rsidRPr="00722126">
        <w:rPr>
          <w:rFonts w:asciiTheme="majorHAnsi" w:hAnsiTheme="majorHAnsi" w:cstheme="majorHAnsi"/>
          <w:color w:val="000000"/>
          <w:sz w:val="18"/>
          <w:szCs w:val="18"/>
        </w:rPr>
        <w:t>cal</w:t>
      </w:r>
      <w:proofErr w:type="spellEnd"/>
      <w:r w:rsidR="00D7149D" w:rsidRPr="00722126">
        <w:rPr>
          <w:rFonts w:asciiTheme="majorHAnsi" w:hAnsiTheme="majorHAnsi" w:cstheme="majorHAnsi"/>
          <w:color w:val="000000"/>
          <w:sz w:val="18"/>
          <w:szCs w:val="18"/>
        </w:rPr>
        <w:t xml:space="preserve"> .69</w:t>
      </w:r>
      <w:r w:rsidR="00CE5C57" w:rsidRPr="00722126">
        <w:rPr>
          <w:rFonts w:asciiTheme="majorHAnsi" w:hAnsiTheme="majorHAnsi" w:cstheme="majorHAnsi"/>
          <w:color w:val="000000"/>
          <w:sz w:val="18"/>
          <w:szCs w:val="18"/>
        </w:rPr>
        <w:t>.</w:t>
      </w:r>
      <w:r w:rsidRPr="00722126">
        <w:rPr>
          <w:rFonts w:asciiTheme="majorHAnsi" w:hAnsiTheme="majorHAnsi" w:cstheme="majorHAnsi"/>
          <w:sz w:val="18"/>
          <w:szCs w:val="18"/>
        </w:rPr>
        <w:t xml:space="preserve"> </w:t>
      </w:r>
      <w:r w:rsidR="004E6622" w:rsidRPr="00722126">
        <w:rPr>
          <w:rFonts w:asciiTheme="majorHAnsi" w:hAnsiTheme="majorHAnsi" w:cstheme="majorHAnsi"/>
          <w:sz w:val="18"/>
          <w:szCs w:val="18"/>
        </w:rPr>
        <w:t>manufactured after the Mexican War.</w:t>
      </w:r>
      <w:r w:rsidR="00EF5346" w:rsidRPr="00722126">
        <w:rPr>
          <w:rFonts w:asciiTheme="majorHAnsi" w:hAnsiTheme="majorHAnsi" w:cstheme="majorHAnsi"/>
          <w:sz w:val="18"/>
          <w:szCs w:val="18"/>
        </w:rPr>
        <w:t xml:space="preserve"> </w:t>
      </w:r>
      <w:r w:rsidR="00F421AC" w:rsidRPr="00722126">
        <w:rPr>
          <w:rFonts w:asciiTheme="majorHAnsi" w:hAnsiTheme="majorHAnsi" w:cstheme="majorHAnsi"/>
          <w:sz w:val="18"/>
          <w:szCs w:val="18"/>
        </w:rPr>
        <w:t xml:space="preserve">The </w:t>
      </w:r>
      <w:r w:rsidR="008C5D7D" w:rsidRPr="00722126">
        <w:rPr>
          <w:rFonts w:asciiTheme="majorHAnsi" w:hAnsiTheme="majorHAnsi" w:cstheme="majorHAnsi"/>
          <w:sz w:val="18"/>
          <w:szCs w:val="18"/>
        </w:rPr>
        <w:t xml:space="preserve">weapons in dispute in Geneva were </w:t>
      </w:r>
      <w:r w:rsidR="00EF5346" w:rsidRPr="00722126">
        <w:rPr>
          <w:rFonts w:asciiTheme="majorHAnsi" w:hAnsiTheme="majorHAnsi" w:cstheme="majorHAnsi"/>
          <w:sz w:val="18"/>
          <w:szCs w:val="18"/>
        </w:rPr>
        <w:t>probably</w:t>
      </w:r>
      <w:r w:rsidR="008C5D7D" w:rsidRPr="00722126">
        <w:rPr>
          <w:rFonts w:asciiTheme="majorHAnsi" w:hAnsiTheme="majorHAnsi" w:cstheme="majorHAnsi"/>
          <w:sz w:val="18"/>
          <w:szCs w:val="18"/>
        </w:rPr>
        <w:t xml:space="preserve"> older </w:t>
      </w:r>
      <w:r w:rsidR="00EF5346" w:rsidRPr="00722126">
        <w:rPr>
          <w:rFonts w:asciiTheme="majorHAnsi" w:hAnsiTheme="majorHAnsi" w:cstheme="majorHAnsi"/>
          <w:sz w:val="18"/>
          <w:szCs w:val="18"/>
        </w:rPr>
        <w:t xml:space="preserve">and </w:t>
      </w:r>
      <w:r w:rsidR="00B05D42">
        <w:rPr>
          <w:rFonts w:asciiTheme="majorHAnsi" w:hAnsiTheme="majorHAnsi" w:cstheme="majorHAnsi"/>
          <w:sz w:val="18"/>
          <w:szCs w:val="18"/>
        </w:rPr>
        <w:t xml:space="preserve">came indirectly </w:t>
      </w:r>
      <w:r w:rsidR="008C5D7D" w:rsidRPr="00722126">
        <w:rPr>
          <w:rFonts w:asciiTheme="majorHAnsi" w:hAnsiTheme="majorHAnsi" w:cstheme="majorHAnsi"/>
          <w:sz w:val="18"/>
          <w:szCs w:val="18"/>
        </w:rPr>
        <w:t>from the State Arsenal</w:t>
      </w:r>
      <w:r w:rsidR="00A73289" w:rsidRPr="00722126">
        <w:rPr>
          <w:rFonts w:asciiTheme="majorHAnsi" w:hAnsiTheme="majorHAnsi" w:cstheme="majorHAnsi"/>
          <w:sz w:val="18"/>
          <w:szCs w:val="18"/>
        </w:rPr>
        <w:t xml:space="preserve"> built in 1855</w:t>
      </w:r>
      <w:r w:rsidR="008C5D7D" w:rsidRPr="00722126">
        <w:rPr>
          <w:rFonts w:asciiTheme="majorHAnsi" w:hAnsiTheme="majorHAnsi" w:cstheme="majorHAnsi"/>
          <w:sz w:val="18"/>
          <w:szCs w:val="18"/>
        </w:rPr>
        <w:t xml:space="preserve">. </w:t>
      </w:r>
      <w:hyperlink r:id="rId25" w:history="1">
        <w:r w:rsidR="004E6622" w:rsidRPr="00722126">
          <w:rPr>
            <w:rStyle w:val="Hyperlink"/>
            <w:rFonts w:asciiTheme="majorHAnsi" w:hAnsiTheme="majorHAnsi" w:cstheme="majorHAnsi"/>
            <w:sz w:val="18"/>
            <w:szCs w:val="18"/>
          </w:rPr>
          <w:t>http://www.civilwarstlouis.com/arsenal/index.htm</w:t>
        </w:r>
      </w:hyperlink>
      <w:r w:rsidR="00CE5C57" w:rsidRPr="00722126">
        <w:rPr>
          <w:rFonts w:asciiTheme="majorHAnsi" w:hAnsiTheme="majorHAnsi" w:cstheme="majorHAnsi"/>
          <w:sz w:val="18"/>
          <w:szCs w:val="18"/>
        </w:rPr>
        <w:t xml:space="preserve"> </w:t>
      </w:r>
      <w:r w:rsidR="006024F8" w:rsidRPr="00722126">
        <w:rPr>
          <w:rFonts w:asciiTheme="majorHAnsi" w:hAnsiTheme="majorHAnsi" w:cstheme="majorHAnsi"/>
          <w:sz w:val="18"/>
          <w:szCs w:val="18"/>
        </w:rPr>
        <w:t xml:space="preserve"> Wilson, M.R. </w:t>
      </w:r>
      <w:r w:rsidR="006024F8" w:rsidRPr="00722126">
        <w:rPr>
          <w:rFonts w:asciiTheme="majorHAnsi" w:hAnsiTheme="majorHAnsi" w:cstheme="majorHAnsi"/>
          <w:i/>
          <w:iCs/>
          <w:sz w:val="18"/>
          <w:szCs w:val="18"/>
        </w:rPr>
        <w:t>The Business of Civil War: Military Mobilization and the State, 1861-1865</w:t>
      </w:r>
      <w:r w:rsidR="006024F8" w:rsidRPr="00722126">
        <w:rPr>
          <w:rFonts w:asciiTheme="majorHAnsi" w:hAnsiTheme="majorHAnsi" w:cstheme="majorHAnsi"/>
          <w:sz w:val="18"/>
          <w:szCs w:val="18"/>
        </w:rPr>
        <w:t>. Baltimore: The Johns Hopkins University Press, 2006, p13.</w:t>
      </w:r>
    </w:p>
  </w:footnote>
  <w:footnote w:id="53">
    <w:p w14:paraId="7EBF4A95" w14:textId="77777777" w:rsidR="003B493B" w:rsidRPr="00A57206" w:rsidRDefault="003B493B" w:rsidP="008D76CB">
      <w:pPr>
        <w:pStyle w:val="FootnoteText"/>
        <w:rPr>
          <w:rFonts w:asciiTheme="majorHAnsi" w:hAnsiTheme="majorHAnsi" w:cstheme="majorHAnsi"/>
        </w:rPr>
      </w:pPr>
      <w:r w:rsidRPr="00A70000">
        <w:rPr>
          <w:rStyle w:val="FootnoteReference"/>
          <w:rFonts w:asciiTheme="majorHAnsi" w:hAnsiTheme="majorHAnsi" w:cstheme="majorHAnsi"/>
          <w:sz w:val="18"/>
          <w:szCs w:val="18"/>
        </w:rPr>
        <w:footnoteRef/>
      </w:r>
      <w:r w:rsidRPr="00A70000">
        <w:rPr>
          <w:rFonts w:asciiTheme="majorHAnsi" w:hAnsiTheme="majorHAnsi" w:cstheme="majorHAnsi"/>
          <w:sz w:val="18"/>
          <w:szCs w:val="18"/>
        </w:rPr>
        <w:t xml:space="preserve"> Andreas. </w:t>
      </w:r>
      <w:r w:rsidRPr="00A70000">
        <w:rPr>
          <w:rFonts w:asciiTheme="majorHAnsi" w:hAnsiTheme="majorHAnsi" w:cstheme="majorHAnsi"/>
          <w:i/>
          <w:iCs/>
          <w:sz w:val="18"/>
          <w:szCs w:val="18"/>
        </w:rPr>
        <w:t>History of Chicago from 1857</w:t>
      </w:r>
      <w:r w:rsidRPr="00A70000">
        <w:rPr>
          <w:rFonts w:asciiTheme="majorHAnsi" w:hAnsiTheme="majorHAnsi" w:cstheme="majorHAnsi"/>
          <w:sz w:val="18"/>
          <w:szCs w:val="18"/>
        </w:rPr>
        <w:t>, p270.</w:t>
      </w:r>
    </w:p>
  </w:footnote>
  <w:footnote w:id="54">
    <w:p w14:paraId="311943A9" w14:textId="284AB827" w:rsidR="003B493B" w:rsidRPr="008A75AF" w:rsidRDefault="003B493B">
      <w:pPr>
        <w:pStyle w:val="FootnoteText"/>
        <w:rPr>
          <w:rFonts w:asciiTheme="majorHAnsi" w:hAnsiTheme="majorHAnsi" w:cstheme="majorHAnsi"/>
          <w:sz w:val="18"/>
          <w:szCs w:val="18"/>
        </w:rPr>
      </w:pPr>
      <w:r w:rsidRPr="008A75AF">
        <w:rPr>
          <w:rStyle w:val="FootnoteReference"/>
          <w:rFonts w:asciiTheme="majorHAnsi" w:hAnsiTheme="majorHAnsi" w:cstheme="majorHAnsi"/>
          <w:sz w:val="18"/>
          <w:szCs w:val="18"/>
        </w:rPr>
        <w:footnoteRef/>
      </w:r>
      <w:r w:rsidRPr="008A75AF">
        <w:rPr>
          <w:rFonts w:asciiTheme="majorHAnsi" w:hAnsiTheme="majorHAnsi" w:cstheme="majorHAnsi"/>
          <w:sz w:val="18"/>
          <w:szCs w:val="18"/>
        </w:rPr>
        <w:t xml:space="preserve"> Thomas S. Mather. </w:t>
      </w:r>
      <w:r w:rsidRPr="008A75AF">
        <w:rPr>
          <w:rFonts w:asciiTheme="majorHAnsi" w:hAnsiTheme="majorHAnsi" w:cstheme="majorHAnsi"/>
          <w:sz w:val="18"/>
          <w:szCs w:val="18"/>
          <w:shd w:val="clear" w:color="auto" w:fill="FAFAFA"/>
        </w:rPr>
        <w:t>Civil War Union Brevet Brigadier General. Served in the Civil War in the 2nd Illinois Volunteer Artillery, rising to the rank of Colonel. He then served as Chief of Staff to </w:t>
      </w:r>
      <w:hyperlink r:id="rId26" w:history="1">
        <w:r w:rsidRPr="008A75AF">
          <w:rPr>
            <w:rStyle w:val="Hyperlink"/>
            <w:rFonts w:asciiTheme="majorHAnsi" w:hAnsiTheme="majorHAnsi" w:cstheme="majorHAnsi"/>
            <w:color w:val="auto"/>
            <w:sz w:val="18"/>
            <w:szCs w:val="18"/>
            <w:u w:val="none"/>
            <w:shd w:val="clear" w:color="auto" w:fill="FAFAFA"/>
          </w:rPr>
          <w:t>Maj. General John A. McClernand</w:t>
        </w:r>
      </w:hyperlink>
      <w:r w:rsidRPr="008A75AF">
        <w:rPr>
          <w:rFonts w:asciiTheme="majorHAnsi" w:hAnsiTheme="majorHAnsi" w:cstheme="majorHAnsi"/>
          <w:sz w:val="18"/>
          <w:szCs w:val="18"/>
          <w:shd w:val="clear" w:color="auto" w:fill="FAFAFA"/>
        </w:rPr>
        <w:t xml:space="preserve"> before serving as Acting Assistant Inspector General for the Department of the Susquehanna. He was brevetted Brigadier General, US volunteers on September 28, 1865 for "faithful and meritorious services". He had served as Illinois' state Adjutant General </w:t>
      </w:r>
      <w:proofErr w:type="gramStart"/>
      <w:r w:rsidRPr="008A75AF">
        <w:rPr>
          <w:rFonts w:asciiTheme="majorHAnsi" w:hAnsiTheme="majorHAnsi" w:cstheme="majorHAnsi"/>
          <w:sz w:val="18"/>
          <w:szCs w:val="18"/>
          <w:shd w:val="clear" w:color="auto" w:fill="FAFAFA"/>
        </w:rPr>
        <w:t>previous to</w:t>
      </w:r>
      <w:proofErr w:type="gramEnd"/>
      <w:r w:rsidRPr="008A75AF">
        <w:rPr>
          <w:rFonts w:asciiTheme="majorHAnsi" w:hAnsiTheme="majorHAnsi" w:cstheme="majorHAnsi"/>
          <w:sz w:val="18"/>
          <w:szCs w:val="18"/>
          <w:shd w:val="clear" w:color="auto" w:fill="FAFAFA"/>
        </w:rPr>
        <w:t xml:space="preserve"> the war (1858 to 1861). </w:t>
      </w:r>
      <w:hyperlink r:id="rId27" w:history="1">
        <w:r w:rsidRPr="008A75AF">
          <w:rPr>
            <w:rStyle w:val="Hyperlink"/>
            <w:rFonts w:asciiTheme="majorHAnsi" w:hAnsiTheme="majorHAnsi" w:cstheme="majorHAnsi"/>
            <w:sz w:val="18"/>
            <w:szCs w:val="18"/>
          </w:rPr>
          <w:t>https://www.findagrave.com/memorial/7382954</w:t>
        </w:r>
      </w:hyperlink>
      <w:r w:rsidRPr="008A75AF">
        <w:rPr>
          <w:rFonts w:asciiTheme="majorHAnsi" w:hAnsiTheme="majorHAnsi" w:cstheme="majorHAnsi"/>
          <w:sz w:val="18"/>
          <w:szCs w:val="18"/>
        </w:rPr>
        <w:t xml:space="preserve"> </w:t>
      </w:r>
    </w:p>
  </w:footnote>
  <w:footnote w:id="55">
    <w:p w14:paraId="29AD2774" w14:textId="24E07E05" w:rsidR="003B493B" w:rsidRPr="008A75AF" w:rsidRDefault="003B493B" w:rsidP="00F72009">
      <w:pPr>
        <w:autoSpaceDE w:val="0"/>
        <w:autoSpaceDN w:val="0"/>
        <w:adjustRightInd w:val="0"/>
        <w:spacing w:after="0" w:line="240" w:lineRule="auto"/>
        <w:rPr>
          <w:rFonts w:asciiTheme="majorHAnsi" w:hAnsiTheme="majorHAnsi" w:cstheme="majorHAnsi"/>
          <w:sz w:val="18"/>
          <w:szCs w:val="18"/>
        </w:rPr>
      </w:pPr>
      <w:r w:rsidRPr="008A75AF">
        <w:rPr>
          <w:rStyle w:val="FootnoteReference"/>
          <w:rFonts w:asciiTheme="majorHAnsi" w:hAnsiTheme="majorHAnsi" w:cstheme="majorHAnsi"/>
          <w:sz w:val="18"/>
          <w:szCs w:val="18"/>
        </w:rPr>
        <w:footnoteRef/>
      </w:r>
      <w:r w:rsidRPr="008A75AF">
        <w:rPr>
          <w:rFonts w:asciiTheme="majorHAnsi" w:hAnsiTheme="majorHAnsi" w:cstheme="majorHAnsi"/>
          <w:sz w:val="18"/>
          <w:szCs w:val="18"/>
        </w:rPr>
        <w:t xml:space="preserve"> The muskets were probably Model 1816 .69 caliber muzzle loading smooth bore flintlocks that had been converted to percussion cap firing. The Rock Island Arsenal Museum ha</w:t>
      </w:r>
      <w:r w:rsidR="005B1298" w:rsidRPr="008A75AF">
        <w:rPr>
          <w:rFonts w:asciiTheme="majorHAnsi" w:hAnsiTheme="majorHAnsi" w:cstheme="majorHAnsi"/>
          <w:sz w:val="18"/>
          <w:szCs w:val="18"/>
        </w:rPr>
        <w:t>s</w:t>
      </w:r>
      <w:r w:rsidRPr="008A75AF">
        <w:rPr>
          <w:rFonts w:asciiTheme="majorHAnsi" w:hAnsiTheme="majorHAnsi" w:cstheme="majorHAnsi"/>
          <w:sz w:val="18"/>
          <w:szCs w:val="18"/>
        </w:rPr>
        <w:t xml:space="preserve"> six types of such altered .69 weapons, four of them being Springfields. None of these had rifled barrels. One Harper’s Ferry .69 model did have a rifled barrel. The Springfields were more prevalent. They fired “buck and ball” (4 </w:t>
      </w:r>
      <w:proofErr w:type="gramStart"/>
      <w:r w:rsidRPr="008A75AF">
        <w:rPr>
          <w:rFonts w:asciiTheme="majorHAnsi" w:hAnsiTheme="majorHAnsi" w:cstheme="majorHAnsi"/>
          <w:sz w:val="18"/>
          <w:szCs w:val="18"/>
        </w:rPr>
        <w:t>buck</w:t>
      </w:r>
      <w:proofErr w:type="gramEnd"/>
      <w:r w:rsidRPr="008A75AF">
        <w:rPr>
          <w:rFonts w:asciiTheme="majorHAnsi" w:hAnsiTheme="majorHAnsi" w:cstheme="majorHAnsi"/>
          <w:sz w:val="18"/>
          <w:szCs w:val="18"/>
        </w:rPr>
        <w:t xml:space="preserve"> shot and one larger .69 ball). At ranges up to 200 yards buck and ball muskets were </w:t>
      </w:r>
      <w:proofErr w:type="gramStart"/>
      <w:r w:rsidRPr="008A75AF">
        <w:rPr>
          <w:rFonts w:asciiTheme="majorHAnsi" w:hAnsiTheme="majorHAnsi" w:cstheme="majorHAnsi"/>
          <w:sz w:val="18"/>
          <w:szCs w:val="18"/>
        </w:rPr>
        <w:t>very effective</w:t>
      </w:r>
      <w:proofErr w:type="gramEnd"/>
      <w:r w:rsidRPr="008A75AF">
        <w:rPr>
          <w:rFonts w:asciiTheme="majorHAnsi" w:hAnsiTheme="majorHAnsi" w:cstheme="majorHAnsi"/>
          <w:sz w:val="18"/>
          <w:szCs w:val="18"/>
        </w:rPr>
        <w:t xml:space="preserve">. The rifled Minnie </w:t>
      </w:r>
      <w:r w:rsidR="007C566C" w:rsidRPr="008A75AF">
        <w:rPr>
          <w:rFonts w:asciiTheme="majorHAnsi" w:hAnsiTheme="majorHAnsi" w:cstheme="majorHAnsi"/>
          <w:sz w:val="18"/>
          <w:szCs w:val="18"/>
        </w:rPr>
        <w:t>B</w:t>
      </w:r>
      <w:r w:rsidR="00DC5F19" w:rsidRPr="008A75AF">
        <w:rPr>
          <w:rFonts w:asciiTheme="majorHAnsi" w:hAnsiTheme="majorHAnsi" w:cstheme="majorHAnsi"/>
          <w:sz w:val="18"/>
          <w:szCs w:val="18"/>
        </w:rPr>
        <w:t>all</w:t>
      </w:r>
      <w:r w:rsidRPr="008A75AF">
        <w:rPr>
          <w:rFonts w:asciiTheme="majorHAnsi" w:hAnsiTheme="majorHAnsi" w:cstheme="majorHAnsi"/>
          <w:sz w:val="18"/>
          <w:szCs w:val="18"/>
        </w:rPr>
        <w:t xml:space="preserve"> weapons were effective up to 400 yards. </w:t>
      </w:r>
      <w:hyperlink r:id="rId28" w:history="1">
        <w:r w:rsidRPr="008A75AF">
          <w:rPr>
            <w:rStyle w:val="Hyperlink"/>
            <w:rFonts w:asciiTheme="majorHAnsi" w:hAnsiTheme="majorHAnsi" w:cstheme="majorHAnsi"/>
            <w:sz w:val="18"/>
            <w:szCs w:val="18"/>
          </w:rPr>
          <w:t>https://en.wikipedia.org/wiki/Buck_and_ball</w:t>
        </w:r>
      </w:hyperlink>
      <w:r w:rsidRPr="008A75AF">
        <w:rPr>
          <w:rFonts w:asciiTheme="majorHAnsi" w:hAnsiTheme="majorHAnsi" w:cstheme="majorHAnsi"/>
          <w:sz w:val="18"/>
          <w:szCs w:val="18"/>
        </w:rPr>
        <w:t xml:space="preserve"> Museum, Rock Island Arsenal. </w:t>
      </w:r>
      <w:r w:rsidRPr="008A75AF">
        <w:rPr>
          <w:rFonts w:asciiTheme="majorHAnsi" w:hAnsiTheme="majorHAnsi" w:cstheme="majorHAnsi"/>
          <w:i/>
          <w:iCs/>
          <w:sz w:val="18"/>
          <w:szCs w:val="18"/>
        </w:rPr>
        <w:t>Descriptive Catalogue of the Ordnance Museum, Rock Island Arsenal: Rock Island, Illinois.</w:t>
      </w:r>
      <w:r w:rsidRPr="008A75AF">
        <w:rPr>
          <w:rFonts w:asciiTheme="majorHAnsi" w:hAnsiTheme="majorHAnsi" w:cstheme="majorHAnsi"/>
          <w:sz w:val="18"/>
          <w:szCs w:val="18"/>
        </w:rPr>
        <w:t xml:space="preserve"> </w:t>
      </w:r>
      <w:proofErr w:type="spellStart"/>
      <w:r w:rsidRPr="008A75AF">
        <w:rPr>
          <w:rFonts w:asciiTheme="majorHAnsi" w:hAnsiTheme="majorHAnsi" w:cstheme="majorHAnsi"/>
          <w:sz w:val="18"/>
          <w:szCs w:val="18"/>
        </w:rPr>
        <w:t>Driffill</w:t>
      </w:r>
      <w:proofErr w:type="spellEnd"/>
      <w:r w:rsidRPr="008A75AF">
        <w:rPr>
          <w:rFonts w:asciiTheme="majorHAnsi" w:hAnsiTheme="majorHAnsi" w:cstheme="majorHAnsi"/>
          <w:sz w:val="18"/>
          <w:szCs w:val="18"/>
        </w:rPr>
        <w:t xml:space="preserve"> Printing Company, 1909. p30-31. </w:t>
      </w:r>
      <w:hyperlink r:id="rId29" w:history="1">
        <w:r w:rsidRPr="008A75AF">
          <w:rPr>
            <w:rStyle w:val="Hyperlink"/>
            <w:rFonts w:asciiTheme="majorHAnsi" w:hAnsiTheme="majorHAnsi" w:cstheme="majorHAnsi"/>
            <w:sz w:val="18"/>
            <w:szCs w:val="18"/>
          </w:rPr>
          <w:t>https://books.google.com/books?id=vxEZAAAAYAAJ</w:t>
        </w:r>
      </w:hyperlink>
      <w:r w:rsidRPr="008A75AF">
        <w:rPr>
          <w:rFonts w:asciiTheme="majorHAnsi" w:hAnsiTheme="majorHAnsi" w:cstheme="majorHAnsi"/>
          <w:sz w:val="18"/>
          <w:szCs w:val="18"/>
        </w:rPr>
        <w:t xml:space="preserve"> </w:t>
      </w:r>
    </w:p>
  </w:footnote>
  <w:footnote w:id="56">
    <w:p w14:paraId="644C6DC0" w14:textId="14934382" w:rsidR="00B05E28" w:rsidRPr="00DF573D" w:rsidRDefault="00B05E28">
      <w:pPr>
        <w:pStyle w:val="FootnoteText"/>
        <w:rPr>
          <w:rFonts w:asciiTheme="majorHAnsi" w:hAnsiTheme="majorHAnsi" w:cstheme="majorHAnsi"/>
          <w:sz w:val="18"/>
          <w:szCs w:val="18"/>
        </w:rPr>
      </w:pPr>
      <w:r w:rsidRPr="008A75AF">
        <w:rPr>
          <w:rStyle w:val="FootnoteReference"/>
          <w:rFonts w:asciiTheme="majorHAnsi" w:hAnsiTheme="majorHAnsi" w:cstheme="majorHAnsi"/>
          <w:sz w:val="18"/>
          <w:szCs w:val="18"/>
        </w:rPr>
        <w:footnoteRef/>
      </w:r>
      <w:r w:rsidRPr="008A75AF">
        <w:rPr>
          <w:rFonts w:asciiTheme="majorHAnsi" w:hAnsiTheme="majorHAnsi" w:cstheme="majorHAnsi"/>
          <w:sz w:val="18"/>
          <w:szCs w:val="18"/>
        </w:rPr>
        <w:t xml:space="preserve"> </w:t>
      </w:r>
      <w:hyperlink r:id="rId30" w:history="1">
        <w:r w:rsidR="00FA4218" w:rsidRPr="008A75AF">
          <w:rPr>
            <w:rStyle w:val="Hyperlink"/>
            <w:rFonts w:asciiTheme="majorHAnsi" w:hAnsiTheme="majorHAnsi" w:cstheme="majorHAnsi"/>
            <w:sz w:val="18"/>
            <w:szCs w:val="18"/>
          </w:rPr>
          <w:t>https://www.hsqac.org/quincyan-supplied-cannons-to-union-army-in-1861</w:t>
        </w:r>
      </w:hyperlink>
      <w:r w:rsidR="00FA4218" w:rsidRPr="008A75AF">
        <w:rPr>
          <w:rFonts w:asciiTheme="majorHAnsi" w:hAnsiTheme="majorHAnsi" w:cstheme="majorHAnsi"/>
          <w:sz w:val="18"/>
          <w:szCs w:val="18"/>
        </w:rPr>
        <w:t xml:space="preserve"> </w:t>
      </w:r>
      <w:r w:rsidR="00FA1311" w:rsidRPr="008A75AF">
        <w:rPr>
          <w:rFonts w:asciiTheme="majorHAnsi" w:hAnsiTheme="majorHAnsi" w:cstheme="majorHAnsi"/>
          <w:sz w:val="18"/>
          <w:szCs w:val="18"/>
        </w:rPr>
        <w:t xml:space="preserve">John Wood </w:t>
      </w:r>
      <w:r w:rsidR="00921CE1" w:rsidRPr="008A75AF">
        <w:rPr>
          <w:rFonts w:asciiTheme="majorHAnsi" w:hAnsiTheme="majorHAnsi" w:cstheme="majorHAnsi"/>
          <w:sz w:val="18"/>
          <w:szCs w:val="18"/>
        </w:rPr>
        <w:t>was the Governor of Illinois</w:t>
      </w:r>
      <w:r w:rsidR="00377BFD" w:rsidRPr="008A75AF">
        <w:rPr>
          <w:rFonts w:asciiTheme="majorHAnsi" w:hAnsiTheme="majorHAnsi" w:cstheme="majorHAnsi"/>
          <w:sz w:val="18"/>
          <w:szCs w:val="18"/>
        </w:rPr>
        <w:t xml:space="preserve"> just </w:t>
      </w:r>
      <w:proofErr w:type="spellStart"/>
      <w:r w:rsidR="00377BFD" w:rsidRPr="008A75AF">
        <w:rPr>
          <w:rFonts w:asciiTheme="majorHAnsi" w:hAnsiTheme="majorHAnsi" w:cstheme="majorHAnsi"/>
          <w:sz w:val="18"/>
          <w:szCs w:val="18"/>
        </w:rPr>
        <w:t>preceeding</w:t>
      </w:r>
      <w:proofErr w:type="spellEnd"/>
      <w:r w:rsidR="00377BFD" w:rsidRPr="008A75AF">
        <w:rPr>
          <w:rFonts w:asciiTheme="majorHAnsi" w:hAnsiTheme="majorHAnsi" w:cstheme="majorHAnsi"/>
          <w:sz w:val="18"/>
          <w:szCs w:val="18"/>
        </w:rPr>
        <w:t xml:space="preserve"> Yates</w:t>
      </w:r>
      <w:r w:rsidR="00410A9E" w:rsidRPr="008A75AF">
        <w:rPr>
          <w:rFonts w:asciiTheme="majorHAnsi" w:hAnsiTheme="majorHAnsi" w:cstheme="majorHAnsi"/>
          <w:sz w:val="18"/>
          <w:szCs w:val="18"/>
        </w:rPr>
        <w:t xml:space="preserve"> and was among the Quincy Li</w:t>
      </w:r>
      <w:r w:rsidR="0026167A" w:rsidRPr="008A75AF">
        <w:rPr>
          <w:rFonts w:asciiTheme="majorHAnsi" w:hAnsiTheme="majorHAnsi" w:cstheme="majorHAnsi"/>
          <w:sz w:val="18"/>
          <w:szCs w:val="18"/>
        </w:rPr>
        <w:t>ncolnites that included Orville Hickman Brow</w:t>
      </w:r>
      <w:r w:rsidR="00B85834" w:rsidRPr="008A75AF">
        <w:rPr>
          <w:rFonts w:asciiTheme="majorHAnsi" w:hAnsiTheme="majorHAnsi" w:cstheme="majorHAnsi"/>
          <w:sz w:val="18"/>
          <w:szCs w:val="18"/>
        </w:rPr>
        <w:t>n</w:t>
      </w:r>
      <w:r w:rsidR="0026167A" w:rsidRPr="008A75AF">
        <w:rPr>
          <w:rFonts w:asciiTheme="majorHAnsi" w:hAnsiTheme="majorHAnsi" w:cstheme="majorHAnsi"/>
          <w:sz w:val="18"/>
          <w:szCs w:val="18"/>
        </w:rPr>
        <w:t xml:space="preserve">ing. Wood went to Washington to lobby Lincoln for </w:t>
      </w:r>
      <w:r w:rsidR="002A1410" w:rsidRPr="008A75AF">
        <w:rPr>
          <w:rFonts w:asciiTheme="majorHAnsi" w:hAnsiTheme="majorHAnsi" w:cstheme="majorHAnsi"/>
          <w:sz w:val="18"/>
          <w:szCs w:val="18"/>
        </w:rPr>
        <w:t>the federal purchase of a light cannon to be produced in Quincy</w:t>
      </w:r>
      <w:r w:rsidR="009E45CA">
        <w:rPr>
          <w:rFonts w:asciiTheme="majorHAnsi" w:hAnsiTheme="majorHAnsi" w:cstheme="majorHAnsi"/>
          <w:sz w:val="18"/>
          <w:szCs w:val="18"/>
        </w:rPr>
        <w:t xml:space="preserve"> by James Woodruff</w:t>
      </w:r>
      <w:r w:rsidR="002A1410" w:rsidRPr="008A75AF">
        <w:rPr>
          <w:rFonts w:asciiTheme="majorHAnsi" w:hAnsiTheme="majorHAnsi" w:cstheme="majorHAnsi"/>
          <w:sz w:val="18"/>
          <w:szCs w:val="18"/>
        </w:rPr>
        <w:t xml:space="preserve"> for the </w:t>
      </w:r>
      <w:r w:rsidR="00777DDE">
        <w:rPr>
          <w:rFonts w:asciiTheme="majorHAnsi" w:hAnsiTheme="majorHAnsi" w:cstheme="majorHAnsi"/>
          <w:sz w:val="18"/>
          <w:szCs w:val="18"/>
        </w:rPr>
        <w:t>c</w:t>
      </w:r>
      <w:r w:rsidR="002A1410" w:rsidRPr="008A75AF">
        <w:rPr>
          <w:rFonts w:asciiTheme="majorHAnsi" w:hAnsiTheme="majorHAnsi" w:cstheme="majorHAnsi"/>
          <w:sz w:val="18"/>
          <w:szCs w:val="18"/>
        </w:rPr>
        <w:t xml:space="preserve">avalry. </w:t>
      </w:r>
      <w:r w:rsidR="000D5343" w:rsidRPr="008A75AF">
        <w:rPr>
          <w:rFonts w:asciiTheme="majorHAnsi" w:hAnsiTheme="majorHAnsi" w:cstheme="majorHAnsi"/>
          <w:sz w:val="18"/>
          <w:szCs w:val="18"/>
        </w:rPr>
        <w:t>Li</w:t>
      </w:r>
      <w:r w:rsidR="00DD72ED" w:rsidRPr="008A75AF">
        <w:rPr>
          <w:rFonts w:asciiTheme="majorHAnsi" w:hAnsiTheme="majorHAnsi" w:cstheme="majorHAnsi"/>
          <w:sz w:val="18"/>
          <w:szCs w:val="18"/>
        </w:rPr>
        <w:t xml:space="preserve">ncoln came </w:t>
      </w:r>
      <w:proofErr w:type="spellStart"/>
      <w:r w:rsidR="00DD72ED" w:rsidRPr="008A75AF">
        <w:rPr>
          <w:rFonts w:asciiTheme="majorHAnsi" w:hAnsiTheme="majorHAnsi" w:cstheme="majorHAnsi"/>
          <w:sz w:val="18"/>
          <w:szCs w:val="18"/>
        </w:rPr>
        <w:t>uncharacterist</w:t>
      </w:r>
      <w:r w:rsidR="00BD0CEF" w:rsidRPr="008A75AF">
        <w:rPr>
          <w:rFonts w:asciiTheme="majorHAnsi" w:hAnsiTheme="majorHAnsi" w:cstheme="majorHAnsi"/>
          <w:sz w:val="18"/>
          <w:szCs w:val="18"/>
        </w:rPr>
        <w:t>icly</w:t>
      </w:r>
      <w:proofErr w:type="spellEnd"/>
      <w:r w:rsidR="00BD0CEF" w:rsidRPr="008A75AF">
        <w:rPr>
          <w:rFonts w:asciiTheme="majorHAnsi" w:hAnsiTheme="majorHAnsi" w:cstheme="majorHAnsi"/>
          <w:sz w:val="18"/>
          <w:szCs w:val="18"/>
        </w:rPr>
        <w:t xml:space="preserve"> close to ordering that the cannons be acquired and </w:t>
      </w:r>
      <w:r w:rsidR="00372EB9" w:rsidRPr="008A75AF">
        <w:rPr>
          <w:rFonts w:asciiTheme="majorHAnsi" w:hAnsiTheme="majorHAnsi" w:cstheme="majorHAnsi"/>
          <w:sz w:val="18"/>
          <w:szCs w:val="18"/>
        </w:rPr>
        <w:t xml:space="preserve">that </w:t>
      </w:r>
      <w:r w:rsidR="00BD0CEF" w:rsidRPr="008A75AF">
        <w:rPr>
          <w:rFonts w:asciiTheme="majorHAnsi" w:hAnsiTheme="majorHAnsi" w:cstheme="majorHAnsi"/>
          <w:sz w:val="18"/>
          <w:szCs w:val="18"/>
        </w:rPr>
        <w:t>the 6</w:t>
      </w:r>
      <w:r w:rsidR="00BD0CEF" w:rsidRPr="008A75AF">
        <w:rPr>
          <w:rFonts w:asciiTheme="majorHAnsi" w:hAnsiTheme="majorHAnsi" w:cstheme="majorHAnsi"/>
          <w:sz w:val="18"/>
          <w:szCs w:val="18"/>
          <w:vertAlign w:val="superscript"/>
        </w:rPr>
        <w:t>th</w:t>
      </w:r>
      <w:r w:rsidR="00BD0CEF" w:rsidRPr="008A75AF">
        <w:rPr>
          <w:rFonts w:asciiTheme="majorHAnsi" w:hAnsiTheme="majorHAnsi" w:cstheme="majorHAnsi"/>
          <w:sz w:val="18"/>
          <w:szCs w:val="18"/>
        </w:rPr>
        <w:t xml:space="preserve"> Il</w:t>
      </w:r>
      <w:r w:rsidR="00A11577" w:rsidRPr="008A75AF">
        <w:rPr>
          <w:rFonts w:asciiTheme="majorHAnsi" w:hAnsiTheme="majorHAnsi" w:cstheme="majorHAnsi"/>
          <w:sz w:val="18"/>
          <w:szCs w:val="18"/>
        </w:rPr>
        <w:t xml:space="preserve"> Cavalry Regiment be formed</w:t>
      </w:r>
      <w:r w:rsidR="00E26B2B" w:rsidRPr="008A75AF">
        <w:rPr>
          <w:rFonts w:asciiTheme="majorHAnsi" w:hAnsiTheme="majorHAnsi" w:cstheme="majorHAnsi"/>
          <w:sz w:val="18"/>
          <w:szCs w:val="18"/>
        </w:rPr>
        <w:t xml:space="preserve"> to use them</w:t>
      </w:r>
      <w:r w:rsidR="00A11577" w:rsidRPr="008A75AF">
        <w:rPr>
          <w:rFonts w:asciiTheme="majorHAnsi" w:hAnsiTheme="majorHAnsi" w:cstheme="majorHAnsi"/>
          <w:sz w:val="18"/>
          <w:szCs w:val="18"/>
        </w:rPr>
        <w:t>.</w:t>
      </w:r>
      <w:r w:rsidR="00C91AFF" w:rsidRPr="008A75AF">
        <w:rPr>
          <w:rFonts w:asciiTheme="majorHAnsi" w:hAnsiTheme="majorHAnsi" w:cstheme="majorHAnsi"/>
          <w:sz w:val="18"/>
          <w:szCs w:val="18"/>
        </w:rPr>
        <w:t xml:space="preserve"> Grierson’s famous raid through Mississippi</w:t>
      </w:r>
      <w:r w:rsidR="00DB608F" w:rsidRPr="008A75AF">
        <w:rPr>
          <w:rFonts w:asciiTheme="majorHAnsi" w:hAnsiTheme="majorHAnsi" w:cstheme="majorHAnsi"/>
          <w:sz w:val="18"/>
          <w:szCs w:val="18"/>
        </w:rPr>
        <w:t xml:space="preserve"> was comprised of three Cavalry Regiments</w:t>
      </w:r>
      <w:r w:rsidR="00131DA6" w:rsidRPr="008A75AF">
        <w:rPr>
          <w:rFonts w:asciiTheme="majorHAnsi" w:hAnsiTheme="majorHAnsi" w:cstheme="majorHAnsi"/>
          <w:sz w:val="18"/>
          <w:szCs w:val="18"/>
        </w:rPr>
        <w:t xml:space="preserve"> </w:t>
      </w:r>
      <w:r w:rsidR="00F174C2" w:rsidRPr="008A75AF">
        <w:rPr>
          <w:rFonts w:asciiTheme="majorHAnsi" w:hAnsiTheme="majorHAnsi" w:cstheme="majorHAnsi"/>
          <w:sz w:val="18"/>
          <w:szCs w:val="18"/>
        </w:rPr>
        <w:t>one of which</w:t>
      </w:r>
      <w:r w:rsidR="00131DA6" w:rsidRPr="008A75AF">
        <w:rPr>
          <w:rFonts w:asciiTheme="majorHAnsi" w:hAnsiTheme="majorHAnsi" w:cstheme="majorHAnsi"/>
          <w:sz w:val="18"/>
          <w:szCs w:val="18"/>
        </w:rPr>
        <w:t xml:space="preserve"> </w:t>
      </w:r>
      <w:r w:rsidR="00F174C2" w:rsidRPr="008A75AF">
        <w:rPr>
          <w:rFonts w:asciiTheme="majorHAnsi" w:hAnsiTheme="majorHAnsi" w:cstheme="majorHAnsi"/>
          <w:sz w:val="18"/>
          <w:szCs w:val="18"/>
        </w:rPr>
        <w:t>was</w:t>
      </w:r>
      <w:r w:rsidR="00131DA6" w:rsidRPr="008A75AF">
        <w:rPr>
          <w:rFonts w:asciiTheme="majorHAnsi" w:hAnsiTheme="majorHAnsi" w:cstheme="majorHAnsi"/>
          <w:sz w:val="18"/>
          <w:szCs w:val="18"/>
        </w:rPr>
        <w:t xml:space="preserve"> the 6</w:t>
      </w:r>
      <w:r w:rsidR="00131DA6" w:rsidRPr="008A75AF">
        <w:rPr>
          <w:rFonts w:asciiTheme="majorHAnsi" w:hAnsiTheme="majorHAnsi" w:cstheme="majorHAnsi"/>
          <w:sz w:val="18"/>
          <w:szCs w:val="18"/>
          <w:vertAlign w:val="superscript"/>
        </w:rPr>
        <w:t>th</w:t>
      </w:r>
      <w:r w:rsidR="00131DA6" w:rsidRPr="008A75AF">
        <w:rPr>
          <w:rFonts w:asciiTheme="majorHAnsi" w:hAnsiTheme="majorHAnsi" w:cstheme="majorHAnsi"/>
          <w:sz w:val="18"/>
          <w:szCs w:val="18"/>
        </w:rPr>
        <w:t xml:space="preserve"> Illinois along with </w:t>
      </w:r>
      <w:r w:rsidR="00FC325A" w:rsidRPr="008A75AF">
        <w:rPr>
          <w:rFonts w:asciiTheme="majorHAnsi" w:hAnsiTheme="majorHAnsi" w:cstheme="majorHAnsi"/>
          <w:sz w:val="18"/>
          <w:szCs w:val="18"/>
          <w:shd w:val="clear" w:color="auto" w:fill="FFFFFF"/>
        </w:rPr>
        <w:t xml:space="preserve">Battery K, 1st Illinois Light Artillery </w:t>
      </w:r>
      <w:r w:rsidR="000D72E0" w:rsidRPr="008A75AF">
        <w:rPr>
          <w:rFonts w:asciiTheme="majorHAnsi" w:hAnsiTheme="majorHAnsi" w:cstheme="majorHAnsi"/>
          <w:sz w:val="18"/>
          <w:szCs w:val="18"/>
          <w:shd w:val="clear" w:color="auto" w:fill="FFFFFF"/>
        </w:rPr>
        <w:t xml:space="preserve">that </w:t>
      </w:r>
      <w:r w:rsidR="00FC325A" w:rsidRPr="008A75AF">
        <w:rPr>
          <w:rFonts w:asciiTheme="majorHAnsi" w:hAnsiTheme="majorHAnsi" w:cstheme="majorHAnsi"/>
          <w:sz w:val="18"/>
          <w:szCs w:val="18"/>
          <w:shd w:val="clear" w:color="auto" w:fill="FFFFFF"/>
        </w:rPr>
        <w:t>had six of Woodruff Qui</w:t>
      </w:r>
      <w:r w:rsidR="00F174C2" w:rsidRPr="008A75AF">
        <w:rPr>
          <w:rFonts w:asciiTheme="majorHAnsi" w:hAnsiTheme="majorHAnsi" w:cstheme="majorHAnsi"/>
          <w:sz w:val="18"/>
          <w:szCs w:val="18"/>
          <w:shd w:val="clear" w:color="auto" w:fill="FFFFFF"/>
        </w:rPr>
        <w:t>ncy</w:t>
      </w:r>
      <w:r w:rsidR="00FC325A" w:rsidRPr="008A75AF">
        <w:rPr>
          <w:rFonts w:asciiTheme="majorHAnsi" w:hAnsiTheme="majorHAnsi" w:cstheme="majorHAnsi"/>
          <w:sz w:val="18"/>
          <w:szCs w:val="18"/>
          <w:shd w:val="clear" w:color="auto" w:fill="FFFFFF"/>
        </w:rPr>
        <w:t xml:space="preserve"> guns</w:t>
      </w:r>
      <w:r w:rsidR="000D72E0" w:rsidRPr="008A75AF">
        <w:rPr>
          <w:rFonts w:asciiTheme="majorHAnsi" w:hAnsiTheme="majorHAnsi" w:cstheme="majorHAnsi"/>
          <w:sz w:val="18"/>
          <w:szCs w:val="18"/>
          <w:shd w:val="clear" w:color="auto" w:fill="FFFFFF"/>
        </w:rPr>
        <w:t>.</w:t>
      </w:r>
      <w:r w:rsidR="00DF573D" w:rsidRPr="008A75AF">
        <w:rPr>
          <w:rFonts w:asciiTheme="majorHAnsi" w:hAnsiTheme="majorHAnsi" w:cstheme="majorHAnsi"/>
          <w:sz w:val="18"/>
          <w:szCs w:val="18"/>
          <w:shd w:val="clear" w:color="auto" w:fill="FFFFFF"/>
        </w:rPr>
        <w:t xml:space="preserve"> </w:t>
      </w:r>
      <w:proofErr w:type="spellStart"/>
      <w:r w:rsidR="001719EB" w:rsidRPr="008A75AF">
        <w:rPr>
          <w:rFonts w:asciiTheme="majorHAnsi" w:hAnsiTheme="majorHAnsi" w:cstheme="majorHAnsi"/>
          <w:sz w:val="18"/>
          <w:szCs w:val="18"/>
          <w:shd w:val="clear" w:color="auto" w:fill="FFFFFF"/>
        </w:rPr>
        <w:t>Descritions</w:t>
      </w:r>
      <w:proofErr w:type="spellEnd"/>
      <w:r w:rsidR="001B5C0E" w:rsidRPr="008A75AF">
        <w:rPr>
          <w:rFonts w:asciiTheme="majorHAnsi" w:hAnsiTheme="majorHAnsi" w:cstheme="majorHAnsi"/>
          <w:sz w:val="18"/>
          <w:szCs w:val="18"/>
          <w:shd w:val="clear" w:color="auto" w:fill="FFFFFF"/>
        </w:rPr>
        <w:t xml:space="preserve"> of </w:t>
      </w:r>
      <w:proofErr w:type="spellStart"/>
      <w:r w:rsidR="001719EB" w:rsidRPr="008A75AF">
        <w:rPr>
          <w:rFonts w:asciiTheme="majorHAnsi" w:hAnsiTheme="majorHAnsi" w:cstheme="majorHAnsi"/>
          <w:sz w:val="18"/>
          <w:szCs w:val="18"/>
          <w:shd w:val="clear" w:color="auto" w:fill="FFFFFF"/>
        </w:rPr>
        <w:t>Grieson’s</w:t>
      </w:r>
      <w:proofErr w:type="spellEnd"/>
      <w:r w:rsidR="001B5C0E" w:rsidRPr="008A75AF">
        <w:rPr>
          <w:rFonts w:asciiTheme="majorHAnsi" w:hAnsiTheme="majorHAnsi" w:cstheme="majorHAnsi"/>
          <w:sz w:val="18"/>
          <w:szCs w:val="18"/>
          <w:shd w:val="clear" w:color="auto" w:fill="FFFFFF"/>
        </w:rPr>
        <w:t xml:space="preserve"> famous raid </w:t>
      </w:r>
      <w:proofErr w:type="gramStart"/>
      <w:r w:rsidR="0008637F" w:rsidRPr="008A75AF">
        <w:rPr>
          <w:rFonts w:asciiTheme="majorHAnsi" w:hAnsiTheme="majorHAnsi" w:cstheme="majorHAnsi"/>
          <w:sz w:val="18"/>
          <w:szCs w:val="18"/>
          <w:shd w:val="clear" w:color="auto" w:fill="FFFFFF"/>
        </w:rPr>
        <w:t>stated</w:t>
      </w:r>
      <w:proofErr w:type="gramEnd"/>
      <w:r w:rsidR="0008637F" w:rsidRPr="008A75AF">
        <w:rPr>
          <w:rFonts w:asciiTheme="majorHAnsi" w:hAnsiTheme="majorHAnsi" w:cstheme="majorHAnsi"/>
          <w:sz w:val="18"/>
          <w:szCs w:val="18"/>
          <w:shd w:val="clear" w:color="auto" w:fill="FFFFFF"/>
        </w:rPr>
        <w:t xml:space="preserve"> “</w:t>
      </w:r>
      <w:r w:rsidR="00303F8F" w:rsidRPr="008A75AF">
        <w:rPr>
          <w:rFonts w:asciiTheme="majorHAnsi" w:hAnsiTheme="majorHAnsi" w:cstheme="majorHAnsi"/>
          <w:sz w:val="18"/>
          <w:szCs w:val="18"/>
          <w:shd w:val="clear" w:color="auto" w:fill="FFFFFF"/>
        </w:rPr>
        <w:t>s</w:t>
      </w:r>
      <w:r w:rsidR="0008637F" w:rsidRPr="008A75AF">
        <w:rPr>
          <w:rFonts w:asciiTheme="majorHAnsi" w:hAnsiTheme="majorHAnsi" w:cstheme="majorHAnsi"/>
          <w:sz w:val="18"/>
          <w:szCs w:val="18"/>
          <w:shd w:val="clear" w:color="auto" w:fill="FFFFFF"/>
        </w:rPr>
        <w:t>mall pieces made a definite contribution to its success.”</w:t>
      </w:r>
      <w:r w:rsidR="008A75AF" w:rsidRPr="008A75AF">
        <w:rPr>
          <w:rFonts w:asciiTheme="majorHAnsi" w:hAnsiTheme="majorHAnsi" w:cstheme="majorHAnsi"/>
          <w:sz w:val="18"/>
          <w:szCs w:val="18"/>
          <w:shd w:val="clear" w:color="auto" w:fill="FFFFFF"/>
        </w:rPr>
        <w:t xml:space="preserve"> </w:t>
      </w:r>
      <w:hyperlink r:id="rId31" w:history="1">
        <w:r w:rsidR="008A75AF" w:rsidRPr="008A75AF">
          <w:rPr>
            <w:rStyle w:val="Hyperlink"/>
            <w:rFonts w:asciiTheme="majorHAnsi" w:hAnsiTheme="majorHAnsi" w:cstheme="majorHAnsi"/>
            <w:sz w:val="18"/>
            <w:szCs w:val="18"/>
            <w:shd w:val="clear" w:color="auto" w:fill="FFFFFF"/>
          </w:rPr>
          <w:t>http://turnerbrigade.org/history/woodruff/</w:t>
        </w:r>
      </w:hyperlink>
      <w:r w:rsidR="008A75AF">
        <w:rPr>
          <w:rFonts w:asciiTheme="majorHAnsi" w:hAnsiTheme="majorHAnsi" w:cstheme="majorHAnsi"/>
          <w:sz w:val="18"/>
          <w:szCs w:val="18"/>
          <w:shd w:val="clear" w:color="auto" w:fill="FFFFFF"/>
        </w:rPr>
        <w:t xml:space="preserve"> </w:t>
      </w:r>
      <w:r w:rsidR="00141C53">
        <w:rPr>
          <w:rFonts w:asciiTheme="majorHAnsi" w:hAnsiTheme="majorHAnsi" w:cstheme="majorHAnsi"/>
          <w:sz w:val="18"/>
          <w:szCs w:val="18"/>
          <w:shd w:val="clear" w:color="auto" w:fill="FFFFFF"/>
        </w:rPr>
        <w:t>If only Abe had taken similar interest in St</w:t>
      </w:r>
      <w:r w:rsidR="00CA166D">
        <w:rPr>
          <w:rFonts w:asciiTheme="majorHAnsi" w:hAnsiTheme="majorHAnsi" w:cstheme="majorHAnsi"/>
          <w:sz w:val="18"/>
          <w:szCs w:val="18"/>
          <w:shd w:val="clear" w:color="auto" w:fill="FFFFFF"/>
        </w:rPr>
        <w:t>r</w:t>
      </w:r>
      <w:r w:rsidR="00141C53">
        <w:rPr>
          <w:rFonts w:asciiTheme="majorHAnsi" w:hAnsiTheme="majorHAnsi" w:cstheme="majorHAnsi"/>
          <w:sz w:val="18"/>
          <w:szCs w:val="18"/>
          <w:shd w:val="clear" w:color="auto" w:fill="FFFFFF"/>
        </w:rPr>
        <w:t>eight</w:t>
      </w:r>
      <w:r w:rsidR="00A812CA">
        <w:rPr>
          <w:rFonts w:asciiTheme="majorHAnsi" w:hAnsiTheme="majorHAnsi" w:cstheme="majorHAnsi"/>
          <w:sz w:val="18"/>
          <w:szCs w:val="18"/>
          <w:shd w:val="clear" w:color="auto" w:fill="FFFFFF"/>
        </w:rPr>
        <w:t>’s Raid that was almost simultaneous with Grierson’s.</w:t>
      </w:r>
    </w:p>
  </w:footnote>
  <w:footnote w:id="57">
    <w:p w14:paraId="72CF621B" w14:textId="434DB0BC" w:rsidR="003B493B" w:rsidRPr="00722C57" w:rsidRDefault="003B493B" w:rsidP="008D76CB">
      <w:pPr>
        <w:pStyle w:val="FootnoteText"/>
        <w:rPr>
          <w:rFonts w:asciiTheme="majorHAnsi" w:hAnsiTheme="majorHAnsi" w:cstheme="majorHAnsi"/>
        </w:rPr>
      </w:pPr>
      <w:r w:rsidRPr="00722C57">
        <w:rPr>
          <w:rStyle w:val="FootnoteReference"/>
          <w:rFonts w:asciiTheme="majorHAnsi" w:hAnsiTheme="majorHAnsi" w:cstheme="majorHAnsi"/>
        </w:rPr>
        <w:footnoteRef/>
      </w:r>
      <w:r w:rsidRPr="00722C57">
        <w:rPr>
          <w:rFonts w:asciiTheme="majorHAnsi" w:hAnsiTheme="majorHAnsi" w:cstheme="majorHAnsi"/>
        </w:rPr>
        <w:t xml:space="preserve"> Gough, K.L. </w:t>
      </w:r>
      <w:r w:rsidRPr="00722C57">
        <w:rPr>
          <w:rFonts w:asciiTheme="majorHAnsi" w:hAnsiTheme="majorHAnsi" w:cstheme="majorHAnsi"/>
          <w:i/>
          <w:iCs/>
        </w:rPr>
        <w:t>Col. Edward Swain Joslyn</w:t>
      </w:r>
      <w:r w:rsidR="00307603">
        <w:rPr>
          <w:rFonts w:asciiTheme="majorHAnsi" w:hAnsiTheme="majorHAnsi" w:cstheme="majorHAnsi"/>
        </w:rPr>
        <w:t>,</w:t>
      </w:r>
      <w:r w:rsidRPr="00722C57">
        <w:rPr>
          <w:rFonts w:asciiTheme="majorHAnsi" w:hAnsiTheme="majorHAnsi" w:cstheme="majorHAnsi"/>
        </w:rPr>
        <w:t xml:space="preserve"> Elgin Area Civil War Soldiers</w:t>
      </w:r>
      <w:r w:rsidR="00307603">
        <w:rPr>
          <w:rFonts w:asciiTheme="majorHAnsi" w:hAnsiTheme="majorHAnsi" w:cstheme="majorHAnsi"/>
        </w:rPr>
        <w:t>.</w:t>
      </w:r>
      <w:r w:rsidRPr="00722C57">
        <w:rPr>
          <w:rFonts w:asciiTheme="majorHAnsi" w:hAnsiTheme="majorHAnsi" w:cstheme="majorHAnsi"/>
        </w:rPr>
        <w:t xml:space="preserve"> Samuel G. Ward enlisted</w:t>
      </w:r>
      <w:r w:rsidR="009A20B9">
        <w:rPr>
          <w:rFonts w:asciiTheme="majorHAnsi" w:hAnsiTheme="majorHAnsi" w:cstheme="majorHAnsi"/>
        </w:rPr>
        <w:t xml:space="preserve"> in the</w:t>
      </w:r>
      <w:r w:rsidRPr="00722C57">
        <w:rPr>
          <w:rFonts w:asciiTheme="majorHAnsi" w:hAnsiTheme="majorHAnsi" w:cstheme="majorHAnsi"/>
        </w:rPr>
        <w:t xml:space="preserve"> Continentals as Sgt. in on 22 April 1861 as a 90-day Volunteer</w:t>
      </w:r>
      <w:r w:rsidR="00830A02">
        <w:rPr>
          <w:rFonts w:asciiTheme="majorHAnsi" w:hAnsiTheme="majorHAnsi" w:cstheme="majorHAnsi"/>
        </w:rPr>
        <w:t xml:space="preserve">. He was </w:t>
      </w:r>
      <w:r w:rsidRPr="00722C57">
        <w:rPr>
          <w:rFonts w:asciiTheme="majorHAnsi" w:hAnsiTheme="majorHAnsi" w:cstheme="majorHAnsi"/>
        </w:rPr>
        <w:t xml:space="preserve">a </w:t>
      </w:r>
      <w:r w:rsidRPr="00722C57">
        <w:rPr>
          <w:rFonts w:asciiTheme="majorHAnsi" w:hAnsiTheme="majorHAnsi" w:cstheme="majorHAnsi"/>
          <w:shd w:val="clear" w:color="auto" w:fill="FFFFFF"/>
        </w:rPr>
        <w:t>monument maker from New York.</w:t>
      </w:r>
      <w:r w:rsidRPr="00722C57">
        <w:rPr>
          <w:rFonts w:asciiTheme="majorHAnsi" w:hAnsiTheme="majorHAnsi" w:cstheme="majorHAnsi"/>
        </w:rPr>
        <w:t xml:space="preserve"> He was </w:t>
      </w:r>
      <w:r w:rsidRPr="00722C57">
        <w:rPr>
          <w:rFonts w:asciiTheme="majorHAnsi" w:hAnsiTheme="majorHAnsi" w:cstheme="majorHAnsi"/>
          <w:shd w:val="clear" w:color="auto" w:fill="FFFFFF"/>
        </w:rPr>
        <w:t>wounded in the head with a fireplace poker during the Raid on Geneva 23 April</w:t>
      </w:r>
      <w:r w:rsidR="006A13DD">
        <w:rPr>
          <w:rFonts w:asciiTheme="majorHAnsi" w:hAnsiTheme="majorHAnsi" w:cstheme="majorHAnsi"/>
          <w:shd w:val="clear" w:color="auto" w:fill="FFFFFF"/>
        </w:rPr>
        <w:t xml:space="preserve"> </w:t>
      </w:r>
      <w:r w:rsidRPr="00722C57">
        <w:rPr>
          <w:rFonts w:asciiTheme="majorHAnsi" w:hAnsiTheme="majorHAnsi" w:cstheme="majorHAnsi"/>
          <w:shd w:val="clear" w:color="auto" w:fill="FFFFFF"/>
        </w:rPr>
        <w:t>1861.</w:t>
      </w:r>
      <w:r w:rsidRPr="00722C57">
        <w:rPr>
          <w:rFonts w:asciiTheme="majorHAnsi" w:hAnsiTheme="majorHAnsi" w:cstheme="majorHAnsi"/>
        </w:rPr>
        <w:t xml:space="preserve"> </w:t>
      </w:r>
      <w:r w:rsidR="00530F3F">
        <w:rPr>
          <w:rFonts w:asciiTheme="majorHAnsi" w:hAnsiTheme="majorHAnsi" w:cstheme="majorHAnsi"/>
        </w:rPr>
        <w:t xml:space="preserve">In </w:t>
      </w:r>
      <w:r w:rsidRPr="00722C57">
        <w:rPr>
          <w:rFonts w:asciiTheme="majorHAnsi" w:hAnsiTheme="majorHAnsi" w:cstheme="majorHAnsi"/>
        </w:rPr>
        <w:t>Company A of the 7</w:t>
      </w:r>
      <w:r w:rsidRPr="00722C57">
        <w:rPr>
          <w:rFonts w:asciiTheme="majorHAnsi" w:hAnsiTheme="majorHAnsi" w:cstheme="majorHAnsi"/>
          <w:vertAlign w:val="superscript"/>
        </w:rPr>
        <w:t>th</w:t>
      </w:r>
      <w:r w:rsidRPr="00722C57">
        <w:rPr>
          <w:rFonts w:asciiTheme="majorHAnsi" w:hAnsiTheme="majorHAnsi" w:cstheme="majorHAnsi"/>
        </w:rPr>
        <w:t xml:space="preserve"> Illinois Volunteer Infantry (</w:t>
      </w:r>
      <w:r>
        <w:rPr>
          <w:rFonts w:asciiTheme="majorHAnsi" w:hAnsiTheme="majorHAnsi" w:cstheme="majorHAnsi"/>
        </w:rPr>
        <w:t>Frémont</w:t>
      </w:r>
      <w:r w:rsidRPr="00722C57">
        <w:rPr>
          <w:rFonts w:asciiTheme="majorHAnsi" w:hAnsiTheme="majorHAnsi" w:cstheme="majorHAnsi"/>
        </w:rPr>
        <w:t xml:space="preserve"> Rifles) as its Captain</w:t>
      </w:r>
      <w:r w:rsidR="00530F3F">
        <w:rPr>
          <w:rFonts w:asciiTheme="majorHAnsi" w:hAnsiTheme="majorHAnsi" w:cstheme="majorHAnsi"/>
        </w:rPr>
        <w:t>,</w:t>
      </w:r>
      <w:r w:rsidR="00DC5F19" w:rsidRPr="00722C57">
        <w:rPr>
          <w:rFonts w:asciiTheme="majorHAnsi" w:hAnsiTheme="majorHAnsi" w:cstheme="majorHAnsi"/>
        </w:rPr>
        <w:t xml:space="preserve"> </w:t>
      </w:r>
      <w:r w:rsidR="00530F3F">
        <w:rPr>
          <w:rFonts w:asciiTheme="majorHAnsi" w:hAnsiTheme="majorHAnsi" w:cstheme="majorHAnsi"/>
        </w:rPr>
        <w:t>h</w:t>
      </w:r>
      <w:r w:rsidR="00DC5F19" w:rsidRPr="00722C57">
        <w:rPr>
          <w:rFonts w:asciiTheme="majorHAnsi" w:hAnsiTheme="majorHAnsi" w:cstheme="majorHAnsi"/>
        </w:rPr>
        <w:t>e</w:t>
      </w:r>
      <w:r w:rsidRPr="00722C57">
        <w:rPr>
          <w:rFonts w:asciiTheme="majorHAnsi" w:hAnsiTheme="majorHAnsi" w:cstheme="majorHAnsi"/>
        </w:rPr>
        <w:t xml:space="preserve"> was killed at Shiloh on 6 April 1862 during the withdrawal from the Sunken Road. </w:t>
      </w:r>
      <w:hyperlink r:id="rId32" w:history="1">
        <w:r w:rsidRPr="00722C57">
          <w:rPr>
            <w:rStyle w:val="Hyperlink"/>
            <w:rFonts w:asciiTheme="majorHAnsi" w:hAnsiTheme="majorHAnsi" w:cstheme="majorHAnsi"/>
          </w:rPr>
          <w:t>http://elginareacivilwarsoldiers.blogspot.com/2013/03/capt-samuel-g-ward.html</w:t>
        </w:r>
      </w:hyperlink>
    </w:p>
  </w:footnote>
  <w:footnote w:id="58">
    <w:p w14:paraId="5617D421" w14:textId="540EC85B" w:rsidR="003B493B" w:rsidRPr="00DA52F1" w:rsidRDefault="003B493B" w:rsidP="008D76CB">
      <w:pPr>
        <w:autoSpaceDE w:val="0"/>
        <w:autoSpaceDN w:val="0"/>
        <w:adjustRightInd w:val="0"/>
        <w:spacing w:after="0" w:line="240" w:lineRule="auto"/>
        <w:rPr>
          <w:rFonts w:asciiTheme="majorHAnsi" w:hAnsiTheme="majorHAnsi" w:cstheme="majorHAnsi"/>
          <w:color w:val="222222"/>
          <w:sz w:val="20"/>
          <w:szCs w:val="20"/>
        </w:rPr>
      </w:pPr>
      <w:r w:rsidRPr="006B769A">
        <w:rPr>
          <w:rStyle w:val="FootnoteReference"/>
          <w:rFonts w:asciiTheme="majorHAnsi" w:hAnsiTheme="majorHAnsi" w:cstheme="majorHAnsi"/>
          <w:sz w:val="20"/>
          <w:szCs w:val="20"/>
        </w:rPr>
        <w:footnoteRef/>
      </w:r>
      <w:r w:rsidRPr="006B769A">
        <w:rPr>
          <w:rFonts w:asciiTheme="majorHAnsi" w:hAnsiTheme="majorHAnsi" w:cstheme="majorHAnsi"/>
          <w:sz w:val="20"/>
          <w:szCs w:val="20"/>
        </w:rPr>
        <w:t xml:space="preserve"> </w:t>
      </w:r>
      <w:r w:rsidRPr="00DA52F1">
        <w:rPr>
          <w:rFonts w:asciiTheme="majorHAnsi" w:hAnsiTheme="majorHAnsi" w:cstheme="majorHAnsi"/>
          <w:sz w:val="20"/>
          <w:szCs w:val="20"/>
        </w:rPr>
        <w:t xml:space="preserve">Gough, K.L. </w:t>
      </w:r>
      <w:r w:rsidRPr="00DA52F1">
        <w:rPr>
          <w:rFonts w:asciiTheme="majorHAnsi" w:hAnsiTheme="majorHAnsi" w:cstheme="majorHAnsi"/>
          <w:i/>
          <w:iCs/>
          <w:sz w:val="20"/>
          <w:szCs w:val="20"/>
        </w:rPr>
        <w:t>Pvt John Ryan</w:t>
      </w:r>
      <w:r w:rsidRPr="00DA52F1">
        <w:rPr>
          <w:rFonts w:asciiTheme="majorHAnsi" w:hAnsiTheme="majorHAnsi" w:cstheme="majorHAnsi"/>
          <w:sz w:val="20"/>
          <w:szCs w:val="20"/>
        </w:rPr>
        <w:t>. Elgin Area Civil War Soldiers</w:t>
      </w:r>
      <w:r w:rsidRPr="00DA52F1">
        <w:rPr>
          <w:rFonts w:asciiTheme="majorHAnsi" w:hAnsiTheme="majorHAnsi" w:cstheme="majorHAnsi"/>
          <w:color w:val="3399BB"/>
          <w:sz w:val="20"/>
          <w:szCs w:val="20"/>
        </w:rPr>
        <w:t xml:space="preserve">. </w:t>
      </w:r>
      <w:r w:rsidRPr="00DA52F1">
        <w:rPr>
          <w:rFonts w:asciiTheme="majorHAnsi" w:hAnsiTheme="majorHAnsi" w:cstheme="majorHAnsi"/>
          <w:color w:val="222222"/>
          <w:sz w:val="20"/>
          <w:szCs w:val="20"/>
        </w:rPr>
        <w:t xml:space="preserve">Elgin Continentals Enlisted April 22, 1861 </w:t>
      </w:r>
      <w:r w:rsidRPr="00DA52F1">
        <w:rPr>
          <w:rFonts w:asciiTheme="majorHAnsi" w:hAnsiTheme="majorHAnsi" w:cstheme="majorHAnsi"/>
          <w:sz w:val="20"/>
          <w:szCs w:val="20"/>
        </w:rPr>
        <w:t xml:space="preserve">Wounded during the Raid on Geneva April 23, 1861.  A Co. 7th </w:t>
      </w:r>
      <w:r w:rsidRPr="00DA52F1">
        <w:rPr>
          <w:rFonts w:asciiTheme="majorHAnsi" w:hAnsiTheme="majorHAnsi" w:cstheme="majorHAnsi"/>
          <w:color w:val="222222"/>
          <w:sz w:val="20"/>
          <w:szCs w:val="20"/>
        </w:rPr>
        <w:t xml:space="preserve">Ill. Vol. Inf., </w:t>
      </w:r>
      <w:r>
        <w:rPr>
          <w:rFonts w:asciiTheme="majorHAnsi" w:hAnsiTheme="majorHAnsi" w:cstheme="majorHAnsi"/>
          <w:i/>
          <w:iCs/>
          <w:color w:val="222222"/>
          <w:sz w:val="20"/>
          <w:szCs w:val="20"/>
        </w:rPr>
        <w:t>Frémont</w:t>
      </w:r>
      <w:r w:rsidRPr="00DA52F1">
        <w:rPr>
          <w:rFonts w:asciiTheme="majorHAnsi" w:hAnsiTheme="majorHAnsi" w:cstheme="majorHAnsi"/>
          <w:i/>
          <w:iCs/>
          <w:color w:val="222222"/>
          <w:sz w:val="20"/>
          <w:szCs w:val="20"/>
        </w:rPr>
        <w:t xml:space="preserve"> Rifles, </w:t>
      </w:r>
      <w:r w:rsidRPr="00DA52F1">
        <w:rPr>
          <w:rFonts w:asciiTheme="majorHAnsi" w:hAnsiTheme="majorHAnsi" w:cstheme="majorHAnsi"/>
          <w:color w:val="222222"/>
          <w:sz w:val="20"/>
          <w:szCs w:val="20"/>
        </w:rPr>
        <w:t>armed with .69 US Altered musket.</w:t>
      </w:r>
      <w:r w:rsidRPr="00DA52F1">
        <w:rPr>
          <w:rFonts w:asciiTheme="majorHAnsi" w:hAnsiTheme="majorHAnsi" w:cstheme="majorHAnsi"/>
          <w:i/>
          <w:iCs/>
          <w:color w:val="222222"/>
          <w:sz w:val="20"/>
          <w:szCs w:val="20"/>
        </w:rPr>
        <w:t xml:space="preserve">, </w:t>
      </w:r>
      <w:r w:rsidRPr="00DA52F1">
        <w:rPr>
          <w:rFonts w:asciiTheme="majorHAnsi" w:hAnsiTheme="majorHAnsi" w:cstheme="majorHAnsi"/>
          <w:color w:val="222222"/>
          <w:sz w:val="20"/>
          <w:szCs w:val="20"/>
        </w:rPr>
        <w:t>Mustered In for 3 months service at Camp Yates in Springfield, IL 25 April 1861.Home of record listed as Elgin, IL. mustered out at Mound City, Il. 25 July 1861. Company I 58</w:t>
      </w:r>
      <w:r w:rsidRPr="00DA52F1">
        <w:rPr>
          <w:rFonts w:asciiTheme="majorHAnsi" w:hAnsiTheme="majorHAnsi" w:cstheme="majorHAnsi"/>
          <w:color w:val="222222"/>
          <w:sz w:val="20"/>
          <w:szCs w:val="20"/>
          <w:vertAlign w:val="superscript"/>
        </w:rPr>
        <w:t>th</w:t>
      </w:r>
      <w:r w:rsidRPr="00DA52F1">
        <w:rPr>
          <w:rFonts w:asciiTheme="majorHAnsi" w:hAnsiTheme="majorHAnsi" w:cstheme="majorHAnsi"/>
          <w:color w:val="222222"/>
          <w:sz w:val="20"/>
          <w:szCs w:val="20"/>
        </w:rPr>
        <w:t xml:space="preserve"> IL Infantry, Pvt. Enlisted – 4 Dec 1861 in Rutland, IL by Capt. </w:t>
      </w:r>
      <w:proofErr w:type="spellStart"/>
      <w:r w:rsidRPr="00DA52F1">
        <w:rPr>
          <w:rFonts w:asciiTheme="majorHAnsi" w:hAnsiTheme="majorHAnsi" w:cstheme="majorHAnsi"/>
          <w:color w:val="222222"/>
          <w:sz w:val="20"/>
          <w:szCs w:val="20"/>
        </w:rPr>
        <w:t>Heelan</w:t>
      </w:r>
      <w:proofErr w:type="spellEnd"/>
      <w:r w:rsidRPr="00DA52F1">
        <w:rPr>
          <w:rFonts w:asciiTheme="majorHAnsi" w:hAnsiTheme="majorHAnsi" w:cstheme="majorHAnsi"/>
          <w:color w:val="222222"/>
          <w:sz w:val="20"/>
          <w:szCs w:val="20"/>
        </w:rPr>
        <w:t xml:space="preserve"> for 3 Years, Mustered In – 34 Dec. 24, 1861 at Camp Douglas, Chicago, IL Remarks - Deserted Feb. 1863 from Camp Butler, Springfield, IL. </w:t>
      </w:r>
      <w:hyperlink r:id="rId33" w:history="1">
        <w:r w:rsidR="008E6B75" w:rsidRPr="00B23F04">
          <w:rPr>
            <w:rStyle w:val="Hyperlink"/>
            <w:rFonts w:asciiTheme="majorHAnsi" w:hAnsiTheme="majorHAnsi" w:cstheme="majorHAnsi"/>
            <w:sz w:val="20"/>
            <w:szCs w:val="20"/>
          </w:rPr>
          <w:t>http://elginareacivilwarsoldiers.blogspot.com/2013/04/pvt-john-ryan.html</w:t>
        </w:r>
      </w:hyperlink>
      <w:r w:rsidR="008E6B75">
        <w:rPr>
          <w:rFonts w:asciiTheme="majorHAnsi" w:hAnsiTheme="majorHAnsi" w:cstheme="majorHAnsi"/>
          <w:sz w:val="20"/>
          <w:szCs w:val="20"/>
        </w:rPr>
        <w:t xml:space="preserve"> </w:t>
      </w:r>
    </w:p>
  </w:footnote>
  <w:footnote w:id="59">
    <w:p w14:paraId="6B31D931" w14:textId="052C4802" w:rsidR="003B493B" w:rsidRPr="00295ABC" w:rsidRDefault="003B493B" w:rsidP="008404F7">
      <w:pPr>
        <w:autoSpaceDE w:val="0"/>
        <w:autoSpaceDN w:val="0"/>
        <w:adjustRightInd w:val="0"/>
        <w:spacing w:after="0" w:line="240" w:lineRule="auto"/>
        <w:rPr>
          <w:rFonts w:asciiTheme="majorHAnsi" w:hAnsiTheme="majorHAnsi" w:cstheme="majorHAnsi"/>
          <w:sz w:val="20"/>
          <w:szCs w:val="20"/>
        </w:rPr>
      </w:pPr>
      <w:r w:rsidRPr="00295ABC">
        <w:rPr>
          <w:rStyle w:val="FootnoteReference"/>
          <w:rFonts w:asciiTheme="majorHAnsi" w:hAnsiTheme="majorHAnsi" w:cstheme="majorHAnsi"/>
          <w:sz w:val="20"/>
          <w:szCs w:val="20"/>
        </w:rPr>
        <w:footnoteRef/>
      </w:r>
      <w:r w:rsidRPr="00295ABC">
        <w:rPr>
          <w:rFonts w:asciiTheme="majorHAnsi" w:hAnsiTheme="majorHAnsi" w:cstheme="majorHAnsi"/>
          <w:sz w:val="20"/>
          <w:szCs w:val="20"/>
        </w:rPr>
        <w:t xml:space="preserve"> </w:t>
      </w:r>
      <w:proofErr w:type="spellStart"/>
      <w:r w:rsidRPr="00295ABC">
        <w:rPr>
          <w:rFonts w:asciiTheme="majorHAnsi" w:hAnsiTheme="majorHAnsi" w:cstheme="majorHAnsi"/>
          <w:sz w:val="20"/>
          <w:szCs w:val="20"/>
        </w:rPr>
        <w:t>Alft</w:t>
      </w:r>
      <w:proofErr w:type="spellEnd"/>
      <w:r w:rsidRPr="00295ABC">
        <w:rPr>
          <w:rFonts w:asciiTheme="majorHAnsi" w:hAnsiTheme="majorHAnsi" w:cstheme="majorHAnsi"/>
          <w:sz w:val="20"/>
          <w:szCs w:val="20"/>
        </w:rPr>
        <w:t xml:space="preserve">, E. C. </w:t>
      </w:r>
      <w:r w:rsidRPr="00295ABC">
        <w:rPr>
          <w:rFonts w:asciiTheme="majorHAnsi" w:hAnsiTheme="majorHAnsi" w:cstheme="majorHAnsi"/>
          <w:i/>
          <w:iCs/>
          <w:sz w:val="20"/>
          <w:szCs w:val="20"/>
        </w:rPr>
        <w:t>Elgin: An American History, 1835-1985.</w:t>
      </w:r>
      <w:r w:rsidRPr="00295ABC">
        <w:rPr>
          <w:rFonts w:asciiTheme="majorHAnsi" w:hAnsiTheme="majorHAnsi" w:cstheme="majorHAnsi"/>
          <w:sz w:val="20"/>
          <w:szCs w:val="20"/>
        </w:rPr>
        <w:t xml:space="preserve"> 1st ed. Elgin, Ill., Crossroads Communications, 1984. </w:t>
      </w:r>
    </w:p>
  </w:footnote>
  <w:footnote w:id="60">
    <w:p w14:paraId="7173D22E" w14:textId="6A41478C" w:rsidR="003B493B" w:rsidRPr="00355751" w:rsidRDefault="003B493B" w:rsidP="00ED45E1">
      <w:pPr>
        <w:autoSpaceDE w:val="0"/>
        <w:autoSpaceDN w:val="0"/>
        <w:adjustRightInd w:val="0"/>
        <w:spacing w:after="0" w:line="240" w:lineRule="auto"/>
        <w:rPr>
          <w:rFonts w:asciiTheme="majorHAnsi" w:hAnsiTheme="majorHAnsi" w:cstheme="majorHAnsi"/>
          <w:sz w:val="20"/>
          <w:szCs w:val="20"/>
        </w:rPr>
      </w:pPr>
      <w:r w:rsidRPr="00355751">
        <w:rPr>
          <w:rStyle w:val="FootnoteReference"/>
          <w:rFonts w:asciiTheme="majorHAnsi" w:hAnsiTheme="majorHAnsi" w:cstheme="majorHAnsi"/>
          <w:sz w:val="20"/>
          <w:szCs w:val="20"/>
        </w:rPr>
        <w:footnoteRef/>
      </w:r>
      <w:r w:rsidRPr="00355751">
        <w:rPr>
          <w:rFonts w:asciiTheme="majorHAnsi" w:hAnsiTheme="majorHAnsi" w:cstheme="majorHAnsi"/>
          <w:sz w:val="20"/>
          <w:szCs w:val="20"/>
        </w:rPr>
        <w:t xml:space="preserve"> Scott, F.W., and E.J. James. </w:t>
      </w:r>
      <w:r w:rsidRPr="00355751">
        <w:rPr>
          <w:rFonts w:asciiTheme="majorHAnsi" w:hAnsiTheme="majorHAnsi" w:cstheme="majorHAnsi"/>
          <w:i/>
          <w:iCs/>
          <w:sz w:val="20"/>
          <w:szCs w:val="20"/>
        </w:rPr>
        <w:t>Newspapers and Periodicals of Illinois, 1814-1879.</w:t>
      </w:r>
      <w:r w:rsidRPr="00355751">
        <w:rPr>
          <w:rFonts w:asciiTheme="majorHAnsi" w:hAnsiTheme="majorHAnsi" w:cstheme="majorHAnsi"/>
          <w:sz w:val="20"/>
          <w:szCs w:val="20"/>
        </w:rPr>
        <w:t xml:space="preserve"> The author, 1910. p189. Captain J.S. Riddle was wounded at Vicksburg and his left arm was amputated. He died in Elgin from his wounds on 22 July 1863. </w:t>
      </w:r>
      <w:r w:rsidRPr="00355751">
        <w:rPr>
          <w:rFonts w:asciiTheme="majorHAnsi" w:hAnsiTheme="majorHAnsi" w:cstheme="majorHAnsi"/>
          <w:i/>
          <w:iCs/>
          <w:sz w:val="20"/>
          <w:szCs w:val="20"/>
        </w:rPr>
        <w:t>Elgin Gazette</w:t>
      </w:r>
      <w:r w:rsidRPr="00355751">
        <w:rPr>
          <w:rFonts w:asciiTheme="majorHAnsi" w:hAnsiTheme="majorHAnsi" w:cstheme="majorHAnsi"/>
          <w:sz w:val="20"/>
          <w:szCs w:val="20"/>
        </w:rPr>
        <w:t xml:space="preserve"> 22 July 1863, p4. His obituary appeared on page 1 of the </w:t>
      </w:r>
      <w:r w:rsidRPr="00355751">
        <w:rPr>
          <w:rFonts w:asciiTheme="majorHAnsi" w:hAnsiTheme="majorHAnsi" w:cstheme="majorHAnsi"/>
          <w:i/>
          <w:iCs/>
          <w:sz w:val="20"/>
          <w:szCs w:val="20"/>
        </w:rPr>
        <w:t>Gazette</w:t>
      </w:r>
      <w:r w:rsidRPr="00355751">
        <w:rPr>
          <w:rFonts w:asciiTheme="majorHAnsi" w:hAnsiTheme="majorHAnsi" w:cstheme="majorHAnsi"/>
          <w:sz w:val="20"/>
          <w:szCs w:val="20"/>
        </w:rPr>
        <w:t>, 29 July 1863.</w:t>
      </w:r>
    </w:p>
    <w:p w14:paraId="5EC2EAFC" w14:textId="3E2CF279" w:rsidR="003B493B" w:rsidRPr="00355751" w:rsidRDefault="004F7E4F" w:rsidP="008404F7">
      <w:pPr>
        <w:autoSpaceDE w:val="0"/>
        <w:autoSpaceDN w:val="0"/>
        <w:adjustRightInd w:val="0"/>
        <w:spacing w:after="0" w:line="240" w:lineRule="auto"/>
        <w:rPr>
          <w:rFonts w:asciiTheme="majorHAnsi" w:hAnsiTheme="majorHAnsi" w:cstheme="majorHAnsi"/>
          <w:sz w:val="20"/>
          <w:szCs w:val="20"/>
        </w:rPr>
      </w:pPr>
      <w:hyperlink r:id="rId34" w:history="1">
        <w:r w:rsidR="003B493B" w:rsidRPr="00355751">
          <w:rPr>
            <w:rStyle w:val="Hyperlink"/>
            <w:rFonts w:asciiTheme="majorHAnsi" w:hAnsiTheme="majorHAnsi" w:cstheme="majorHAnsi"/>
            <w:sz w:val="20"/>
            <w:szCs w:val="20"/>
          </w:rPr>
          <w:t>https://books.google.com/books?id=LV1KAAAAYAAJ</w:t>
        </w:r>
      </w:hyperlink>
    </w:p>
  </w:footnote>
  <w:footnote w:id="61">
    <w:p w14:paraId="37C4D0E9" w14:textId="1916BE0D" w:rsidR="00A0716B" w:rsidRDefault="00A0716B">
      <w:pPr>
        <w:pStyle w:val="FootnoteText"/>
      </w:pPr>
      <w:r w:rsidRPr="00355751">
        <w:rPr>
          <w:rStyle w:val="FootnoteReference"/>
          <w:rFonts w:asciiTheme="majorHAnsi" w:hAnsiTheme="majorHAnsi" w:cstheme="majorHAnsi"/>
        </w:rPr>
        <w:footnoteRef/>
      </w:r>
      <w:r w:rsidRPr="00355751">
        <w:rPr>
          <w:rFonts w:asciiTheme="majorHAnsi" w:hAnsiTheme="majorHAnsi" w:cstheme="majorHAnsi"/>
        </w:rPr>
        <w:t xml:space="preserve"> As so often occurs in a crisis</w:t>
      </w:r>
      <w:r w:rsidR="00D609D0" w:rsidRPr="00355751">
        <w:rPr>
          <w:rFonts w:asciiTheme="majorHAnsi" w:hAnsiTheme="majorHAnsi" w:cstheme="majorHAnsi"/>
        </w:rPr>
        <w:t>, among the first casualties are civil rights. Yates did not declare martial law</w:t>
      </w:r>
      <w:r w:rsidR="0052699C" w:rsidRPr="00355751">
        <w:rPr>
          <w:rFonts w:asciiTheme="majorHAnsi" w:hAnsiTheme="majorHAnsi" w:cstheme="majorHAnsi"/>
        </w:rPr>
        <w:t xml:space="preserve"> and military </w:t>
      </w:r>
      <w:proofErr w:type="gramStart"/>
      <w:r w:rsidR="0052699C" w:rsidRPr="00355751">
        <w:rPr>
          <w:rFonts w:asciiTheme="majorHAnsi" w:hAnsiTheme="majorHAnsi" w:cstheme="majorHAnsi"/>
        </w:rPr>
        <w:t>wannabe</w:t>
      </w:r>
      <w:r w:rsidR="00CA79D3" w:rsidRPr="00355751">
        <w:rPr>
          <w:rFonts w:asciiTheme="majorHAnsi" w:hAnsiTheme="majorHAnsi" w:cstheme="majorHAnsi"/>
        </w:rPr>
        <w:t>’s</w:t>
      </w:r>
      <w:proofErr w:type="gramEnd"/>
      <w:r w:rsidR="00CA79D3" w:rsidRPr="00355751">
        <w:rPr>
          <w:rFonts w:asciiTheme="majorHAnsi" w:hAnsiTheme="majorHAnsi" w:cstheme="majorHAnsi"/>
        </w:rPr>
        <w:t xml:space="preserve"> would not have </w:t>
      </w:r>
      <w:r w:rsidR="002A47F5" w:rsidRPr="00355751">
        <w:rPr>
          <w:rFonts w:asciiTheme="majorHAnsi" w:hAnsiTheme="majorHAnsi" w:cstheme="majorHAnsi"/>
        </w:rPr>
        <w:t>police powers</w:t>
      </w:r>
      <w:r w:rsidR="00CA79D3" w:rsidRPr="00355751">
        <w:rPr>
          <w:rFonts w:asciiTheme="majorHAnsi" w:hAnsiTheme="majorHAnsi" w:cstheme="majorHAnsi"/>
        </w:rPr>
        <w:t xml:space="preserve"> even if he had. </w:t>
      </w:r>
      <w:r w:rsidR="00E51824" w:rsidRPr="00355751">
        <w:rPr>
          <w:rFonts w:asciiTheme="majorHAnsi" w:hAnsiTheme="majorHAnsi" w:cstheme="majorHAnsi"/>
        </w:rPr>
        <w:t>A similar situation after the 1871</w:t>
      </w:r>
      <w:r w:rsidR="00AC19FE">
        <w:rPr>
          <w:rFonts w:asciiTheme="majorHAnsi" w:hAnsiTheme="majorHAnsi" w:cstheme="majorHAnsi"/>
        </w:rPr>
        <w:t xml:space="preserve"> Chicago fire</w:t>
      </w:r>
      <w:r w:rsidR="00E51824" w:rsidRPr="00355751">
        <w:rPr>
          <w:rFonts w:asciiTheme="majorHAnsi" w:hAnsiTheme="majorHAnsi" w:cstheme="majorHAnsi"/>
        </w:rPr>
        <w:t xml:space="preserve"> killed a prominent </w:t>
      </w:r>
      <w:r w:rsidR="00355751" w:rsidRPr="00355751">
        <w:rPr>
          <w:rFonts w:asciiTheme="majorHAnsi" w:hAnsiTheme="majorHAnsi" w:cstheme="majorHAnsi"/>
        </w:rPr>
        <w:t xml:space="preserve">former </w:t>
      </w:r>
      <w:proofErr w:type="spellStart"/>
      <w:r w:rsidR="00355751" w:rsidRPr="00355751">
        <w:rPr>
          <w:rFonts w:asciiTheme="majorHAnsi" w:hAnsiTheme="majorHAnsi" w:cstheme="majorHAnsi"/>
        </w:rPr>
        <w:t>Elginite</w:t>
      </w:r>
      <w:proofErr w:type="spellEnd"/>
      <w:r w:rsidR="00AC6CC3">
        <w:rPr>
          <w:rFonts w:asciiTheme="majorHAnsi" w:hAnsiTheme="majorHAnsi" w:cstheme="majorHAnsi"/>
        </w:rPr>
        <w:t xml:space="preserve"> attorney who, ironically, was the Chicago prosecutor. (</w:t>
      </w:r>
      <w:r w:rsidR="00AC6CC3" w:rsidRPr="00AC6CC3">
        <w:rPr>
          <w:rFonts w:asciiTheme="majorHAnsi" w:hAnsiTheme="majorHAnsi" w:cstheme="majorHAnsi"/>
          <w:i/>
          <w:iCs/>
        </w:rPr>
        <w:t>vide infra</w:t>
      </w:r>
      <w:r w:rsidR="00AC6CC3">
        <w:rPr>
          <w:rFonts w:asciiTheme="majorHAnsi" w:hAnsiTheme="majorHAnsi" w:cstheme="majorHAnsi"/>
        </w:rPr>
        <w:t>).</w:t>
      </w:r>
      <w:r w:rsidR="00AC19FE">
        <w:rPr>
          <w:rFonts w:asciiTheme="majorHAnsi" w:hAnsiTheme="majorHAnsi" w:cstheme="majorHAnsi"/>
        </w:rPr>
        <w:t xml:space="preserve"> Both </w:t>
      </w:r>
      <w:r w:rsidR="003B2ECF">
        <w:rPr>
          <w:rFonts w:asciiTheme="majorHAnsi" w:hAnsiTheme="majorHAnsi" w:cstheme="majorHAnsi"/>
        </w:rPr>
        <w:t>King, who once sold firearms in Maine, and Ed Joslyn</w:t>
      </w:r>
      <w:r w:rsidR="00E3408B">
        <w:rPr>
          <w:rFonts w:asciiTheme="majorHAnsi" w:hAnsiTheme="majorHAnsi" w:cstheme="majorHAnsi"/>
        </w:rPr>
        <w:t xml:space="preserve">, former militiaman, were familiar with firearms. King’s </w:t>
      </w:r>
      <w:r w:rsidR="00483890">
        <w:rPr>
          <w:rFonts w:asciiTheme="majorHAnsi" w:hAnsiTheme="majorHAnsi" w:cstheme="majorHAnsi"/>
        </w:rPr>
        <w:t>decision to refrain from loading his muskets or even using bayonets</w:t>
      </w:r>
      <w:r w:rsidR="00BB7300">
        <w:rPr>
          <w:rFonts w:asciiTheme="majorHAnsi" w:hAnsiTheme="majorHAnsi" w:cstheme="majorHAnsi"/>
        </w:rPr>
        <w:t xml:space="preserve"> showed remarkable restraint.</w:t>
      </w:r>
    </w:p>
  </w:footnote>
  <w:footnote w:id="62">
    <w:p w14:paraId="4C03CF69" w14:textId="4130850A" w:rsidR="003B493B" w:rsidRPr="009D5630" w:rsidRDefault="003B493B" w:rsidP="008404F7">
      <w:pPr>
        <w:pStyle w:val="FootnoteText"/>
        <w:rPr>
          <w:rFonts w:asciiTheme="majorHAnsi" w:hAnsiTheme="majorHAnsi" w:cstheme="majorHAnsi"/>
        </w:rPr>
      </w:pPr>
      <w:r w:rsidRPr="009D5630">
        <w:rPr>
          <w:rStyle w:val="FootnoteReference"/>
          <w:rFonts w:asciiTheme="majorHAnsi" w:hAnsiTheme="majorHAnsi" w:cstheme="majorHAnsi"/>
        </w:rPr>
        <w:footnoteRef/>
      </w:r>
      <w:r w:rsidRPr="009D5630">
        <w:rPr>
          <w:rFonts w:asciiTheme="majorHAnsi" w:hAnsiTheme="majorHAnsi" w:cstheme="majorHAnsi"/>
        </w:rPr>
        <w:t xml:space="preserve"> Tilton, C.C., </w:t>
      </w:r>
      <w:r>
        <w:rPr>
          <w:rFonts w:asciiTheme="majorHAnsi" w:hAnsiTheme="majorHAnsi" w:cstheme="majorHAnsi"/>
        </w:rPr>
        <w:t>“</w:t>
      </w:r>
      <w:r w:rsidRPr="001A18F1">
        <w:rPr>
          <w:rFonts w:asciiTheme="majorHAnsi" w:hAnsiTheme="majorHAnsi" w:cstheme="majorHAnsi"/>
        </w:rPr>
        <w:t xml:space="preserve">Gurdon </w:t>
      </w:r>
      <w:proofErr w:type="spellStart"/>
      <w:r w:rsidRPr="001A18F1">
        <w:rPr>
          <w:rFonts w:asciiTheme="majorHAnsi" w:hAnsiTheme="majorHAnsi" w:cstheme="majorHAnsi"/>
        </w:rPr>
        <w:t>Saltonstall</w:t>
      </w:r>
      <w:proofErr w:type="spellEnd"/>
      <w:r w:rsidRPr="001A18F1">
        <w:rPr>
          <w:rFonts w:asciiTheme="majorHAnsi" w:hAnsiTheme="majorHAnsi" w:cstheme="majorHAnsi"/>
        </w:rPr>
        <w:t xml:space="preserve"> Hubbard and some of his friends</w:t>
      </w:r>
      <w:r w:rsidRPr="009D5630">
        <w:rPr>
          <w:rFonts w:asciiTheme="majorHAnsi" w:hAnsiTheme="majorHAnsi" w:cstheme="majorHAnsi"/>
        </w:rPr>
        <w:t>.</w:t>
      </w:r>
      <w:r>
        <w:rPr>
          <w:rFonts w:asciiTheme="majorHAnsi" w:hAnsiTheme="majorHAnsi" w:cstheme="majorHAnsi"/>
        </w:rPr>
        <w:t>”</w:t>
      </w:r>
      <w:r w:rsidRPr="009D5630">
        <w:rPr>
          <w:rFonts w:asciiTheme="majorHAnsi" w:hAnsiTheme="majorHAnsi" w:cstheme="majorHAnsi"/>
        </w:rPr>
        <w:t xml:space="preserve"> </w:t>
      </w:r>
      <w:r w:rsidRPr="001A18F1">
        <w:rPr>
          <w:rFonts w:asciiTheme="majorHAnsi" w:hAnsiTheme="majorHAnsi" w:cstheme="majorHAnsi"/>
          <w:i/>
          <w:iCs/>
          <w:color w:val="000000"/>
        </w:rPr>
        <w:t xml:space="preserve">Proceedings of the annual meeting, papers presented at that time, contributions to state history. Illinois State </w:t>
      </w:r>
      <w:r w:rsidR="000F5F1E">
        <w:rPr>
          <w:rFonts w:asciiTheme="majorHAnsi" w:hAnsiTheme="majorHAnsi" w:cstheme="majorHAnsi"/>
          <w:i/>
          <w:iCs/>
          <w:color w:val="000000"/>
        </w:rPr>
        <w:t>H</w:t>
      </w:r>
      <w:r w:rsidRPr="001A18F1">
        <w:rPr>
          <w:rFonts w:asciiTheme="majorHAnsi" w:hAnsiTheme="majorHAnsi" w:cstheme="majorHAnsi"/>
          <w:i/>
          <w:iCs/>
          <w:color w:val="000000"/>
        </w:rPr>
        <w:t>istorical Society Transactions</w:t>
      </w:r>
      <w:r w:rsidRPr="009D5630">
        <w:rPr>
          <w:rFonts w:asciiTheme="majorHAnsi" w:hAnsiTheme="majorHAnsi" w:cstheme="majorHAnsi"/>
          <w:color w:val="000000"/>
        </w:rPr>
        <w:t>,1933. p152.</w:t>
      </w:r>
    </w:p>
  </w:footnote>
  <w:footnote w:id="63">
    <w:p w14:paraId="1CCABF5A" w14:textId="345BD415" w:rsidR="003B493B" w:rsidRPr="00700F0A" w:rsidRDefault="003B493B" w:rsidP="00A93512">
      <w:pPr>
        <w:autoSpaceDE w:val="0"/>
        <w:autoSpaceDN w:val="0"/>
        <w:adjustRightInd w:val="0"/>
        <w:spacing w:after="0" w:line="240" w:lineRule="auto"/>
        <w:rPr>
          <w:rFonts w:ascii="ArialMT" w:hAnsi="ArialMT" w:cs="ArialMT"/>
          <w:color w:val="444444"/>
          <w:sz w:val="18"/>
          <w:szCs w:val="18"/>
        </w:rPr>
      </w:pPr>
      <w:r w:rsidRPr="00700F0A">
        <w:rPr>
          <w:rStyle w:val="FootnoteReference"/>
          <w:rFonts w:asciiTheme="majorHAnsi" w:hAnsiTheme="majorHAnsi" w:cstheme="majorHAnsi"/>
          <w:sz w:val="18"/>
          <w:szCs w:val="18"/>
        </w:rPr>
        <w:footnoteRef/>
      </w:r>
      <w:r w:rsidRPr="00700F0A">
        <w:rPr>
          <w:rFonts w:asciiTheme="majorHAnsi" w:hAnsiTheme="majorHAnsi" w:cstheme="majorHAnsi"/>
          <w:sz w:val="18"/>
          <w:szCs w:val="18"/>
        </w:rPr>
        <w:t xml:space="preserve"> “</w:t>
      </w:r>
      <w:r w:rsidR="008052C5" w:rsidRPr="00700F0A">
        <w:rPr>
          <w:rFonts w:asciiTheme="majorHAnsi" w:hAnsiTheme="majorHAnsi" w:cstheme="majorHAnsi"/>
          <w:sz w:val="18"/>
          <w:szCs w:val="18"/>
        </w:rPr>
        <w:t>f</w:t>
      </w:r>
      <w:r w:rsidRPr="00700F0A">
        <w:rPr>
          <w:rFonts w:asciiTheme="majorHAnsi" w:hAnsiTheme="majorHAnsi" w:cstheme="majorHAnsi"/>
          <w:sz w:val="18"/>
          <w:szCs w:val="18"/>
        </w:rPr>
        <w:t xml:space="preserve">riend James” has not been positively identified. However, James Herrington, son of the James Herrington who platted Geneva, was a Democrat and a long-time Illinois State Representative. He was also a Geneva Mayor. Democrats were </w:t>
      </w:r>
      <w:r w:rsidR="000D6F40" w:rsidRPr="00700F0A">
        <w:rPr>
          <w:rFonts w:asciiTheme="majorHAnsi" w:hAnsiTheme="majorHAnsi" w:cstheme="majorHAnsi"/>
          <w:sz w:val="18"/>
          <w:szCs w:val="18"/>
        </w:rPr>
        <w:t xml:space="preserve">something of </w:t>
      </w:r>
      <w:r w:rsidRPr="00700F0A">
        <w:rPr>
          <w:rFonts w:asciiTheme="majorHAnsi" w:hAnsiTheme="majorHAnsi" w:cstheme="majorHAnsi"/>
          <w:sz w:val="18"/>
          <w:szCs w:val="18"/>
        </w:rPr>
        <w:t>a political anomaly in Geneva at the time. B.E. Dodson was</w:t>
      </w:r>
      <w:r w:rsidR="001A3948" w:rsidRPr="00700F0A">
        <w:rPr>
          <w:rFonts w:asciiTheme="majorHAnsi" w:hAnsiTheme="majorHAnsi" w:cstheme="majorHAnsi"/>
          <w:sz w:val="18"/>
          <w:szCs w:val="18"/>
        </w:rPr>
        <w:t xml:space="preserve"> later</w:t>
      </w:r>
      <w:r w:rsidRPr="00700F0A">
        <w:rPr>
          <w:rFonts w:asciiTheme="majorHAnsi" w:hAnsiTheme="majorHAnsi" w:cstheme="majorHAnsi"/>
          <w:sz w:val="18"/>
          <w:szCs w:val="18"/>
        </w:rPr>
        <w:t xml:space="preserve"> also a Democrat, serving as a convention delegate for that party in both Iowa and Illinois. </w:t>
      </w:r>
      <w:r w:rsidRPr="00700F0A">
        <w:rPr>
          <w:rFonts w:asciiTheme="majorHAnsi" w:hAnsiTheme="majorHAnsi" w:cstheme="majorHAnsi"/>
          <w:i/>
          <w:iCs/>
          <w:color w:val="444444"/>
          <w:sz w:val="18"/>
          <w:szCs w:val="18"/>
        </w:rPr>
        <w:t>Bloomington Weekly Leader</w:t>
      </w:r>
      <w:r w:rsidRPr="00700F0A">
        <w:rPr>
          <w:rFonts w:asciiTheme="majorHAnsi" w:hAnsiTheme="majorHAnsi" w:cstheme="majorHAnsi"/>
          <w:color w:val="444444"/>
          <w:sz w:val="18"/>
          <w:szCs w:val="18"/>
        </w:rPr>
        <w:t>, Bloomington, Illinois. 15 Aug</w:t>
      </w:r>
      <w:r w:rsidR="00083231" w:rsidRPr="00700F0A">
        <w:rPr>
          <w:rFonts w:asciiTheme="majorHAnsi" w:hAnsiTheme="majorHAnsi" w:cstheme="majorHAnsi"/>
          <w:color w:val="444444"/>
          <w:sz w:val="18"/>
          <w:szCs w:val="18"/>
        </w:rPr>
        <w:t xml:space="preserve"> </w:t>
      </w:r>
      <w:r w:rsidRPr="00700F0A">
        <w:rPr>
          <w:rFonts w:asciiTheme="majorHAnsi" w:hAnsiTheme="majorHAnsi" w:cstheme="majorHAnsi"/>
          <w:color w:val="444444"/>
          <w:sz w:val="18"/>
          <w:szCs w:val="18"/>
        </w:rPr>
        <w:t>1878, p5.</w:t>
      </w:r>
    </w:p>
  </w:footnote>
  <w:footnote w:id="64">
    <w:p w14:paraId="2119A27E" w14:textId="2BCD0182" w:rsidR="003B493B" w:rsidRPr="00700F0A" w:rsidRDefault="003B493B" w:rsidP="00D2742D">
      <w:pPr>
        <w:pStyle w:val="Heading3"/>
        <w:spacing w:before="0"/>
        <w:rPr>
          <w:rFonts w:cstheme="majorHAnsi"/>
          <w:color w:val="000000"/>
          <w:sz w:val="18"/>
          <w:szCs w:val="18"/>
        </w:rPr>
      </w:pPr>
      <w:r w:rsidRPr="00700F0A">
        <w:rPr>
          <w:rStyle w:val="FootnoteReference"/>
          <w:rFonts w:cstheme="majorHAnsi"/>
          <w:sz w:val="18"/>
          <w:szCs w:val="18"/>
        </w:rPr>
        <w:footnoteRef/>
      </w:r>
      <w:r w:rsidRPr="00700F0A">
        <w:rPr>
          <w:rFonts w:cstheme="majorHAnsi"/>
          <w:sz w:val="18"/>
          <w:szCs w:val="18"/>
        </w:rPr>
        <w:t xml:space="preserve"> Swift, R.K: “</w:t>
      </w:r>
      <w:r w:rsidRPr="00700F0A">
        <w:rPr>
          <w:rFonts w:cstheme="majorHAnsi"/>
          <w:color w:val="000000"/>
          <w:sz w:val="18"/>
          <w:szCs w:val="18"/>
        </w:rPr>
        <w:t xml:space="preserve">Final Report of the Military Expedition from Chicago to Cairo.” </w:t>
      </w:r>
      <w:hyperlink r:id="rId35" w:history="1">
        <w:r w:rsidR="00776D57" w:rsidRPr="00700F0A">
          <w:rPr>
            <w:rStyle w:val="Hyperlink"/>
            <w:rFonts w:cstheme="majorHAnsi"/>
            <w:sz w:val="18"/>
            <w:szCs w:val="18"/>
          </w:rPr>
          <w:t>http://www.illinoiscivilwar.org/orders2.html</w:t>
        </w:r>
      </w:hyperlink>
    </w:p>
  </w:footnote>
  <w:footnote w:id="65">
    <w:p w14:paraId="701582D7" w14:textId="333A5637" w:rsidR="003B493B" w:rsidRPr="003F54E1" w:rsidRDefault="003B493B" w:rsidP="003F54E1">
      <w:pPr>
        <w:pStyle w:val="FootnoteText"/>
        <w:rPr>
          <w:rFonts w:asciiTheme="majorHAnsi" w:hAnsiTheme="majorHAnsi" w:cstheme="majorHAnsi"/>
        </w:rPr>
      </w:pPr>
      <w:r w:rsidRPr="00700F0A">
        <w:rPr>
          <w:rStyle w:val="FootnoteReference"/>
          <w:rFonts w:asciiTheme="majorHAnsi" w:hAnsiTheme="majorHAnsi" w:cstheme="majorHAnsi"/>
          <w:sz w:val="18"/>
          <w:szCs w:val="18"/>
        </w:rPr>
        <w:footnoteRef/>
      </w:r>
      <w:r w:rsidRPr="00700F0A">
        <w:rPr>
          <w:rFonts w:asciiTheme="majorHAnsi" w:hAnsiTheme="majorHAnsi" w:cstheme="majorHAnsi"/>
          <w:sz w:val="18"/>
          <w:szCs w:val="18"/>
        </w:rPr>
        <w:t xml:space="preserve"> Demarcus Clark was the Sheriff of Kane County 1860-62. Th</w:t>
      </w:r>
      <w:r w:rsidR="00581F4D" w:rsidRPr="00700F0A">
        <w:rPr>
          <w:rFonts w:asciiTheme="majorHAnsi" w:hAnsiTheme="majorHAnsi" w:cstheme="majorHAnsi"/>
          <w:sz w:val="18"/>
          <w:szCs w:val="18"/>
        </w:rPr>
        <w:t xml:space="preserve">e </w:t>
      </w:r>
      <w:r w:rsidRPr="00700F0A">
        <w:rPr>
          <w:rFonts w:asciiTheme="majorHAnsi" w:hAnsiTheme="majorHAnsi" w:cstheme="majorHAnsi"/>
          <w:sz w:val="18"/>
          <w:szCs w:val="18"/>
        </w:rPr>
        <w:t xml:space="preserve">point was raised by John Wilson that Sheriff Clark was an Elgin man, a member of a prominent Elgin family, and may not have been a neutral mediator. Clark was the nephew of Lucy Smith Lovell, the wife of Vincent Seller Lovell. Clark arrived in Elgin with the Lovells in 1837 at the age of 17. Vincent Lovell and Demarcus Clark were merchants. Clark lost his brick home in Elgin after the Panic of 1857 and his family moved back with his Aunt. By the mid-1860’s Demarcus Clark had moved back to New York. </w:t>
      </w:r>
      <w:proofErr w:type="spellStart"/>
      <w:r w:rsidRPr="00700F0A">
        <w:rPr>
          <w:rFonts w:asciiTheme="majorHAnsi" w:hAnsiTheme="majorHAnsi" w:cstheme="majorHAnsi"/>
          <w:sz w:val="18"/>
          <w:szCs w:val="18"/>
        </w:rPr>
        <w:t>Siegenthaler</w:t>
      </w:r>
      <w:proofErr w:type="spellEnd"/>
      <w:r w:rsidRPr="00700F0A">
        <w:rPr>
          <w:rFonts w:asciiTheme="majorHAnsi" w:hAnsiTheme="majorHAnsi" w:cstheme="majorHAnsi"/>
          <w:sz w:val="18"/>
          <w:szCs w:val="18"/>
        </w:rPr>
        <w:t xml:space="preserve">, David. “The Lovells of Elgin, Part I.” </w:t>
      </w:r>
      <w:r w:rsidRPr="00700F0A">
        <w:rPr>
          <w:rFonts w:asciiTheme="majorHAnsi" w:hAnsiTheme="majorHAnsi" w:cstheme="majorHAnsi"/>
          <w:i/>
          <w:iCs/>
          <w:sz w:val="18"/>
          <w:szCs w:val="18"/>
        </w:rPr>
        <w:t xml:space="preserve">The </w:t>
      </w:r>
      <w:proofErr w:type="spellStart"/>
      <w:r w:rsidRPr="00700F0A">
        <w:rPr>
          <w:rFonts w:asciiTheme="majorHAnsi" w:hAnsiTheme="majorHAnsi" w:cstheme="majorHAnsi"/>
          <w:i/>
          <w:iCs/>
          <w:sz w:val="18"/>
          <w:szCs w:val="18"/>
        </w:rPr>
        <w:t>Crackerbarrel</w:t>
      </w:r>
      <w:proofErr w:type="spellEnd"/>
      <w:r w:rsidRPr="00700F0A">
        <w:rPr>
          <w:rFonts w:asciiTheme="majorHAnsi" w:hAnsiTheme="majorHAnsi" w:cstheme="majorHAnsi"/>
          <w:sz w:val="18"/>
          <w:szCs w:val="18"/>
        </w:rPr>
        <w:t>, Vol. 52, Num 1. January 2015. p6.</w:t>
      </w:r>
    </w:p>
  </w:footnote>
  <w:footnote w:id="66">
    <w:p w14:paraId="117F7A9D" w14:textId="35ABB203" w:rsidR="00CB31FB" w:rsidRPr="009810FF" w:rsidRDefault="00CB31FB" w:rsidP="003F54E1">
      <w:pPr>
        <w:pStyle w:val="FootnoteText"/>
        <w:rPr>
          <w:rFonts w:asciiTheme="majorHAnsi" w:hAnsiTheme="majorHAnsi" w:cstheme="majorHAnsi"/>
          <w:sz w:val="18"/>
          <w:szCs w:val="18"/>
        </w:rPr>
      </w:pPr>
      <w:r w:rsidRPr="009810FF">
        <w:rPr>
          <w:rStyle w:val="FootnoteReference"/>
          <w:rFonts w:asciiTheme="majorHAnsi" w:hAnsiTheme="majorHAnsi" w:cstheme="majorHAnsi"/>
          <w:sz w:val="18"/>
          <w:szCs w:val="18"/>
        </w:rPr>
        <w:footnoteRef/>
      </w:r>
      <w:r w:rsidRPr="009810FF">
        <w:rPr>
          <w:rFonts w:asciiTheme="majorHAnsi" w:hAnsiTheme="majorHAnsi" w:cstheme="majorHAnsi"/>
          <w:sz w:val="18"/>
          <w:szCs w:val="18"/>
        </w:rPr>
        <w:t xml:space="preserve"> </w:t>
      </w:r>
      <w:r w:rsidR="007045AE" w:rsidRPr="009810FF">
        <w:rPr>
          <w:rFonts w:asciiTheme="majorHAnsi" w:hAnsiTheme="majorHAnsi" w:cstheme="majorHAnsi"/>
          <w:sz w:val="18"/>
          <w:szCs w:val="18"/>
        </w:rPr>
        <w:t>Probably Samuel Nelson</w:t>
      </w:r>
      <w:r w:rsidR="0043113A" w:rsidRPr="009810FF">
        <w:rPr>
          <w:rFonts w:asciiTheme="majorHAnsi" w:hAnsiTheme="majorHAnsi" w:cstheme="majorHAnsi"/>
          <w:sz w:val="18"/>
          <w:szCs w:val="18"/>
        </w:rPr>
        <w:t xml:space="preserve"> (</w:t>
      </w:r>
      <w:r w:rsidR="00BE6B81" w:rsidRPr="009810FF">
        <w:rPr>
          <w:rFonts w:asciiTheme="majorHAnsi" w:hAnsiTheme="majorHAnsi" w:cstheme="majorHAnsi"/>
          <w:sz w:val="18"/>
          <w:szCs w:val="18"/>
        </w:rPr>
        <w:t xml:space="preserve">1819-1889) </w:t>
      </w:r>
      <w:r w:rsidR="007045AE" w:rsidRPr="009810FF">
        <w:rPr>
          <w:rFonts w:asciiTheme="majorHAnsi" w:hAnsiTheme="majorHAnsi" w:cstheme="majorHAnsi"/>
          <w:sz w:val="18"/>
          <w:szCs w:val="18"/>
        </w:rPr>
        <w:t>the “</w:t>
      </w:r>
      <w:proofErr w:type="spellStart"/>
      <w:r w:rsidR="00AC753B" w:rsidRPr="009810FF">
        <w:rPr>
          <w:rFonts w:asciiTheme="majorHAnsi" w:hAnsiTheme="majorHAnsi" w:cstheme="majorHAnsi"/>
          <w:sz w:val="18"/>
          <w:szCs w:val="18"/>
        </w:rPr>
        <w:t>track</w:t>
      </w:r>
      <w:r w:rsidR="007045AE" w:rsidRPr="009810FF">
        <w:rPr>
          <w:rFonts w:asciiTheme="majorHAnsi" w:hAnsiTheme="majorHAnsi" w:cstheme="majorHAnsi"/>
          <w:sz w:val="18"/>
          <w:szCs w:val="18"/>
        </w:rPr>
        <w:t>master</w:t>
      </w:r>
      <w:proofErr w:type="spellEnd"/>
      <w:r w:rsidR="007045AE" w:rsidRPr="009810FF">
        <w:rPr>
          <w:rFonts w:asciiTheme="majorHAnsi" w:hAnsiTheme="majorHAnsi" w:cstheme="majorHAnsi"/>
          <w:sz w:val="18"/>
          <w:szCs w:val="18"/>
        </w:rPr>
        <w:t xml:space="preserve">” for the Galena </w:t>
      </w:r>
      <w:r w:rsidR="008D5E13" w:rsidRPr="009810FF">
        <w:rPr>
          <w:rFonts w:asciiTheme="majorHAnsi" w:hAnsiTheme="majorHAnsi" w:cstheme="majorHAnsi"/>
          <w:sz w:val="18"/>
          <w:szCs w:val="18"/>
        </w:rPr>
        <w:t xml:space="preserve">&amp; Chicago Union RR (now </w:t>
      </w:r>
      <w:r w:rsidR="00DC5F19" w:rsidRPr="009810FF">
        <w:rPr>
          <w:rFonts w:asciiTheme="majorHAnsi" w:hAnsiTheme="majorHAnsi" w:cstheme="majorHAnsi"/>
          <w:sz w:val="18"/>
          <w:szCs w:val="18"/>
        </w:rPr>
        <w:t>U</w:t>
      </w:r>
      <w:r w:rsidR="00C31908" w:rsidRPr="009810FF">
        <w:rPr>
          <w:rFonts w:asciiTheme="majorHAnsi" w:hAnsiTheme="majorHAnsi" w:cstheme="majorHAnsi"/>
          <w:sz w:val="18"/>
          <w:szCs w:val="18"/>
        </w:rPr>
        <w:t xml:space="preserve">nion </w:t>
      </w:r>
      <w:r w:rsidR="00DC5F19" w:rsidRPr="009810FF">
        <w:rPr>
          <w:rFonts w:asciiTheme="majorHAnsi" w:hAnsiTheme="majorHAnsi" w:cstheme="majorHAnsi"/>
          <w:sz w:val="18"/>
          <w:szCs w:val="18"/>
        </w:rPr>
        <w:t>P</w:t>
      </w:r>
      <w:r w:rsidR="00C31908" w:rsidRPr="009810FF">
        <w:rPr>
          <w:rFonts w:asciiTheme="majorHAnsi" w:hAnsiTheme="majorHAnsi" w:cstheme="majorHAnsi"/>
          <w:sz w:val="18"/>
          <w:szCs w:val="18"/>
        </w:rPr>
        <w:t>acific</w:t>
      </w:r>
      <w:r w:rsidR="008D5E13" w:rsidRPr="009810FF">
        <w:rPr>
          <w:rFonts w:asciiTheme="majorHAnsi" w:hAnsiTheme="majorHAnsi" w:cstheme="majorHAnsi"/>
          <w:sz w:val="18"/>
          <w:szCs w:val="18"/>
        </w:rPr>
        <w:t xml:space="preserve"> RR).</w:t>
      </w:r>
      <w:r w:rsidR="003F54E1" w:rsidRPr="009810FF">
        <w:rPr>
          <w:rFonts w:asciiTheme="majorHAnsi" w:hAnsiTheme="majorHAnsi" w:cstheme="majorHAnsi"/>
          <w:sz w:val="18"/>
          <w:szCs w:val="18"/>
        </w:rPr>
        <w:t xml:space="preserve"> </w:t>
      </w:r>
      <w:r w:rsidR="003F54E1" w:rsidRPr="009810FF">
        <w:rPr>
          <w:rFonts w:asciiTheme="majorHAnsi" w:hAnsiTheme="majorHAnsi" w:cstheme="majorHAnsi"/>
          <w:i/>
          <w:iCs/>
          <w:sz w:val="18"/>
          <w:szCs w:val="18"/>
        </w:rPr>
        <w:t>Geneva Historical Society 50th Anniversary</w:t>
      </w:r>
      <w:r w:rsidR="003F54E1" w:rsidRPr="009810FF">
        <w:rPr>
          <w:rFonts w:asciiTheme="majorHAnsi" w:hAnsiTheme="majorHAnsi" w:cstheme="majorHAnsi"/>
          <w:sz w:val="18"/>
          <w:szCs w:val="18"/>
        </w:rPr>
        <w:t>, p86</w:t>
      </w:r>
      <w:r w:rsidR="00D663A9" w:rsidRPr="009810FF">
        <w:rPr>
          <w:rFonts w:asciiTheme="majorHAnsi" w:hAnsiTheme="majorHAnsi" w:cstheme="majorHAnsi"/>
          <w:sz w:val="18"/>
          <w:szCs w:val="18"/>
        </w:rPr>
        <w:t>.</w:t>
      </w:r>
      <w:r w:rsidR="00EB0A6C" w:rsidRPr="009810FF">
        <w:rPr>
          <w:rFonts w:asciiTheme="majorHAnsi" w:hAnsiTheme="majorHAnsi" w:cstheme="majorHAnsi"/>
          <w:sz w:val="18"/>
          <w:szCs w:val="18"/>
        </w:rPr>
        <w:t xml:space="preserve"> The </w:t>
      </w:r>
      <w:r w:rsidR="00DC5F19" w:rsidRPr="009810FF">
        <w:rPr>
          <w:rFonts w:asciiTheme="majorHAnsi" w:hAnsiTheme="majorHAnsi" w:cstheme="majorHAnsi"/>
          <w:sz w:val="18"/>
          <w:szCs w:val="18"/>
        </w:rPr>
        <w:t>Nelsons</w:t>
      </w:r>
      <w:r w:rsidR="00EB0A6C" w:rsidRPr="009810FF">
        <w:rPr>
          <w:rFonts w:asciiTheme="majorHAnsi" w:hAnsiTheme="majorHAnsi" w:cstheme="majorHAnsi"/>
          <w:sz w:val="18"/>
          <w:szCs w:val="18"/>
        </w:rPr>
        <w:t xml:space="preserve"> lived at South and Third in 1860</w:t>
      </w:r>
      <w:r w:rsidR="006943D6" w:rsidRPr="009810FF">
        <w:rPr>
          <w:rFonts w:asciiTheme="majorHAnsi" w:hAnsiTheme="majorHAnsi" w:cstheme="majorHAnsi"/>
          <w:sz w:val="18"/>
          <w:szCs w:val="18"/>
        </w:rPr>
        <w:t xml:space="preserve"> a few doors away from where Paul Wright an</w:t>
      </w:r>
      <w:r w:rsidR="008A5AF2" w:rsidRPr="009810FF">
        <w:rPr>
          <w:rFonts w:asciiTheme="majorHAnsi" w:hAnsiTheme="majorHAnsi" w:cstheme="majorHAnsi"/>
          <w:sz w:val="18"/>
          <w:szCs w:val="18"/>
        </w:rPr>
        <w:t>d Charles Harvey lived</w:t>
      </w:r>
      <w:r w:rsidR="009C1F4C" w:rsidRPr="009810FF">
        <w:rPr>
          <w:rFonts w:asciiTheme="majorHAnsi" w:hAnsiTheme="majorHAnsi" w:cstheme="majorHAnsi"/>
          <w:sz w:val="18"/>
          <w:szCs w:val="18"/>
        </w:rPr>
        <w:t>.</w:t>
      </w:r>
      <w:r w:rsidR="009507D3" w:rsidRPr="009810FF">
        <w:rPr>
          <w:rFonts w:asciiTheme="majorHAnsi" w:hAnsiTheme="majorHAnsi" w:cstheme="majorHAnsi"/>
          <w:sz w:val="18"/>
          <w:szCs w:val="18"/>
        </w:rPr>
        <w:t xml:space="preserve"> 1860 </w:t>
      </w:r>
      <w:r w:rsidR="009507D3" w:rsidRPr="009810FF">
        <w:rPr>
          <w:rFonts w:asciiTheme="majorHAnsi" w:hAnsiTheme="majorHAnsi" w:cstheme="majorHAnsi"/>
          <w:i/>
          <w:iCs/>
          <w:sz w:val="18"/>
          <w:szCs w:val="18"/>
        </w:rPr>
        <w:t>US Census</w:t>
      </w:r>
      <w:r w:rsidR="009507D3" w:rsidRPr="009810FF">
        <w:rPr>
          <w:rFonts w:asciiTheme="majorHAnsi" w:hAnsiTheme="majorHAnsi" w:cstheme="majorHAnsi"/>
          <w:sz w:val="18"/>
          <w:szCs w:val="18"/>
        </w:rPr>
        <w:t>, Geneva, Il.</w:t>
      </w:r>
      <w:r w:rsidR="00B35803" w:rsidRPr="009810FF">
        <w:rPr>
          <w:rFonts w:asciiTheme="majorHAnsi" w:hAnsiTheme="majorHAnsi" w:cstheme="majorHAnsi"/>
          <w:sz w:val="18"/>
          <w:szCs w:val="18"/>
        </w:rPr>
        <w:t xml:space="preserve"> Joel D. Harvey</w:t>
      </w:r>
      <w:r w:rsidR="00A93E5D" w:rsidRPr="009810FF">
        <w:rPr>
          <w:rFonts w:asciiTheme="majorHAnsi" w:hAnsiTheme="majorHAnsi" w:cstheme="majorHAnsi"/>
          <w:sz w:val="18"/>
          <w:szCs w:val="18"/>
        </w:rPr>
        <w:t>, III,</w:t>
      </w:r>
      <w:r w:rsidR="00B35803" w:rsidRPr="009810FF">
        <w:rPr>
          <w:rFonts w:asciiTheme="majorHAnsi" w:hAnsiTheme="majorHAnsi" w:cstheme="majorHAnsi"/>
          <w:sz w:val="18"/>
          <w:szCs w:val="18"/>
        </w:rPr>
        <w:t xml:space="preserve"> (1834-1911)</w:t>
      </w:r>
      <w:r w:rsidR="001360BD" w:rsidRPr="009810FF">
        <w:rPr>
          <w:rFonts w:asciiTheme="majorHAnsi" w:hAnsiTheme="majorHAnsi" w:cstheme="majorHAnsi"/>
          <w:sz w:val="18"/>
          <w:szCs w:val="18"/>
        </w:rPr>
        <w:t xml:space="preserve"> </w:t>
      </w:r>
      <w:r w:rsidR="001C60C1" w:rsidRPr="009810FF">
        <w:rPr>
          <w:rFonts w:asciiTheme="majorHAnsi" w:hAnsiTheme="majorHAnsi" w:cstheme="majorHAnsi"/>
          <w:sz w:val="18"/>
          <w:szCs w:val="18"/>
        </w:rPr>
        <w:t xml:space="preserve">was living in Aurora in the summer of 1863 and was listed in the </w:t>
      </w:r>
      <w:r w:rsidR="009E2ADA">
        <w:rPr>
          <w:rFonts w:asciiTheme="majorHAnsi" w:hAnsiTheme="majorHAnsi" w:cstheme="majorHAnsi"/>
          <w:sz w:val="18"/>
          <w:szCs w:val="18"/>
        </w:rPr>
        <w:t xml:space="preserve">military </w:t>
      </w:r>
      <w:r w:rsidR="00F51C17" w:rsidRPr="009810FF">
        <w:rPr>
          <w:rFonts w:asciiTheme="majorHAnsi" w:hAnsiTheme="majorHAnsi" w:cstheme="majorHAnsi"/>
          <w:sz w:val="18"/>
          <w:szCs w:val="18"/>
        </w:rPr>
        <w:t xml:space="preserve">draft census. In 1861 he, too, </w:t>
      </w:r>
      <w:r w:rsidR="000B1D65">
        <w:rPr>
          <w:rFonts w:asciiTheme="majorHAnsi" w:hAnsiTheme="majorHAnsi" w:cstheme="majorHAnsi"/>
          <w:sz w:val="18"/>
          <w:szCs w:val="18"/>
        </w:rPr>
        <w:t>had been</w:t>
      </w:r>
      <w:r w:rsidR="00F51C17" w:rsidRPr="009810FF">
        <w:rPr>
          <w:rFonts w:asciiTheme="majorHAnsi" w:hAnsiTheme="majorHAnsi" w:cstheme="majorHAnsi"/>
          <w:sz w:val="18"/>
          <w:szCs w:val="18"/>
        </w:rPr>
        <w:t xml:space="preserve"> a clerk for </w:t>
      </w:r>
      <w:r w:rsidR="007363B9" w:rsidRPr="009810FF">
        <w:rPr>
          <w:rFonts w:asciiTheme="majorHAnsi" w:hAnsiTheme="majorHAnsi" w:cstheme="majorHAnsi"/>
          <w:sz w:val="18"/>
          <w:szCs w:val="18"/>
        </w:rPr>
        <w:t>Paul</w:t>
      </w:r>
      <w:r w:rsidR="0029694E" w:rsidRPr="009810FF">
        <w:rPr>
          <w:rFonts w:asciiTheme="majorHAnsi" w:hAnsiTheme="majorHAnsi" w:cstheme="majorHAnsi"/>
          <w:sz w:val="18"/>
          <w:szCs w:val="18"/>
        </w:rPr>
        <w:t xml:space="preserve"> R</w:t>
      </w:r>
      <w:r w:rsidR="00B0258F" w:rsidRPr="009810FF">
        <w:rPr>
          <w:rFonts w:asciiTheme="majorHAnsi" w:hAnsiTheme="majorHAnsi" w:cstheme="majorHAnsi"/>
          <w:sz w:val="18"/>
          <w:szCs w:val="18"/>
        </w:rPr>
        <w:t>.</w:t>
      </w:r>
      <w:r w:rsidR="007363B9" w:rsidRPr="009810FF">
        <w:rPr>
          <w:rFonts w:asciiTheme="majorHAnsi" w:hAnsiTheme="majorHAnsi" w:cstheme="majorHAnsi"/>
          <w:sz w:val="18"/>
          <w:szCs w:val="18"/>
        </w:rPr>
        <w:t xml:space="preserve"> Wright</w:t>
      </w:r>
      <w:r w:rsidR="00B0258F" w:rsidRPr="009810FF">
        <w:rPr>
          <w:rFonts w:asciiTheme="majorHAnsi" w:hAnsiTheme="majorHAnsi" w:cstheme="majorHAnsi"/>
          <w:sz w:val="18"/>
          <w:szCs w:val="18"/>
        </w:rPr>
        <w:t>, Kane County Clerk</w:t>
      </w:r>
      <w:r w:rsidR="007363B9" w:rsidRPr="009810FF">
        <w:rPr>
          <w:rFonts w:asciiTheme="majorHAnsi" w:hAnsiTheme="majorHAnsi" w:cstheme="majorHAnsi"/>
          <w:sz w:val="18"/>
          <w:szCs w:val="18"/>
        </w:rPr>
        <w:t>. Nepotism was alive and well in Geneva.</w:t>
      </w:r>
      <w:r w:rsidR="004760AA" w:rsidRPr="009810FF">
        <w:rPr>
          <w:rFonts w:asciiTheme="majorHAnsi" w:hAnsiTheme="majorHAnsi" w:cstheme="majorHAnsi"/>
          <w:sz w:val="18"/>
          <w:szCs w:val="18"/>
        </w:rPr>
        <w:t xml:space="preserve"> Joel entered </w:t>
      </w:r>
      <w:r w:rsidR="007E17A3" w:rsidRPr="009810FF">
        <w:rPr>
          <w:rFonts w:asciiTheme="majorHAnsi" w:hAnsiTheme="majorHAnsi" w:cstheme="majorHAnsi"/>
          <w:sz w:val="18"/>
          <w:szCs w:val="18"/>
        </w:rPr>
        <w:t xml:space="preserve">law </w:t>
      </w:r>
      <w:r w:rsidR="004760AA" w:rsidRPr="009810FF">
        <w:rPr>
          <w:rFonts w:asciiTheme="majorHAnsi" w:hAnsiTheme="majorHAnsi" w:cstheme="majorHAnsi"/>
          <w:sz w:val="18"/>
          <w:szCs w:val="18"/>
        </w:rPr>
        <w:t xml:space="preserve">practice in </w:t>
      </w:r>
      <w:r w:rsidR="00AC73DD" w:rsidRPr="009810FF">
        <w:rPr>
          <w:rFonts w:asciiTheme="majorHAnsi" w:hAnsiTheme="majorHAnsi" w:cstheme="majorHAnsi"/>
          <w:sz w:val="18"/>
          <w:szCs w:val="18"/>
        </w:rPr>
        <w:t xml:space="preserve">1865 with William </w:t>
      </w:r>
      <w:r w:rsidR="00673FBD" w:rsidRPr="009810FF">
        <w:rPr>
          <w:rFonts w:asciiTheme="majorHAnsi" w:hAnsiTheme="majorHAnsi" w:cstheme="majorHAnsi"/>
          <w:sz w:val="18"/>
          <w:szCs w:val="18"/>
        </w:rPr>
        <w:t xml:space="preserve">Plato, his father-in-law. Joel did not </w:t>
      </w:r>
      <w:r w:rsidR="00E7741E" w:rsidRPr="009810FF">
        <w:rPr>
          <w:rFonts w:asciiTheme="majorHAnsi" w:hAnsiTheme="majorHAnsi" w:cstheme="majorHAnsi"/>
          <w:sz w:val="18"/>
          <w:szCs w:val="18"/>
        </w:rPr>
        <w:t xml:space="preserve">serve in the CW. He was generously treated </w:t>
      </w:r>
      <w:r w:rsidR="00D36E60" w:rsidRPr="009810FF">
        <w:rPr>
          <w:rFonts w:asciiTheme="majorHAnsi" w:hAnsiTheme="majorHAnsi" w:cstheme="majorHAnsi"/>
          <w:sz w:val="18"/>
          <w:szCs w:val="18"/>
        </w:rPr>
        <w:t xml:space="preserve">by Grant who appointed him Tax </w:t>
      </w:r>
      <w:proofErr w:type="spellStart"/>
      <w:r w:rsidR="00D36E60" w:rsidRPr="009810FF">
        <w:rPr>
          <w:rFonts w:asciiTheme="majorHAnsi" w:hAnsiTheme="majorHAnsi" w:cstheme="majorHAnsi"/>
          <w:sz w:val="18"/>
          <w:szCs w:val="18"/>
        </w:rPr>
        <w:t>Collecter</w:t>
      </w:r>
      <w:proofErr w:type="spellEnd"/>
      <w:r w:rsidR="00D36E60" w:rsidRPr="009810FF">
        <w:rPr>
          <w:rFonts w:asciiTheme="majorHAnsi" w:hAnsiTheme="majorHAnsi" w:cstheme="majorHAnsi"/>
          <w:sz w:val="18"/>
          <w:szCs w:val="18"/>
        </w:rPr>
        <w:t xml:space="preserve"> in Chicago ($4500/yr.</w:t>
      </w:r>
      <w:r w:rsidR="00E93CF7" w:rsidRPr="009810FF">
        <w:rPr>
          <w:rFonts w:asciiTheme="majorHAnsi" w:hAnsiTheme="majorHAnsi" w:cstheme="majorHAnsi"/>
          <w:sz w:val="18"/>
          <w:szCs w:val="18"/>
        </w:rPr>
        <w:t>)</w:t>
      </w:r>
      <w:r w:rsidR="00B0258F" w:rsidRPr="009810FF">
        <w:rPr>
          <w:rFonts w:asciiTheme="majorHAnsi" w:hAnsiTheme="majorHAnsi" w:cstheme="majorHAnsi"/>
          <w:sz w:val="18"/>
          <w:szCs w:val="18"/>
        </w:rPr>
        <w:t xml:space="preserve"> </w:t>
      </w:r>
      <w:r w:rsidR="00AC64C0" w:rsidRPr="009810FF">
        <w:rPr>
          <w:rFonts w:asciiTheme="majorHAnsi" w:hAnsiTheme="majorHAnsi" w:cstheme="majorHAnsi"/>
          <w:sz w:val="18"/>
          <w:szCs w:val="18"/>
        </w:rPr>
        <w:t>“</w:t>
      </w:r>
      <w:r w:rsidR="002C26BA" w:rsidRPr="009810FF">
        <w:rPr>
          <w:rFonts w:asciiTheme="majorHAnsi" w:hAnsiTheme="majorHAnsi" w:cstheme="majorHAnsi"/>
          <w:sz w:val="18"/>
          <w:szCs w:val="18"/>
        </w:rPr>
        <w:t>Joel D. Harvey</w:t>
      </w:r>
      <w:r w:rsidR="00D80DF6" w:rsidRPr="009810FF">
        <w:rPr>
          <w:rFonts w:asciiTheme="majorHAnsi" w:hAnsiTheme="majorHAnsi" w:cstheme="majorHAnsi"/>
          <w:sz w:val="18"/>
          <w:szCs w:val="18"/>
        </w:rPr>
        <w:t xml:space="preserve"> [III]</w:t>
      </w:r>
      <w:r w:rsidR="002C26BA" w:rsidRPr="009810FF">
        <w:rPr>
          <w:rFonts w:asciiTheme="majorHAnsi" w:hAnsiTheme="majorHAnsi" w:cstheme="majorHAnsi"/>
          <w:sz w:val="18"/>
          <w:szCs w:val="18"/>
        </w:rPr>
        <w:t>—Died</w:t>
      </w:r>
      <w:r w:rsidR="00AC64C0" w:rsidRPr="009810FF">
        <w:rPr>
          <w:rFonts w:asciiTheme="majorHAnsi" w:hAnsiTheme="majorHAnsi" w:cstheme="majorHAnsi"/>
          <w:sz w:val="18"/>
          <w:szCs w:val="18"/>
        </w:rPr>
        <w:t xml:space="preserve"> 25 June 1911.” </w:t>
      </w:r>
      <w:r w:rsidR="002C26BA" w:rsidRPr="009810FF">
        <w:rPr>
          <w:rFonts w:asciiTheme="majorHAnsi" w:hAnsiTheme="majorHAnsi" w:cstheme="majorHAnsi"/>
          <w:sz w:val="18"/>
          <w:szCs w:val="18"/>
        </w:rPr>
        <w:t xml:space="preserve"> </w:t>
      </w:r>
      <w:r w:rsidR="00B0258F" w:rsidRPr="009810FF">
        <w:rPr>
          <w:rFonts w:asciiTheme="majorHAnsi" w:hAnsiTheme="majorHAnsi" w:cstheme="majorHAnsi"/>
          <w:i/>
          <w:iCs/>
          <w:sz w:val="18"/>
          <w:szCs w:val="18"/>
        </w:rPr>
        <w:t>Geneva Republican</w:t>
      </w:r>
      <w:r w:rsidR="00B0258F" w:rsidRPr="009810FF">
        <w:rPr>
          <w:rFonts w:asciiTheme="majorHAnsi" w:hAnsiTheme="majorHAnsi" w:cstheme="majorHAnsi"/>
          <w:sz w:val="18"/>
          <w:szCs w:val="18"/>
        </w:rPr>
        <w:t xml:space="preserve">, </w:t>
      </w:r>
      <w:r w:rsidR="00593A8B" w:rsidRPr="009810FF">
        <w:rPr>
          <w:rFonts w:asciiTheme="majorHAnsi" w:hAnsiTheme="majorHAnsi" w:cstheme="majorHAnsi"/>
          <w:sz w:val="18"/>
          <w:szCs w:val="18"/>
        </w:rPr>
        <w:t>28 June 1911, p1</w:t>
      </w:r>
      <w:r w:rsidR="00C74436" w:rsidRPr="009810FF">
        <w:rPr>
          <w:rFonts w:asciiTheme="majorHAnsi" w:hAnsiTheme="majorHAnsi" w:cstheme="majorHAnsi"/>
          <w:sz w:val="18"/>
          <w:szCs w:val="18"/>
        </w:rPr>
        <w:t>;</w:t>
      </w:r>
      <w:r w:rsidR="00EA3CF8" w:rsidRPr="009810FF">
        <w:rPr>
          <w:rFonts w:asciiTheme="majorHAnsi" w:hAnsiTheme="majorHAnsi" w:cstheme="majorHAnsi"/>
          <w:sz w:val="18"/>
          <w:szCs w:val="18"/>
        </w:rPr>
        <w:t xml:space="preserve"> </w:t>
      </w:r>
      <w:r w:rsidR="00EA3CF8" w:rsidRPr="009810FF">
        <w:rPr>
          <w:rFonts w:asciiTheme="majorHAnsi" w:hAnsiTheme="majorHAnsi" w:cstheme="majorHAnsi"/>
          <w:i/>
          <w:iCs/>
          <w:color w:val="181A1C"/>
          <w:sz w:val="18"/>
          <w:szCs w:val="18"/>
          <w:shd w:val="clear" w:color="auto" w:fill="FFFFFF"/>
        </w:rPr>
        <w:t>U.S., Register of Civil, Military, and Naval Service, 1863-1959</w:t>
      </w:r>
      <w:r w:rsidR="00EA3CF8" w:rsidRPr="009810FF">
        <w:rPr>
          <w:rFonts w:asciiTheme="majorHAnsi" w:hAnsiTheme="majorHAnsi" w:cstheme="majorHAnsi"/>
          <w:color w:val="181A1C"/>
          <w:sz w:val="18"/>
          <w:szCs w:val="18"/>
          <w:shd w:val="clear" w:color="auto" w:fill="FFFFFF"/>
        </w:rPr>
        <w:t> [database on-line]. Provo, UT, USA: Ancestry.com Operations, Inc., 2014.</w:t>
      </w:r>
      <w:r w:rsidR="00D96B8E" w:rsidRPr="009810FF">
        <w:rPr>
          <w:rFonts w:asciiTheme="majorHAnsi" w:hAnsiTheme="majorHAnsi" w:cstheme="majorHAnsi"/>
          <w:color w:val="181A1C"/>
          <w:sz w:val="18"/>
          <w:szCs w:val="18"/>
          <w:shd w:val="clear" w:color="auto" w:fill="FFFFFF"/>
        </w:rPr>
        <w:t xml:space="preserve"> William Plato and Paul Wright were two of the 11 Kane County </w:t>
      </w:r>
      <w:r w:rsidR="00BB4D92" w:rsidRPr="009810FF">
        <w:rPr>
          <w:rFonts w:asciiTheme="majorHAnsi" w:hAnsiTheme="majorHAnsi" w:cstheme="majorHAnsi"/>
          <w:color w:val="181A1C"/>
          <w:sz w:val="18"/>
          <w:szCs w:val="18"/>
          <w:shd w:val="clear" w:color="auto" w:fill="FFFFFF"/>
        </w:rPr>
        <w:t>delegates to the Illinois Republican Convention in 1860</w:t>
      </w:r>
      <w:r w:rsidR="009810FF" w:rsidRPr="009810FF">
        <w:rPr>
          <w:rFonts w:asciiTheme="majorHAnsi" w:hAnsiTheme="majorHAnsi" w:cstheme="majorHAnsi"/>
          <w:color w:val="181A1C"/>
          <w:sz w:val="18"/>
          <w:szCs w:val="18"/>
          <w:shd w:val="clear" w:color="auto" w:fill="FFFFFF"/>
        </w:rPr>
        <w:t xml:space="preserve"> (Judge Barry was another). </w:t>
      </w:r>
      <w:r w:rsidR="009810FF" w:rsidRPr="009810FF">
        <w:rPr>
          <w:rFonts w:asciiTheme="majorHAnsi" w:hAnsiTheme="majorHAnsi" w:cstheme="majorHAnsi"/>
          <w:color w:val="333333"/>
          <w:sz w:val="18"/>
          <w:szCs w:val="18"/>
          <w:shd w:val="clear" w:color="auto" w:fill="FFFFFF"/>
        </w:rPr>
        <w:t>Temple, Wayne C. "Delegates to the Illinois State Republican Nominating Convention in 1860." </w:t>
      </w:r>
      <w:r w:rsidR="009810FF" w:rsidRPr="009810FF">
        <w:rPr>
          <w:rFonts w:asciiTheme="majorHAnsi" w:hAnsiTheme="majorHAnsi" w:cstheme="majorHAnsi"/>
          <w:i/>
          <w:iCs/>
          <w:color w:val="333333"/>
          <w:sz w:val="18"/>
          <w:szCs w:val="18"/>
          <w:shd w:val="clear" w:color="auto" w:fill="FFFFFF"/>
        </w:rPr>
        <w:t>Journal of the Illinois State Historical Society (1998-)</w:t>
      </w:r>
      <w:r w:rsidR="009810FF" w:rsidRPr="009810FF">
        <w:rPr>
          <w:rFonts w:asciiTheme="majorHAnsi" w:hAnsiTheme="majorHAnsi" w:cstheme="majorHAnsi"/>
          <w:color w:val="333333"/>
          <w:sz w:val="18"/>
          <w:szCs w:val="18"/>
          <w:shd w:val="clear" w:color="auto" w:fill="FFFFFF"/>
        </w:rPr>
        <w:t xml:space="preserve"> 92, no. 3 (1999): 289-98. Accessed September 12, 2020. </w:t>
      </w:r>
      <w:hyperlink r:id="rId36" w:history="1">
        <w:r w:rsidR="00987B0E" w:rsidRPr="00C5358E">
          <w:rPr>
            <w:rStyle w:val="Hyperlink"/>
            <w:rFonts w:asciiTheme="majorHAnsi" w:hAnsiTheme="majorHAnsi" w:cstheme="majorHAnsi"/>
            <w:sz w:val="18"/>
            <w:szCs w:val="18"/>
            <w:shd w:val="clear" w:color="auto" w:fill="FFFFFF"/>
          </w:rPr>
          <w:t>http://www.jstor.org/stable/40193228</w:t>
        </w:r>
      </w:hyperlink>
      <w:r w:rsidR="00987B0E">
        <w:rPr>
          <w:rFonts w:asciiTheme="majorHAnsi" w:hAnsiTheme="majorHAnsi" w:cstheme="majorHAnsi"/>
          <w:color w:val="333333"/>
          <w:sz w:val="18"/>
          <w:szCs w:val="18"/>
          <w:shd w:val="clear" w:color="auto" w:fill="FFFFFF"/>
        </w:rPr>
        <w:t xml:space="preserve"> The Illinois</w:t>
      </w:r>
      <w:r w:rsidR="00DB1BF2">
        <w:rPr>
          <w:rFonts w:asciiTheme="majorHAnsi" w:hAnsiTheme="majorHAnsi" w:cstheme="majorHAnsi"/>
          <w:color w:val="333333"/>
          <w:sz w:val="18"/>
          <w:szCs w:val="18"/>
          <w:shd w:val="clear" w:color="auto" w:fill="FFFFFF"/>
        </w:rPr>
        <w:t xml:space="preserve"> state</w:t>
      </w:r>
      <w:r w:rsidR="00987B0E">
        <w:rPr>
          <w:rFonts w:asciiTheme="majorHAnsi" w:hAnsiTheme="majorHAnsi" w:cstheme="majorHAnsi"/>
          <w:color w:val="333333"/>
          <w:sz w:val="18"/>
          <w:szCs w:val="18"/>
          <w:shd w:val="clear" w:color="auto" w:fill="FFFFFF"/>
        </w:rPr>
        <w:t xml:space="preserve"> delegation made Abe its favorite son</w:t>
      </w:r>
      <w:r w:rsidR="00DB1BF2">
        <w:rPr>
          <w:rFonts w:asciiTheme="majorHAnsi" w:hAnsiTheme="majorHAnsi" w:cstheme="majorHAnsi"/>
          <w:color w:val="333333"/>
          <w:sz w:val="18"/>
          <w:szCs w:val="18"/>
          <w:shd w:val="clear" w:color="auto" w:fill="FFFFFF"/>
        </w:rPr>
        <w:t xml:space="preserve"> at the National Convention a few weeks later.</w:t>
      </w:r>
    </w:p>
  </w:footnote>
  <w:footnote w:id="67">
    <w:p w14:paraId="2908BE2A" w14:textId="032DB3A8" w:rsidR="003B493B" w:rsidRPr="00352770" w:rsidRDefault="003B493B" w:rsidP="007A753C">
      <w:pPr>
        <w:pStyle w:val="FootnoteText"/>
        <w:rPr>
          <w:rFonts w:asciiTheme="majorHAnsi" w:hAnsiTheme="majorHAnsi" w:cstheme="majorHAnsi"/>
          <w:sz w:val="18"/>
          <w:szCs w:val="18"/>
        </w:rPr>
      </w:pPr>
      <w:r w:rsidRPr="00352770">
        <w:rPr>
          <w:rStyle w:val="FootnoteReference"/>
          <w:rFonts w:asciiTheme="majorHAnsi" w:hAnsiTheme="majorHAnsi" w:cstheme="majorHAnsi"/>
          <w:sz w:val="18"/>
          <w:szCs w:val="18"/>
        </w:rPr>
        <w:footnoteRef/>
      </w:r>
      <w:r w:rsidRPr="00352770">
        <w:rPr>
          <w:rFonts w:asciiTheme="majorHAnsi" w:hAnsiTheme="majorHAnsi" w:cstheme="majorHAnsi"/>
          <w:sz w:val="18"/>
          <w:szCs w:val="18"/>
        </w:rPr>
        <w:t xml:space="preserve"> </w:t>
      </w:r>
      <w:r w:rsidRPr="00352770">
        <w:rPr>
          <w:rFonts w:asciiTheme="majorHAnsi" w:hAnsiTheme="majorHAnsi" w:cstheme="majorHAnsi"/>
          <w:i/>
          <w:iCs/>
          <w:sz w:val="18"/>
          <w:szCs w:val="18"/>
        </w:rPr>
        <w:t>Elgin</w:t>
      </w:r>
      <w:r w:rsidRPr="00352770">
        <w:rPr>
          <w:rFonts w:asciiTheme="majorHAnsi" w:hAnsiTheme="majorHAnsi" w:cstheme="majorHAnsi"/>
          <w:sz w:val="18"/>
          <w:szCs w:val="18"/>
        </w:rPr>
        <w:t xml:space="preserve"> </w:t>
      </w:r>
      <w:r w:rsidRPr="00352770">
        <w:rPr>
          <w:rFonts w:asciiTheme="majorHAnsi" w:hAnsiTheme="majorHAnsi" w:cstheme="majorHAnsi"/>
          <w:i/>
          <w:iCs/>
          <w:color w:val="000000"/>
          <w:sz w:val="18"/>
          <w:szCs w:val="18"/>
        </w:rPr>
        <w:t>Gazette,</w:t>
      </w:r>
      <w:r w:rsidRPr="00352770">
        <w:rPr>
          <w:rFonts w:asciiTheme="majorHAnsi" w:hAnsiTheme="majorHAnsi" w:cstheme="majorHAnsi"/>
          <w:color w:val="000000"/>
          <w:sz w:val="18"/>
          <w:szCs w:val="18"/>
        </w:rPr>
        <w:t xml:space="preserve"> 9 May 1861.</w:t>
      </w:r>
    </w:p>
  </w:footnote>
  <w:footnote w:id="68">
    <w:p w14:paraId="17AD0782" w14:textId="3DAE50B3" w:rsidR="00093609" w:rsidRPr="00981FBD" w:rsidRDefault="00093609" w:rsidP="00981FBD">
      <w:pPr>
        <w:autoSpaceDE w:val="0"/>
        <w:autoSpaceDN w:val="0"/>
        <w:adjustRightInd w:val="0"/>
        <w:spacing w:after="0" w:line="240" w:lineRule="auto"/>
        <w:rPr>
          <w:rFonts w:ascii="ArialMT" w:hAnsi="ArialMT" w:cs="ArialMT"/>
          <w:color w:val="444444"/>
          <w:sz w:val="33"/>
          <w:szCs w:val="33"/>
        </w:rPr>
      </w:pPr>
      <w:r w:rsidRPr="00352770">
        <w:rPr>
          <w:rStyle w:val="FootnoteReference"/>
          <w:rFonts w:asciiTheme="majorHAnsi" w:hAnsiTheme="majorHAnsi" w:cstheme="majorHAnsi"/>
          <w:sz w:val="18"/>
          <w:szCs w:val="18"/>
        </w:rPr>
        <w:footnoteRef/>
      </w:r>
      <w:r w:rsidRPr="00352770">
        <w:rPr>
          <w:rFonts w:asciiTheme="majorHAnsi" w:hAnsiTheme="majorHAnsi" w:cstheme="majorHAnsi"/>
          <w:sz w:val="18"/>
          <w:szCs w:val="18"/>
        </w:rPr>
        <w:t xml:space="preserve"> </w:t>
      </w:r>
      <w:r w:rsidR="002D5BDC" w:rsidRPr="00352770">
        <w:rPr>
          <w:rFonts w:asciiTheme="majorHAnsi" w:hAnsiTheme="majorHAnsi" w:cstheme="majorHAnsi"/>
          <w:sz w:val="18"/>
          <w:szCs w:val="18"/>
        </w:rPr>
        <w:t>Lathrop</w:t>
      </w:r>
      <w:r w:rsidR="008A2A09" w:rsidRPr="00352770">
        <w:rPr>
          <w:rFonts w:asciiTheme="majorHAnsi" w:hAnsiTheme="majorHAnsi" w:cstheme="majorHAnsi"/>
          <w:sz w:val="18"/>
          <w:szCs w:val="18"/>
        </w:rPr>
        <w:t xml:space="preserve"> C H. </w:t>
      </w:r>
      <w:r w:rsidR="008A2A09" w:rsidRPr="00352770">
        <w:rPr>
          <w:rFonts w:asciiTheme="majorHAnsi" w:hAnsiTheme="majorHAnsi" w:cstheme="majorHAnsi"/>
          <w:i/>
          <w:iCs/>
          <w:sz w:val="18"/>
          <w:szCs w:val="18"/>
        </w:rPr>
        <w:t>The Medical and Surgical Directory of the State of Iowa</w:t>
      </w:r>
      <w:r w:rsidR="008A2A09" w:rsidRPr="00352770">
        <w:rPr>
          <w:rFonts w:asciiTheme="majorHAnsi" w:hAnsiTheme="majorHAnsi" w:cstheme="majorHAnsi"/>
          <w:sz w:val="18"/>
          <w:szCs w:val="18"/>
        </w:rPr>
        <w:t>.</w:t>
      </w:r>
      <w:r w:rsidR="00BB348B" w:rsidRPr="00352770">
        <w:rPr>
          <w:rFonts w:asciiTheme="majorHAnsi" w:hAnsiTheme="majorHAnsi" w:cstheme="majorHAnsi"/>
          <w:sz w:val="18"/>
          <w:szCs w:val="18"/>
        </w:rPr>
        <w:t xml:space="preserve"> Lyons, Iowa, 1876. </w:t>
      </w:r>
      <w:r w:rsidR="005A530B" w:rsidRPr="00352770">
        <w:rPr>
          <w:rFonts w:asciiTheme="majorHAnsi" w:hAnsiTheme="majorHAnsi" w:cstheme="majorHAnsi"/>
          <w:sz w:val="18"/>
          <w:szCs w:val="18"/>
        </w:rPr>
        <w:t>p</w:t>
      </w:r>
      <w:r w:rsidR="00BB348B" w:rsidRPr="00352770">
        <w:rPr>
          <w:rFonts w:asciiTheme="majorHAnsi" w:hAnsiTheme="majorHAnsi" w:cstheme="majorHAnsi"/>
          <w:sz w:val="18"/>
          <w:szCs w:val="18"/>
        </w:rPr>
        <w:t>12</w:t>
      </w:r>
      <w:r w:rsidR="00976065" w:rsidRPr="00352770">
        <w:rPr>
          <w:rFonts w:asciiTheme="majorHAnsi" w:hAnsiTheme="majorHAnsi" w:cstheme="majorHAnsi"/>
          <w:sz w:val="18"/>
          <w:szCs w:val="18"/>
        </w:rPr>
        <w:t>9-30.</w:t>
      </w:r>
      <w:r w:rsidR="00981FBD" w:rsidRPr="00352770">
        <w:rPr>
          <w:rFonts w:asciiTheme="majorHAnsi" w:hAnsiTheme="majorHAnsi" w:cstheme="majorHAnsi"/>
          <w:sz w:val="18"/>
          <w:szCs w:val="18"/>
        </w:rPr>
        <w:t xml:space="preserve"> </w:t>
      </w:r>
      <w:r w:rsidR="00981FBD" w:rsidRPr="00352770">
        <w:rPr>
          <w:rFonts w:asciiTheme="majorHAnsi" w:hAnsiTheme="majorHAnsi" w:cstheme="majorHAnsi"/>
          <w:color w:val="444444"/>
          <w:sz w:val="18"/>
          <w:szCs w:val="18"/>
        </w:rPr>
        <w:t xml:space="preserve">Janesville </w:t>
      </w:r>
      <w:r w:rsidR="00981FBD" w:rsidRPr="00352770">
        <w:rPr>
          <w:rFonts w:asciiTheme="majorHAnsi" w:hAnsiTheme="majorHAnsi" w:cstheme="majorHAnsi"/>
          <w:i/>
          <w:iCs/>
          <w:color w:val="444444"/>
          <w:sz w:val="18"/>
          <w:szCs w:val="18"/>
        </w:rPr>
        <w:t>Gazette</w:t>
      </w:r>
      <w:r w:rsidR="00981FBD" w:rsidRPr="00352770">
        <w:rPr>
          <w:rFonts w:asciiTheme="majorHAnsi" w:hAnsiTheme="majorHAnsi" w:cstheme="majorHAnsi"/>
          <w:color w:val="444444"/>
          <w:sz w:val="18"/>
          <w:szCs w:val="18"/>
        </w:rPr>
        <w:t>, Janesville, Wisconsin, US</w:t>
      </w:r>
      <w:r w:rsidR="00352770">
        <w:rPr>
          <w:rFonts w:asciiTheme="majorHAnsi" w:hAnsiTheme="majorHAnsi" w:cstheme="majorHAnsi"/>
          <w:color w:val="444444"/>
          <w:sz w:val="18"/>
          <w:szCs w:val="18"/>
        </w:rPr>
        <w:t xml:space="preserve">. 15 </w:t>
      </w:r>
      <w:r w:rsidR="00981FBD" w:rsidRPr="00352770">
        <w:rPr>
          <w:rFonts w:asciiTheme="majorHAnsi" w:hAnsiTheme="majorHAnsi" w:cstheme="majorHAnsi"/>
          <w:color w:val="444444"/>
          <w:sz w:val="18"/>
          <w:szCs w:val="18"/>
        </w:rPr>
        <w:t xml:space="preserve">March1849, </w:t>
      </w:r>
      <w:r w:rsidR="00A05D47">
        <w:rPr>
          <w:rFonts w:asciiTheme="majorHAnsi" w:hAnsiTheme="majorHAnsi" w:cstheme="majorHAnsi"/>
          <w:color w:val="444444"/>
          <w:sz w:val="18"/>
          <w:szCs w:val="18"/>
        </w:rPr>
        <w:t>p</w:t>
      </w:r>
      <w:r w:rsidR="00981FBD" w:rsidRPr="00352770">
        <w:rPr>
          <w:rFonts w:asciiTheme="majorHAnsi" w:hAnsiTheme="majorHAnsi" w:cstheme="majorHAnsi"/>
          <w:color w:val="444444"/>
          <w:sz w:val="18"/>
          <w:szCs w:val="18"/>
        </w:rPr>
        <w:t>3</w:t>
      </w:r>
      <w:r w:rsidR="00A05D47">
        <w:rPr>
          <w:rFonts w:asciiTheme="majorHAnsi" w:hAnsiTheme="majorHAnsi" w:cstheme="majorHAnsi"/>
          <w:color w:val="444444"/>
          <w:sz w:val="18"/>
          <w:szCs w:val="18"/>
        </w:rPr>
        <w:t>. Lists Harvey</w:t>
      </w:r>
      <w:r w:rsidR="00487D53">
        <w:rPr>
          <w:rFonts w:asciiTheme="majorHAnsi" w:hAnsiTheme="majorHAnsi" w:cstheme="majorHAnsi"/>
          <w:color w:val="444444"/>
          <w:sz w:val="18"/>
          <w:szCs w:val="18"/>
        </w:rPr>
        <w:t xml:space="preserve">, Bunker, and Dodson as </w:t>
      </w:r>
      <w:r w:rsidR="004709FD">
        <w:rPr>
          <w:rFonts w:asciiTheme="majorHAnsi" w:hAnsiTheme="majorHAnsi" w:cstheme="majorHAnsi"/>
          <w:color w:val="444444"/>
          <w:sz w:val="18"/>
          <w:szCs w:val="18"/>
        </w:rPr>
        <w:t xml:space="preserve">fall 1848 Rock Island </w:t>
      </w:r>
      <w:r w:rsidR="00487D53">
        <w:rPr>
          <w:rFonts w:asciiTheme="majorHAnsi" w:hAnsiTheme="majorHAnsi" w:cstheme="majorHAnsi"/>
          <w:color w:val="444444"/>
          <w:sz w:val="18"/>
          <w:szCs w:val="18"/>
        </w:rPr>
        <w:t>graduates.</w:t>
      </w:r>
    </w:p>
  </w:footnote>
  <w:footnote w:id="69">
    <w:p w14:paraId="53FAB3FD" w14:textId="4A26AEC8" w:rsidR="00EA536A" w:rsidRPr="004D1B31" w:rsidRDefault="00EA536A">
      <w:pPr>
        <w:pStyle w:val="FootnoteText"/>
        <w:rPr>
          <w:rFonts w:asciiTheme="majorHAnsi" w:hAnsiTheme="majorHAnsi" w:cstheme="majorHAnsi"/>
          <w:sz w:val="18"/>
          <w:szCs w:val="18"/>
        </w:rPr>
      </w:pPr>
      <w:r w:rsidRPr="004D1B31">
        <w:rPr>
          <w:rStyle w:val="FootnoteReference"/>
          <w:rFonts w:asciiTheme="majorHAnsi" w:hAnsiTheme="majorHAnsi" w:cstheme="majorHAnsi"/>
          <w:sz w:val="18"/>
          <w:szCs w:val="18"/>
        </w:rPr>
        <w:footnoteRef/>
      </w:r>
      <w:r w:rsidRPr="004D1B31">
        <w:rPr>
          <w:rFonts w:asciiTheme="majorHAnsi" w:hAnsiTheme="majorHAnsi" w:cstheme="majorHAnsi"/>
          <w:sz w:val="18"/>
          <w:szCs w:val="18"/>
        </w:rPr>
        <w:t xml:space="preserve"> </w:t>
      </w:r>
      <w:r w:rsidR="0075270F" w:rsidRPr="004D1B31">
        <w:rPr>
          <w:rFonts w:asciiTheme="majorHAnsi" w:hAnsiTheme="majorHAnsi" w:cstheme="majorHAnsi"/>
          <w:sz w:val="18"/>
          <w:szCs w:val="18"/>
        </w:rPr>
        <w:t>David Harvey</w:t>
      </w:r>
      <w:r w:rsidR="00043252">
        <w:rPr>
          <w:rFonts w:asciiTheme="majorHAnsi" w:hAnsiTheme="majorHAnsi" w:cstheme="majorHAnsi"/>
          <w:sz w:val="18"/>
          <w:szCs w:val="18"/>
        </w:rPr>
        <w:t>, Obed’s fat</w:t>
      </w:r>
      <w:r w:rsidR="00126891">
        <w:rPr>
          <w:rFonts w:asciiTheme="majorHAnsi" w:hAnsiTheme="majorHAnsi" w:cstheme="majorHAnsi"/>
          <w:sz w:val="18"/>
          <w:szCs w:val="18"/>
        </w:rPr>
        <w:t>h</w:t>
      </w:r>
      <w:r w:rsidR="00043252">
        <w:rPr>
          <w:rFonts w:asciiTheme="majorHAnsi" w:hAnsiTheme="majorHAnsi" w:cstheme="majorHAnsi"/>
          <w:sz w:val="18"/>
          <w:szCs w:val="18"/>
        </w:rPr>
        <w:t>er,</w:t>
      </w:r>
      <w:r w:rsidR="0075270F" w:rsidRPr="004D1B31">
        <w:rPr>
          <w:rFonts w:asciiTheme="majorHAnsi" w:hAnsiTheme="majorHAnsi" w:cstheme="majorHAnsi"/>
          <w:sz w:val="18"/>
          <w:szCs w:val="18"/>
        </w:rPr>
        <w:t xml:space="preserve"> is b</w:t>
      </w:r>
      <w:r w:rsidRPr="004D1B31">
        <w:rPr>
          <w:rFonts w:asciiTheme="majorHAnsi" w:hAnsiTheme="majorHAnsi" w:cstheme="majorHAnsi"/>
          <w:sz w:val="18"/>
          <w:szCs w:val="18"/>
        </w:rPr>
        <w:t>uried in Garfield Cemetery.</w:t>
      </w:r>
      <w:r w:rsidR="00264F88" w:rsidRPr="004D1B31">
        <w:rPr>
          <w:rFonts w:asciiTheme="majorHAnsi" w:hAnsiTheme="majorHAnsi" w:cstheme="majorHAnsi"/>
          <w:sz w:val="18"/>
          <w:szCs w:val="18"/>
        </w:rPr>
        <w:t xml:space="preserve"> </w:t>
      </w:r>
      <w:r w:rsidR="0061512E">
        <w:rPr>
          <w:rFonts w:asciiTheme="majorHAnsi" w:hAnsiTheme="majorHAnsi" w:cstheme="majorHAnsi"/>
          <w:sz w:val="18"/>
          <w:szCs w:val="18"/>
        </w:rPr>
        <w:t>David’s</w:t>
      </w:r>
      <w:r w:rsidR="003429A8" w:rsidRPr="004D1B31">
        <w:rPr>
          <w:rFonts w:asciiTheme="majorHAnsi" w:hAnsiTheme="majorHAnsi" w:cstheme="majorHAnsi"/>
          <w:sz w:val="18"/>
          <w:szCs w:val="18"/>
        </w:rPr>
        <w:t xml:space="preserve"> o</w:t>
      </w:r>
      <w:r w:rsidR="00264F88" w:rsidRPr="004D1B31">
        <w:rPr>
          <w:rFonts w:asciiTheme="majorHAnsi" w:hAnsiTheme="majorHAnsi" w:cstheme="majorHAnsi"/>
          <w:sz w:val="18"/>
          <w:szCs w:val="18"/>
        </w:rPr>
        <w:t>ldest son John married Angeline Garfield.</w:t>
      </w:r>
      <w:r w:rsidR="0068031F" w:rsidRPr="004D1B31">
        <w:rPr>
          <w:rFonts w:asciiTheme="majorHAnsi" w:hAnsiTheme="majorHAnsi" w:cstheme="majorHAnsi"/>
          <w:sz w:val="18"/>
          <w:szCs w:val="18"/>
        </w:rPr>
        <w:t xml:space="preserve"> </w:t>
      </w:r>
      <w:hyperlink r:id="rId37" w:history="1">
        <w:r w:rsidR="0068031F" w:rsidRPr="004D1B31">
          <w:rPr>
            <w:rStyle w:val="Hyperlink"/>
            <w:rFonts w:asciiTheme="majorHAnsi" w:hAnsiTheme="majorHAnsi" w:cstheme="majorHAnsi"/>
            <w:sz w:val="18"/>
            <w:szCs w:val="18"/>
          </w:rPr>
          <w:t>https://www.findagrave.com/memorial/126896255/john-f-harvey</w:t>
        </w:r>
      </w:hyperlink>
      <w:r w:rsidR="0068031F" w:rsidRPr="004D1B31">
        <w:rPr>
          <w:rFonts w:asciiTheme="majorHAnsi" w:hAnsiTheme="majorHAnsi" w:cstheme="majorHAnsi"/>
          <w:sz w:val="18"/>
          <w:szCs w:val="18"/>
        </w:rPr>
        <w:t xml:space="preserve"> </w:t>
      </w:r>
    </w:p>
  </w:footnote>
  <w:footnote w:id="70">
    <w:p w14:paraId="5718CB0D" w14:textId="708EA0B3" w:rsidR="002C20B1" w:rsidRPr="00E6711D" w:rsidRDefault="002C20B1">
      <w:pPr>
        <w:pStyle w:val="FootnoteText"/>
        <w:rPr>
          <w:rFonts w:asciiTheme="majorHAnsi" w:hAnsiTheme="majorHAnsi" w:cstheme="majorHAnsi"/>
          <w:sz w:val="18"/>
          <w:szCs w:val="18"/>
        </w:rPr>
      </w:pPr>
      <w:r w:rsidRPr="00E6711D">
        <w:rPr>
          <w:rStyle w:val="FootnoteReference"/>
          <w:rFonts w:asciiTheme="majorHAnsi" w:hAnsiTheme="majorHAnsi" w:cstheme="majorHAnsi"/>
          <w:sz w:val="18"/>
          <w:szCs w:val="18"/>
        </w:rPr>
        <w:footnoteRef/>
      </w:r>
      <w:r w:rsidRPr="00E6711D">
        <w:rPr>
          <w:rFonts w:asciiTheme="majorHAnsi" w:hAnsiTheme="majorHAnsi" w:cstheme="majorHAnsi"/>
          <w:sz w:val="18"/>
          <w:szCs w:val="18"/>
        </w:rPr>
        <w:t xml:space="preserve"> </w:t>
      </w:r>
      <w:r w:rsidR="00633E38" w:rsidRPr="00E6711D">
        <w:rPr>
          <w:rFonts w:asciiTheme="majorHAnsi" w:hAnsiTheme="majorHAnsi" w:cstheme="majorHAnsi"/>
          <w:sz w:val="18"/>
          <w:szCs w:val="18"/>
        </w:rPr>
        <w:t>“</w:t>
      </w:r>
      <w:r w:rsidR="001F45C4" w:rsidRPr="00E6711D">
        <w:rPr>
          <w:rFonts w:asciiTheme="majorHAnsi" w:hAnsiTheme="majorHAnsi" w:cstheme="majorHAnsi"/>
          <w:sz w:val="18"/>
          <w:szCs w:val="18"/>
        </w:rPr>
        <w:t>Biography of Obed Harvey</w:t>
      </w:r>
      <w:r w:rsidR="00633E38" w:rsidRPr="00E6711D">
        <w:rPr>
          <w:rFonts w:asciiTheme="majorHAnsi" w:hAnsiTheme="majorHAnsi" w:cstheme="majorHAnsi"/>
          <w:sz w:val="18"/>
          <w:szCs w:val="18"/>
        </w:rPr>
        <w:t xml:space="preserve">,” </w:t>
      </w:r>
      <w:r w:rsidR="00B4011A" w:rsidRPr="00E6711D">
        <w:rPr>
          <w:rFonts w:asciiTheme="majorHAnsi" w:hAnsiTheme="majorHAnsi" w:cstheme="majorHAnsi"/>
          <w:i/>
          <w:iCs/>
          <w:sz w:val="18"/>
          <w:szCs w:val="18"/>
        </w:rPr>
        <w:t>Register of the Obed Harvey Papers, 1845-1894</w:t>
      </w:r>
      <w:r w:rsidR="00633E38" w:rsidRPr="00E6711D">
        <w:rPr>
          <w:rFonts w:asciiTheme="majorHAnsi" w:hAnsiTheme="majorHAnsi" w:cstheme="majorHAnsi"/>
          <w:i/>
          <w:iCs/>
          <w:sz w:val="18"/>
          <w:szCs w:val="18"/>
        </w:rPr>
        <w:t>,</w:t>
      </w:r>
      <w:r w:rsidR="00157879" w:rsidRPr="00E6711D">
        <w:rPr>
          <w:rFonts w:asciiTheme="majorHAnsi" w:hAnsiTheme="majorHAnsi" w:cstheme="majorHAnsi"/>
          <w:i/>
          <w:iCs/>
          <w:sz w:val="18"/>
          <w:szCs w:val="18"/>
        </w:rPr>
        <w:t xml:space="preserve"> Online Archive of Californ</w:t>
      </w:r>
      <w:r w:rsidR="001F45C4" w:rsidRPr="00E6711D">
        <w:rPr>
          <w:rFonts w:asciiTheme="majorHAnsi" w:hAnsiTheme="majorHAnsi" w:cstheme="majorHAnsi"/>
          <w:i/>
          <w:iCs/>
          <w:sz w:val="18"/>
          <w:szCs w:val="18"/>
        </w:rPr>
        <w:t>ia.</w:t>
      </w:r>
      <w:r w:rsidR="001F45C4" w:rsidRPr="00E6711D">
        <w:rPr>
          <w:rFonts w:asciiTheme="majorHAnsi" w:hAnsiTheme="majorHAnsi" w:cstheme="majorHAnsi"/>
          <w:sz w:val="18"/>
          <w:szCs w:val="18"/>
        </w:rPr>
        <w:t xml:space="preserve"> </w:t>
      </w:r>
      <w:hyperlink r:id="rId38" w:history="1">
        <w:r w:rsidR="00157879" w:rsidRPr="00E6711D">
          <w:rPr>
            <w:rStyle w:val="Hyperlink"/>
            <w:rFonts w:asciiTheme="majorHAnsi" w:hAnsiTheme="majorHAnsi" w:cstheme="majorHAnsi"/>
            <w:sz w:val="18"/>
            <w:szCs w:val="18"/>
          </w:rPr>
          <w:t>https://oac.cdlib.org/findaid/ark:/13030/tf209nb1g4/</w:t>
        </w:r>
      </w:hyperlink>
      <w:r w:rsidR="00157879" w:rsidRPr="00E6711D">
        <w:rPr>
          <w:rFonts w:asciiTheme="majorHAnsi" w:hAnsiTheme="majorHAnsi" w:cstheme="majorHAnsi"/>
          <w:sz w:val="18"/>
          <w:szCs w:val="18"/>
        </w:rPr>
        <w:t xml:space="preserve"> </w:t>
      </w:r>
      <w:r w:rsidR="00AA278B" w:rsidRPr="00E6711D">
        <w:rPr>
          <w:rFonts w:asciiTheme="majorHAnsi" w:hAnsiTheme="majorHAnsi" w:cstheme="majorHAnsi"/>
          <w:sz w:val="18"/>
          <w:szCs w:val="18"/>
        </w:rPr>
        <w:t xml:space="preserve">To become licensed </w:t>
      </w:r>
      <w:r w:rsidR="003A2DDB" w:rsidRPr="00E6711D">
        <w:rPr>
          <w:rFonts w:asciiTheme="majorHAnsi" w:hAnsiTheme="majorHAnsi" w:cstheme="majorHAnsi"/>
          <w:sz w:val="18"/>
          <w:szCs w:val="18"/>
        </w:rPr>
        <w:t>a would</w:t>
      </w:r>
      <w:r w:rsidR="0061512E" w:rsidRPr="00E6711D">
        <w:rPr>
          <w:rFonts w:asciiTheme="majorHAnsi" w:hAnsiTheme="majorHAnsi" w:cstheme="majorHAnsi"/>
          <w:sz w:val="18"/>
          <w:szCs w:val="18"/>
        </w:rPr>
        <w:t>-</w:t>
      </w:r>
      <w:r w:rsidR="003A2DDB" w:rsidRPr="00E6711D">
        <w:rPr>
          <w:rFonts w:asciiTheme="majorHAnsi" w:hAnsiTheme="majorHAnsi" w:cstheme="majorHAnsi"/>
          <w:sz w:val="18"/>
          <w:szCs w:val="18"/>
        </w:rPr>
        <w:t xml:space="preserve">be physician needed to spend two years as the preceptee of </w:t>
      </w:r>
      <w:r w:rsidR="00196227" w:rsidRPr="00E6711D">
        <w:rPr>
          <w:rFonts w:asciiTheme="majorHAnsi" w:hAnsiTheme="majorHAnsi" w:cstheme="majorHAnsi"/>
          <w:sz w:val="18"/>
          <w:szCs w:val="18"/>
        </w:rPr>
        <w:t>a physician of reputable standing</w:t>
      </w:r>
      <w:r w:rsidR="004D1B31" w:rsidRPr="00E6711D">
        <w:rPr>
          <w:rFonts w:asciiTheme="majorHAnsi" w:hAnsiTheme="majorHAnsi" w:cstheme="majorHAnsi"/>
          <w:sz w:val="18"/>
          <w:szCs w:val="18"/>
        </w:rPr>
        <w:t xml:space="preserve"> in addition to the required lectures.</w:t>
      </w:r>
    </w:p>
  </w:footnote>
  <w:footnote w:id="71">
    <w:p w14:paraId="3E6078FF" w14:textId="0F26AADD" w:rsidR="00315066" w:rsidRPr="00A44301" w:rsidRDefault="00EE7835" w:rsidP="00A44301">
      <w:pPr>
        <w:pStyle w:val="FootnoteText"/>
        <w:rPr>
          <w:rFonts w:asciiTheme="majorHAnsi" w:hAnsiTheme="majorHAnsi" w:cstheme="majorHAnsi"/>
          <w:sz w:val="18"/>
          <w:szCs w:val="18"/>
        </w:rPr>
      </w:pPr>
      <w:r w:rsidRPr="00E6711D">
        <w:rPr>
          <w:rStyle w:val="FootnoteReference"/>
          <w:rFonts w:asciiTheme="majorHAnsi" w:hAnsiTheme="majorHAnsi" w:cstheme="majorHAnsi"/>
          <w:sz w:val="18"/>
          <w:szCs w:val="18"/>
        </w:rPr>
        <w:footnoteRef/>
      </w:r>
      <w:r w:rsidRPr="00E6711D">
        <w:rPr>
          <w:rFonts w:asciiTheme="majorHAnsi" w:hAnsiTheme="majorHAnsi" w:cstheme="majorHAnsi"/>
          <w:sz w:val="18"/>
          <w:szCs w:val="18"/>
        </w:rPr>
        <w:t xml:space="preserve"> </w:t>
      </w:r>
      <w:r w:rsidR="0069505F" w:rsidRPr="00E6711D">
        <w:rPr>
          <w:rFonts w:asciiTheme="majorHAnsi" w:hAnsiTheme="majorHAnsi" w:cstheme="majorHAnsi"/>
          <w:sz w:val="18"/>
          <w:szCs w:val="18"/>
        </w:rPr>
        <w:t xml:space="preserve">The </w:t>
      </w:r>
      <w:r w:rsidR="006B18C8" w:rsidRPr="00E6711D">
        <w:rPr>
          <w:rFonts w:asciiTheme="majorHAnsi" w:hAnsiTheme="majorHAnsi" w:cstheme="majorHAnsi"/>
          <w:sz w:val="18"/>
          <w:szCs w:val="18"/>
        </w:rPr>
        <w:t xml:space="preserve">Richards </w:t>
      </w:r>
      <w:r w:rsidR="0069505F" w:rsidRPr="00E6711D">
        <w:rPr>
          <w:rFonts w:asciiTheme="majorHAnsi" w:hAnsiTheme="majorHAnsi" w:cstheme="majorHAnsi"/>
          <w:sz w:val="18"/>
          <w:szCs w:val="18"/>
        </w:rPr>
        <w:t>home was later moved to the back of the lot and rotated 90</w:t>
      </w:r>
      <w:r w:rsidR="0021602D" w:rsidRPr="00E6711D">
        <w:rPr>
          <w:rFonts w:asciiTheme="majorHAnsi" w:hAnsiTheme="majorHAnsi" w:cstheme="majorHAnsi"/>
          <w:sz w:val="18"/>
          <w:szCs w:val="18"/>
        </w:rPr>
        <w:t>° to face</w:t>
      </w:r>
      <w:r w:rsidR="00300B66" w:rsidRPr="00E6711D">
        <w:rPr>
          <w:rFonts w:asciiTheme="majorHAnsi" w:hAnsiTheme="majorHAnsi" w:cstheme="majorHAnsi"/>
          <w:sz w:val="18"/>
          <w:szCs w:val="18"/>
        </w:rPr>
        <w:t xml:space="preserve"> no</w:t>
      </w:r>
      <w:r w:rsidR="00FB720A" w:rsidRPr="00E6711D">
        <w:rPr>
          <w:rFonts w:asciiTheme="majorHAnsi" w:hAnsiTheme="majorHAnsi" w:cstheme="majorHAnsi"/>
          <w:sz w:val="18"/>
          <w:szCs w:val="18"/>
        </w:rPr>
        <w:t>rth toward</w:t>
      </w:r>
      <w:r w:rsidR="0021602D" w:rsidRPr="00E6711D">
        <w:rPr>
          <w:rFonts w:asciiTheme="majorHAnsi" w:hAnsiTheme="majorHAnsi" w:cstheme="majorHAnsi"/>
          <w:sz w:val="18"/>
          <w:szCs w:val="18"/>
        </w:rPr>
        <w:t xml:space="preserve"> Illinois</w:t>
      </w:r>
      <w:r w:rsidR="002106F0">
        <w:rPr>
          <w:rFonts w:asciiTheme="majorHAnsi" w:hAnsiTheme="majorHAnsi" w:cstheme="majorHAnsi"/>
          <w:sz w:val="18"/>
          <w:szCs w:val="18"/>
        </w:rPr>
        <w:t xml:space="preserve"> at 511</w:t>
      </w:r>
      <w:r w:rsidR="0021602D" w:rsidRPr="00E6711D">
        <w:rPr>
          <w:rFonts w:asciiTheme="majorHAnsi" w:hAnsiTheme="majorHAnsi" w:cstheme="majorHAnsi"/>
          <w:sz w:val="18"/>
          <w:szCs w:val="18"/>
        </w:rPr>
        <w:t xml:space="preserve"> </w:t>
      </w:r>
      <w:r w:rsidR="002E33E1" w:rsidRPr="00E6711D">
        <w:rPr>
          <w:rFonts w:asciiTheme="majorHAnsi" w:hAnsiTheme="majorHAnsi" w:cstheme="majorHAnsi"/>
          <w:sz w:val="18"/>
          <w:szCs w:val="18"/>
        </w:rPr>
        <w:t>S</w:t>
      </w:r>
      <w:r w:rsidR="0021602D" w:rsidRPr="00E6711D">
        <w:rPr>
          <w:rFonts w:asciiTheme="majorHAnsi" w:hAnsiTheme="majorHAnsi" w:cstheme="majorHAnsi"/>
          <w:sz w:val="18"/>
          <w:szCs w:val="18"/>
        </w:rPr>
        <w:t>treet</w:t>
      </w:r>
      <w:r w:rsidR="00FB720A" w:rsidRPr="00E6711D">
        <w:rPr>
          <w:rFonts w:asciiTheme="majorHAnsi" w:hAnsiTheme="majorHAnsi" w:cstheme="majorHAnsi"/>
          <w:sz w:val="18"/>
          <w:szCs w:val="18"/>
        </w:rPr>
        <w:t xml:space="preserve">. </w:t>
      </w:r>
      <w:r w:rsidR="00D60BB4" w:rsidRPr="00E6711D">
        <w:rPr>
          <w:rFonts w:asciiTheme="majorHAnsi" w:hAnsiTheme="majorHAnsi" w:cstheme="majorHAnsi"/>
          <w:sz w:val="18"/>
          <w:szCs w:val="18"/>
        </w:rPr>
        <w:t>The stone buildin</w:t>
      </w:r>
      <w:r w:rsidR="00FA201A" w:rsidRPr="00E6711D">
        <w:rPr>
          <w:rFonts w:asciiTheme="majorHAnsi" w:hAnsiTheme="majorHAnsi" w:cstheme="majorHAnsi"/>
          <w:sz w:val="18"/>
          <w:szCs w:val="18"/>
        </w:rPr>
        <w:t>g</w:t>
      </w:r>
      <w:r w:rsidR="00E76C53">
        <w:rPr>
          <w:rFonts w:asciiTheme="majorHAnsi" w:hAnsiTheme="majorHAnsi" w:cstheme="majorHAnsi"/>
          <w:sz w:val="18"/>
          <w:szCs w:val="18"/>
        </w:rPr>
        <w:t xml:space="preserve">, </w:t>
      </w:r>
      <w:r w:rsidR="00365D11">
        <w:rPr>
          <w:rFonts w:asciiTheme="majorHAnsi" w:hAnsiTheme="majorHAnsi" w:cstheme="majorHAnsi"/>
          <w:sz w:val="18"/>
          <w:szCs w:val="18"/>
        </w:rPr>
        <w:t xml:space="preserve">a </w:t>
      </w:r>
      <w:r w:rsidR="00E76C53">
        <w:rPr>
          <w:rFonts w:asciiTheme="majorHAnsi" w:hAnsiTheme="majorHAnsi" w:cstheme="majorHAnsi"/>
          <w:sz w:val="18"/>
          <w:szCs w:val="18"/>
        </w:rPr>
        <w:t>former barn</w:t>
      </w:r>
      <w:r w:rsidR="00365D11">
        <w:rPr>
          <w:rFonts w:asciiTheme="majorHAnsi" w:hAnsiTheme="majorHAnsi" w:cstheme="majorHAnsi"/>
          <w:sz w:val="18"/>
          <w:szCs w:val="18"/>
        </w:rPr>
        <w:t xml:space="preserve"> with very few windows</w:t>
      </w:r>
      <w:r w:rsidR="00E76C53">
        <w:rPr>
          <w:rFonts w:asciiTheme="majorHAnsi" w:hAnsiTheme="majorHAnsi" w:cstheme="majorHAnsi"/>
          <w:sz w:val="18"/>
          <w:szCs w:val="18"/>
        </w:rPr>
        <w:t>,</w:t>
      </w:r>
      <w:r w:rsidR="00FA201A" w:rsidRPr="00E6711D">
        <w:rPr>
          <w:rFonts w:asciiTheme="majorHAnsi" w:hAnsiTheme="majorHAnsi" w:cstheme="majorHAnsi"/>
          <w:sz w:val="18"/>
          <w:szCs w:val="18"/>
        </w:rPr>
        <w:t xml:space="preserve"> now a few feet to the east</w:t>
      </w:r>
      <w:r w:rsidR="00254E32" w:rsidRPr="00E6711D">
        <w:rPr>
          <w:rFonts w:asciiTheme="majorHAnsi" w:hAnsiTheme="majorHAnsi" w:cstheme="majorHAnsi"/>
          <w:sz w:val="18"/>
          <w:szCs w:val="18"/>
        </w:rPr>
        <w:t xml:space="preserve"> (516)</w:t>
      </w:r>
      <w:r w:rsidR="00FA201A" w:rsidRPr="00E6711D">
        <w:rPr>
          <w:rFonts w:asciiTheme="majorHAnsi" w:hAnsiTheme="majorHAnsi" w:cstheme="majorHAnsi"/>
          <w:sz w:val="18"/>
          <w:szCs w:val="18"/>
        </w:rPr>
        <w:t xml:space="preserve"> next door </w:t>
      </w:r>
      <w:r w:rsidR="00865FD8" w:rsidRPr="00E6711D">
        <w:rPr>
          <w:rFonts w:asciiTheme="majorHAnsi" w:hAnsiTheme="majorHAnsi" w:cstheme="majorHAnsi"/>
          <w:sz w:val="18"/>
          <w:szCs w:val="18"/>
        </w:rPr>
        <w:t xml:space="preserve">was Richard’s stone barn where </w:t>
      </w:r>
      <w:r w:rsidR="00541DB3" w:rsidRPr="00E6711D">
        <w:rPr>
          <w:rFonts w:asciiTheme="majorHAnsi" w:hAnsiTheme="majorHAnsi" w:cstheme="majorHAnsi"/>
          <w:sz w:val="18"/>
          <w:szCs w:val="18"/>
        </w:rPr>
        <w:t>bodies</w:t>
      </w:r>
      <w:r w:rsidR="00DE36C7" w:rsidRPr="00E6711D">
        <w:rPr>
          <w:rFonts w:asciiTheme="majorHAnsi" w:hAnsiTheme="majorHAnsi" w:cstheme="majorHAnsi"/>
          <w:sz w:val="18"/>
          <w:szCs w:val="18"/>
        </w:rPr>
        <w:t>, including Marilla’s,</w:t>
      </w:r>
      <w:r w:rsidR="00865FD8" w:rsidRPr="00E6711D">
        <w:rPr>
          <w:rFonts w:asciiTheme="majorHAnsi" w:hAnsiTheme="majorHAnsi" w:cstheme="majorHAnsi"/>
          <w:sz w:val="18"/>
          <w:szCs w:val="18"/>
        </w:rPr>
        <w:t xml:space="preserve"> w</w:t>
      </w:r>
      <w:r w:rsidR="00541DB3" w:rsidRPr="00E6711D">
        <w:rPr>
          <w:rFonts w:asciiTheme="majorHAnsi" w:hAnsiTheme="majorHAnsi" w:cstheme="majorHAnsi"/>
          <w:sz w:val="18"/>
          <w:szCs w:val="18"/>
        </w:rPr>
        <w:t>ere</w:t>
      </w:r>
      <w:r w:rsidR="00865FD8" w:rsidRPr="00E6711D">
        <w:rPr>
          <w:rFonts w:asciiTheme="majorHAnsi" w:hAnsiTheme="majorHAnsi" w:cstheme="majorHAnsi"/>
          <w:sz w:val="18"/>
          <w:szCs w:val="18"/>
        </w:rPr>
        <w:t xml:space="preserve"> hidden</w:t>
      </w:r>
      <w:r w:rsidR="00DE36C7" w:rsidRPr="00E6711D">
        <w:rPr>
          <w:rFonts w:asciiTheme="majorHAnsi" w:hAnsiTheme="majorHAnsi" w:cstheme="majorHAnsi"/>
          <w:sz w:val="18"/>
          <w:szCs w:val="18"/>
        </w:rPr>
        <w:t xml:space="preserve">. </w:t>
      </w:r>
      <w:r w:rsidR="001A1331" w:rsidRPr="00E6711D">
        <w:rPr>
          <w:rFonts w:asciiTheme="majorHAnsi" w:hAnsiTheme="majorHAnsi" w:cstheme="majorHAnsi"/>
          <w:sz w:val="18"/>
          <w:szCs w:val="18"/>
        </w:rPr>
        <w:t>A spring freshet in 184</w:t>
      </w:r>
      <w:r w:rsidR="009054CF">
        <w:rPr>
          <w:rFonts w:asciiTheme="majorHAnsi" w:hAnsiTheme="majorHAnsi" w:cstheme="majorHAnsi"/>
          <w:sz w:val="18"/>
          <w:szCs w:val="18"/>
        </w:rPr>
        <w:t>9</w:t>
      </w:r>
      <w:r w:rsidR="001A1331" w:rsidRPr="00E6711D">
        <w:rPr>
          <w:rFonts w:asciiTheme="majorHAnsi" w:hAnsiTheme="majorHAnsi" w:cstheme="majorHAnsi"/>
          <w:sz w:val="18"/>
          <w:szCs w:val="18"/>
        </w:rPr>
        <w:t xml:space="preserve"> took out the St. Charles </w:t>
      </w:r>
      <w:r w:rsidR="00675C9A">
        <w:rPr>
          <w:rFonts w:asciiTheme="majorHAnsi" w:hAnsiTheme="majorHAnsi" w:cstheme="majorHAnsi"/>
          <w:sz w:val="18"/>
          <w:szCs w:val="18"/>
        </w:rPr>
        <w:t xml:space="preserve">Fox River </w:t>
      </w:r>
      <w:r w:rsidR="001A1331" w:rsidRPr="00E6711D">
        <w:rPr>
          <w:rFonts w:asciiTheme="majorHAnsi" w:hAnsiTheme="majorHAnsi" w:cstheme="majorHAnsi"/>
          <w:sz w:val="18"/>
          <w:szCs w:val="18"/>
        </w:rPr>
        <w:t>bridge affording time for the students to hide the body</w:t>
      </w:r>
      <w:r w:rsidR="00B31A81" w:rsidRPr="00E6711D">
        <w:rPr>
          <w:rFonts w:asciiTheme="majorHAnsi" w:hAnsiTheme="majorHAnsi" w:cstheme="majorHAnsi"/>
          <w:sz w:val="18"/>
          <w:szCs w:val="18"/>
        </w:rPr>
        <w:t xml:space="preserve"> before the Sycamore posse</w:t>
      </w:r>
      <w:r w:rsidR="000679C7">
        <w:rPr>
          <w:rFonts w:asciiTheme="majorHAnsi" w:hAnsiTheme="majorHAnsi" w:cstheme="majorHAnsi"/>
          <w:sz w:val="18"/>
          <w:szCs w:val="18"/>
        </w:rPr>
        <w:t xml:space="preserve"> (that </w:t>
      </w:r>
      <w:proofErr w:type="spellStart"/>
      <w:r w:rsidR="000679C7">
        <w:rPr>
          <w:rFonts w:asciiTheme="majorHAnsi" w:hAnsiTheme="majorHAnsi" w:cstheme="majorHAnsi"/>
          <w:sz w:val="18"/>
          <w:szCs w:val="18"/>
        </w:rPr>
        <w:t>bivowacked</w:t>
      </w:r>
      <w:proofErr w:type="spellEnd"/>
      <w:r w:rsidR="000679C7">
        <w:rPr>
          <w:rFonts w:asciiTheme="majorHAnsi" w:hAnsiTheme="majorHAnsi" w:cstheme="majorHAnsi"/>
          <w:sz w:val="18"/>
          <w:szCs w:val="18"/>
        </w:rPr>
        <w:t xml:space="preserve"> </w:t>
      </w:r>
      <w:r w:rsidR="008E4B13">
        <w:rPr>
          <w:rFonts w:asciiTheme="majorHAnsi" w:hAnsiTheme="majorHAnsi" w:cstheme="majorHAnsi"/>
          <w:sz w:val="18"/>
          <w:szCs w:val="18"/>
        </w:rPr>
        <w:t>at the still standin</w:t>
      </w:r>
      <w:r w:rsidR="009054CF">
        <w:rPr>
          <w:rFonts w:asciiTheme="majorHAnsi" w:hAnsiTheme="majorHAnsi" w:cstheme="majorHAnsi"/>
          <w:sz w:val="18"/>
          <w:szCs w:val="18"/>
        </w:rPr>
        <w:t>g</w:t>
      </w:r>
      <w:r w:rsidR="008E4B13">
        <w:rPr>
          <w:rFonts w:asciiTheme="majorHAnsi" w:hAnsiTheme="majorHAnsi" w:cstheme="majorHAnsi"/>
          <w:sz w:val="18"/>
          <w:szCs w:val="18"/>
        </w:rPr>
        <w:t xml:space="preserve"> Howard Hotel,</w:t>
      </w:r>
      <w:r w:rsidR="00B31A81" w:rsidRPr="00E6711D">
        <w:rPr>
          <w:rFonts w:asciiTheme="majorHAnsi" w:hAnsiTheme="majorHAnsi" w:cstheme="majorHAnsi"/>
          <w:sz w:val="18"/>
          <w:szCs w:val="18"/>
        </w:rPr>
        <w:t xml:space="preserve"> could cross</w:t>
      </w:r>
      <w:r w:rsidR="006B18C8" w:rsidRPr="00E6711D">
        <w:rPr>
          <w:rFonts w:asciiTheme="majorHAnsi" w:hAnsiTheme="majorHAnsi" w:cstheme="majorHAnsi"/>
          <w:sz w:val="18"/>
          <w:szCs w:val="18"/>
        </w:rPr>
        <w:t>.</w:t>
      </w:r>
      <w:r w:rsidR="00B10115">
        <w:rPr>
          <w:rFonts w:asciiTheme="majorHAnsi" w:hAnsiTheme="majorHAnsi" w:cstheme="majorHAnsi"/>
          <w:sz w:val="18"/>
          <w:szCs w:val="18"/>
        </w:rPr>
        <w:t xml:space="preserve"> (Leonard Howard was the builder and owner. Leonard</w:t>
      </w:r>
      <w:r w:rsidR="00B646D9">
        <w:rPr>
          <w:rFonts w:asciiTheme="majorHAnsi" w:hAnsiTheme="majorHAnsi" w:cstheme="majorHAnsi"/>
          <w:sz w:val="18"/>
          <w:szCs w:val="18"/>
        </w:rPr>
        <w:t xml:space="preserve"> (a member of the Franklin Institute Board of Trustees)</w:t>
      </w:r>
      <w:r w:rsidR="00B10115">
        <w:rPr>
          <w:rFonts w:asciiTheme="majorHAnsi" w:hAnsiTheme="majorHAnsi" w:cstheme="majorHAnsi"/>
          <w:sz w:val="18"/>
          <w:szCs w:val="18"/>
        </w:rPr>
        <w:t xml:space="preserve"> was the brother of </w:t>
      </w:r>
      <w:r w:rsidR="00E652B8">
        <w:rPr>
          <w:rFonts w:asciiTheme="majorHAnsi" w:hAnsiTheme="majorHAnsi" w:cstheme="majorHAnsi"/>
          <w:sz w:val="18"/>
          <w:szCs w:val="18"/>
        </w:rPr>
        <w:t xml:space="preserve">Lewis Norton’s mother-in-law </w:t>
      </w:r>
      <w:r w:rsidR="003C1E59">
        <w:rPr>
          <w:rFonts w:asciiTheme="majorHAnsi" w:hAnsiTheme="majorHAnsi" w:cstheme="majorHAnsi"/>
          <w:sz w:val="18"/>
          <w:szCs w:val="18"/>
        </w:rPr>
        <w:t>Betsy Howard Fisk</w:t>
      </w:r>
      <w:r w:rsidR="000E7CB7">
        <w:rPr>
          <w:rFonts w:asciiTheme="majorHAnsi" w:hAnsiTheme="majorHAnsi" w:cstheme="majorHAnsi"/>
          <w:sz w:val="18"/>
          <w:szCs w:val="18"/>
        </w:rPr>
        <w:t>.)</w:t>
      </w:r>
      <w:r w:rsidR="000D4286" w:rsidRPr="00E6711D">
        <w:rPr>
          <w:rFonts w:asciiTheme="majorHAnsi" w:hAnsiTheme="majorHAnsi" w:cstheme="majorHAnsi"/>
          <w:sz w:val="18"/>
          <w:szCs w:val="18"/>
        </w:rPr>
        <w:t xml:space="preserve"> Repeated to this day is a claim that the “stone barn” was</w:t>
      </w:r>
      <w:r w:rsidR="00A04828" w:rsidRPr="00E6711D">
        <w:rPr>
          <w:rFonts w:asciiTheme="majorHAnsi" w:hAnsiTheme="majorHAnsi" w:cstheme="majorHAnsi"/>
          <w:sz w:val="18"/>
          <w:szCs w:val="18"/>
        </w:rPr>
        <w:t xml:space="preserve"> </w:t>
      </w:r>
      <w:r w:rsidR="004E0B76">
        <w:rPr>
          <w:rFonts w:asciiTheme="majorHAnsi" w:hAnsiTheme="majorHAnsi" w:cstheme="majorHAnsi"/>
          <w:sz w:val="18"/>
          <w:szCs w:val="18"/>
        </w:rPr>
        <w:t>located</w:t>
      </w:r>
      <w:r w:rsidR="000D4286" w:rsidRPr="00E6711D">
        <w:rPr>
          <w:rFonts w:asciiTheme="majorHAnsi" w:hAnsiTheme="majorHAnsi" w:cstheme="majorHAnsi"/>
          <w:sz w:val="18"/>
          <w:szCs w:val="18"/>
        </w:rPr>
        <w:t xml:space="preserve"> </w:t>
      </w:r>
      <w:r w:rsidR="00CE023F" w:rsidRPr="00E6711D">
        <w:rPr>
          <w:rFonts w:asciiTheme="majorHAnsi" w:hAnsiTheme="majorHAnsi" w:cstheme="majorHAnsi"/>
          <w:sz w:val="18"/>
          <w:szCs w:val="18"/>
        </w:rPr>
        <w:t>downtown on the NE corner of 1</w:t>
      </w:r>
      <w:r w:rsidR="00CE023F" w:rsidRPr="00E6711D">
        <w:rPr>
          <w:rFonts w:asciiTheme="majorHAnsi" w:hAnsiTheme="majorHAnsi" w:cstheme="majorHAnsi"/>
          <w:sz w:val="18"/>
          <w:szCs w:val="18"/>
          <w:vertAlign w:val="superscript"/>
        </w:rPr>
        <w:t>st</w:t>
      </w:r>
      <w:r w:rsidR="00CE023F" w:rsidRPr="00E6711D">
        <w:rPr>
          <w:rFonts w:asciiTheme="majorHAnsi" w:hAnsiTheme="majorHAnsi" w:cstheme="majorHAnsi"/>
          <w:sz w:val="18"/>
          <w:szCs w:val="18"/>
        </w:rPr>
        <w:t xml:space="preserve"> </w:t>
      </w:r>
      <w:r w:rsidR="00CE023F" w:rsidRPr="00A44301">
        <w:rPr>
          <w:rFonts w:asciiTheme="majorHAnsi" w:hAnsiTheme="majorHAnsi" w:cstheme="majorHAnsi"/>
          <w:sz w:val="18"/>
          <w:szCs w:val="18"/>
        </w:rPr>
        <w:t>Ave and Main St</w:t>
      </w:r>
      <w:r w:rsidR="00E76C53">
        <w:rPr>
          <w:rFonts w:asciiTheme="majorHAnsi" w:hAnsiTheme="majorHAnsi" w:cstheme="majorHAnsi"/>
          <w:sz w:val="18"/>
          <w:szCs w:val="18"/>
        </w:rPr>
        <w:t xml:space="preserve"> (where it was once Borman’s Hardwar</w:t>
      </w:r>
      <w:r w:rsidR="004E0B76">
        <w:rPr>
          <w:rFonts w:asciiTheme="majorHAnsi" w:hAnsiTheme="majorHAnsi" w:cstheme="majorHAnsi"/>
          <w:sz w:val="18"/>
          <w:szCs w:val="18"/>
        </w:rPr>
        <w:t>e</w:t>
      </w:r>
      <w:r w:rsidR="00E76C53">
        <w:rPr>
          <w:rFonts w:asciiTheme="majorHAnsi" w:hAnsiTheme="majorHAnsi" w:cstheme="majorHAnsi"/>
          <w:sz w:val="18"/>
          <w:szCs w:val="18"/>
        </w:rPr>
        <w:t xml:space="preserve"> Stor</w:t>
      </w:r>
      <w:r w:rsidR="00170D5C">
        <w:rPr>
          <w:rFonts w:asciiTheme="majorHAnsi" w:hAnsiTheme="majorHAnsi" w:cstheme="majorHAnsi"/>
          <w:sz w:val="18"/>
          <w:szCs w:val="18"/>
        </w:rPr>
        <w:t xml:space="preserve">e and </w:t>
      </w:r>
      <w:r w:rsidR="00544A4D">
        <w:rPr>
          <w:rFonts w:asciiTheme="majorHAnsi" w:hAnsiTheme="majorHAnsi" w:cstheme="majorHAnsi"/>
          <w:sz w:val="18"/>
          <w:szCs w:val="18"/>
        </w:rPr>
        <w:t xml:space="preserve">is </w:t>
      </w:r>
      <w:r w:rsidR="00170D5C">
        <w:rPr>
          <w:rFonts w:asciiTheme="majorHAnsi" w:hAnsiTheme="majorHAnsi" w:cstheme="majorHAnsi"/>
          <w:sz w:val="18"/>
          <w:szCs w:val="18"/>
        </w:rPr>
        <w:t>a pizza place</w:t>
      </w:r>
      <w:r w:rsidR="00544A4D">
        <w:rPr>
          <w:rFonts w:asciiTheme="majorHAnsi" w:hAnsiTheme="majorHAnsi" w:cstheme="majorHAnsi"/>
          <w:sz w:val="18"/>
          <w:szCs w:val="18"/>
        </w:rPr>
        <w:t xml:space="preserve"> in 2020</w:t>
      </w:r>
      <w:r w:rsidR="00170D5C">
        <w:rPr>
          <w:rFonts w:asciiTheme="majorHAnsi" w:hAnsiTheme="majorHAnsi" w:cstheme="majorHAnsi"/>
          <w:sz w:val="18"/>
          <w:szCs w:val="18"/>
        </w:rPr>
        <w:t>)</w:t>
      </w:r>
      <w:r w:rsidR="0005385B" w:rsidRPr="00A44301">
        <w:rPr>
          <w:rFonts w:asciiTheme="majorHAnsi" w:hAnsiTheme="majorHAnsi" w:cstheme="majorHAnsi"/>
          <w:sz w:val="18"/>
          <w:szCs w:val="18"/>
        </w:rPr>
        <w:t xml:space="preserve">, and that the body was hidden at </w:t>
      </w:r>
      <w:r w:rsidR="00595BD3" w:rsidRPr="00A44301">
        <w:rPr>
          <w:rFonts w:asciiTheme="majorHAnsi" w:hAnsiTheme="majorHAnsi" w:cstheme="majorHAnsi"/>
          <w:sz w:val="18"/>
          <w:szCs w:val="18"/>
        </w:rPr>
        <w:t>a</w:t>
      </w:r>
      <w:r w:rsidR="0005385B" w:rsidRPr="00A44301">
        <w:rPr>
          <w:rFonts w:asciiTheme="majorHAnsi" w:hAnsiTheme="majorHAnsi" w:cstheme="majorHAnsi"/>
          <w:sz w:val="18"/>
          <w:szCs w:val="18"/>
        </w:rPr>
        <w:t xml:space="preserve"> site of an early quarry where </w:t>
      </w:r>
      <w:r w:rsidR="00E54683" w:rsidRPr="00A44301">
        <w:rPr>
          <w:rFonts w:asciiTheme="majorHAnsi" w:hAnsiTheme="majorHAnsi" w:cstheme="majorHAnsi"/>
          <w:sz w:val="18"/>
          <w:szCs w:val="18"/>
        </w:rPr>
        <w:t xml:space="preserve">River Street </w:t>
      </w:r>
      <w:r w:rsidR="00937678" w:rsidRPr="00A44301">
        <w:rPr>
          <w:rFonts w:asciiTheme="majorHAnsi" w:hAnsiTheme="majorHAnsi" w:cstheme="majorHAnsi"/>
          <w:sz w:val="18"/>
          <w:szCs w:val="18"/>
        </w:rPr>
        <w:t>meets 5</w:t>
      </w:r>
      <w:r w:rsidR="00937678" w:rsidRPr="00A44301">
        <w:rPr>
          <w:rFonts w:asciiTheme="majorHAnsi" w:hAnsiTheme="majorHAnsi" w:cstheme="majorHAnsi"/>
          <w:sz w:val="18"/>
          <w:szCs w:val="18"/>
          <w:vertAlign w:val="superscript"/>
        </w:rPr>
        <w:t>th</w:t>
      </w:r>
      <w:r w:rsidR="00937678" w:rsidRPr="00A44301">
        <w:rPr>
          <w:rFonts w:asciiTheme="majorHAnsi" w:hAnsiTheme="majorHAnsi" w:cstheme="majorHAnsi"/>
          <w:sz w:val="18"/>
          <w:szCs w:val="18"/>
        </w:rPr>
        <w:t xml:space="preserve"> Avenue</w:t>
      </w:r>
      <w:r w:rsidR="00595BD3" w:rsidRPr="00A44301">
        <w:rPr>
          <w:rFonts w:asciiTheme="majorHAnsi" w:hAnsiTheme="majorHAnsi" w:cstheme="majorHAnsi"/>
          <w:sz w:val="18"/>
          <w:szCs w:val="18"/>
        </w:rPr>
        <w:t xml:space="preserve"> just 5 blocks south of the Richard</w:t>
      </w:r>
      <w:r w:rsidR="00395541" w:rsidRPr="00A44301">
        <w:rPr>
          <w:rFonts w:asciiTheme="majorHAnsi" w:hAnsiTheme="majorHAnsi" w:cstheme="majorHAnsi"/>
          <w:sz w:val="18"/>
          <w:szCs w:val="18"/>
        </w:rPr>
        <w:t>s house</w:t>
      </w:r>
      <w:r w:rsidR="00937678" w:rsidRPr="00A44301">
        <w:rPr>
          <w:rFonts w:asciiTheme="majorHAnsi" w:hAnsiTheme="majorHAnsi" w:cstheme="majorHAnsi"/>
          <w:sz w:val="18"/>
          <w:szCs w:val="18"/>
        </w:rPr>
        <w:t>.</w:t>
      </w:r>
      <w:r w:rsidR="00395541" w:rsidRPr="00A44301">
        <w:rPr>
          <w:rFonts w:asciiTheme="majorHAnsi" w:hAnsiTheme="majorHAnsi" w:cstheme="majorHAnsi"/>
          <w:sz w:val="18"/>
          <w:szCs w:val="18"/>
        </w:rPr>
        <w:t xml:space="preserve"> </w:t>
      </w:r>
      <w:proofErr w:type="gramStart"/>
      <w:r w:rsidR="00A04828" w:rsidRPr="00A44301">
        <w:rPr>
          <w:rFonts w:asciiTheme="majorHAnsi" w:hAnsiTheme="majorHAnsi" w:cstheme="majorHAnsi"/>
          <w:sz w:val="18"/>
          <w:szCs w:val="18"/>
        </w:rPr>
        <w:t>Both of t</w:t>
      </w:r>
      <w:r w:rsidR="00395541" w:rsidRPr="00A44301">
        <w:rPr>
          <w:rFonts w:asciiTheme="majorHAnsi" w:hAnsiTheme="majorHAnsi" w:cstheme="majorHAnsi"/>
          <w:sz w:val="18"/>
          <w:szCs w:val="18"/>
        </w:rPr>
        <w:t>hese</w:t>
      </w:r>
      <w:proofErr w:type="gramEnd"/>
      <w:r w:rsidR="00395541" w:rsidRPr="00A44301">
        <w:rPr>
          <w:rFonts w:asciiTheme="majorHAnsi" w:hAnsiTheme="majorHAnsi" w:cstheme="majorHAnsi"/>
          <w:sz w:val="18"/>
          <w:szCs w:val="18"/>
        </w:rPr>
        <w:t xml:space="preserve"> conclusions are almost certainly wrong. </w:t>
      </w:r>
      <w:r w:rsidR="00903F7C" w:rsidRPr="00A44301">
        <w:rPr>
          <w:rFonts w:asciiTheme="majorHAnsi" w:hAnsiTheme="majorHAnsi" w:cstheme="majorHAnsi"/>
          <w:sz w:val="18"/>
          <w:szCs w:val="18"/>
        </w:rPr>
        <w:t xml:space="preserve">Richards was an experienced anatomist </w:t>
      </w:r>
      <w:r w:rsidR="00492185" w:rsidRPr="00A44301">
        <w:rPr>
          <w:rFonts w:asciiTheme="majorHAnsi" w:hAnsiTheme="majorHAnsi" w:cstheme="majorHAnsi"/>
          <w:sz w:val="18"/>
          <w:szCs w:val="18"/>
        </w:rPr>
        <w:t xml:space="preserve">and would not have chosen a site far from his own watchful eye </w:t>
      </w:r>
      <w:r w:rsidR="0078169F">
        <w:rPr>
          <w:rFonts w:asciiTheme="majorHAnsi" w:hAnsiTheme="majorHAnsi" w:cstheme="majorHAnsi"/>
          <w:sz w:val="18"/>
          <w:szCs w:val="18"/>
        </w:rPr>
        <w:t>nor one</w:t>
      </w:r>
      <w:r w:rsidR="00492185" w:rsidRPr="00A44301">
        <w:rPr>
          <w:rFonts w:asciiTheme="majorHAnsi" w:hAnsiTheme="majorHAnsi" w:cstheme="majorHAnsi"/>
          <w:sz w:val="18"/>
          <w:szCs w:val="18"/>
        </w:rPr>
        <w:t xml:space="preserve"> close to the suspicious eyes of </w:t>
      </w:r>
      <w:r w:rsidR="003A1546" w:rsidRPr="00A44301">
        <w:rPr>
          <w:rFonts w:asciiTheme="majorHAnsi" w:hAnsiTheme="majorHAnsi" w:cstheme="majorHAnsi"/>
          <w:sz w:val="18"/>
          <w:szCs w:val="18"/>
        </w:rPr>
        <w:t xml:space="preserve">a </w:t>
      </w:r>
      <w:r w:rsidR="00492185" w:rsidRPr="00A44301">
        <w:rPr>
          <w:rFonts w:asciiTheme="majorHAnsi" w:hAnsiTheme="majorHAnsi" w:cstheme="majorHAnsi"/>
          <w:sz w:val="18"/>
          <w:szCs w:val="18"/>
        </w:rPr>
        <w:t xml:space="preserve">myriad </w:t>
      </w:r>
      <w:r w:rsidR="004321F4" w:rsidRPr="00A44301">
        <w:rPr>
          <w:rFonts w:asciiTheme="majorHAnsi" w:hAnsiTheme="majorHAnsi" w:cstheme="majorHAnsi"/>
          <w:sz w:val="18"/>
          <w:szCs w:val="18"/>
        </w:rPr>
        <w:t xml:space="preserve">of </w:t>
      </w:r>
      <w:r w:rsidR="003A1546" w:rsidRPr="00A44301">
        <w:rPr>
          <w:rFonts w:asciiTheme="majorHAnsi" w:hAnsiTheme="majorHAnsi" w:cstheme="majorHAnsi"/>
          <w:sz w:val="18"/>
          <w:szCs w:val="18"/>
        </w:rPr>
        <w:t>wary townspeople.</w:t>
      </w:r>
      <w:r w:rsidR="00FC2B9E" w:rsidRPr="00A44301">
        <w:rPr>
          <w:rFonts w:asciiTheme="majorHAnsi" w:hAnsiTheme="majorHAnsi" w:cstheme="majorHAnsi"/>
          <w:sz w:val="18"/>
          <w:szCs w:val="18"/>
        </w:rPr>
        <w:t xml:space="preserve"> </w:t>
      </w:r>
    </w:p>
    <w:p w14:paraId="36561AD5" w14:textId="56483A14" w:rsidR="00892133" w:rsidRDefault="0044412B" w:rsidP="00A44301">
      <w:pPr>
        <w:autoSpaceDE w:val="0"/>
        <w:autoSpaceDN w:val="0"/>
        <w:adjustRightInd w:val="0"/>
        <w:spacing w:after="0" w:line="240" w:lineRule="auto"/>
        <w:rPr>
          <w:rFonts w:asciiTheme="majorHAnsi" w:hAnsiTheme="majorHAnsi" w:cstheme="majorHAnsi"/>
          <w:sz w:val="18"/>
          <w:szCs w:val="18"/>
        </w:rPr>
      </w:pPr>
      <w:r w:rsidRPr="00A44301">
        <w:rPr>
          <w:rFonts w:asciiTheme="majorHAnsi" w:hAnsiTheme="majorHAnsi" w:cstheme="majorHAnsi"/>
          <w:sz w:val="18"/>
          <w:szCs w:val="18"/>
        </w:rPr>
        <w:t xml:space="preserve">Former St. Charles resident </w:t>
      </w:r>
      <w:r w:rsidR="0002627C" w:rsidRPr="00A44301">
        <w:rPr>
          <w:rFonts w:asciiTheme="majorHAnsi" w:hAnsiTheme="majorHAnsi" w:cstheme="majorHAnsi"/>
          <w:sz w:val="18"/>
          <w:szCs w:val="18"/>
        </w:rPr>
        <w:t xml:space="preserve">Col. </w:t>
      </w:r>
      <w:r w:rsidR="00FC2B9E" w:rsidRPr="00A44301">
        <w:rPr>
          <w:rFonts w:asciiTheme="majorHAnsi" w:hAnsiTheme="majorHAnsi" w:cstheme="majorHAnsi"/>
          <w:sz w:val="18"/>
          <w:szCs w:val="18"/>
        </w:rPr>
        <w:t>Lewis A. Norton</w:t>
      </w:r>
      <w:r w:rsidR="00214528" w:rsidRPr="00A44301">
        <w:rPr>
          <w:rFonts w:asciiTheme="majorHAnsi" w:hAnsiTheme="majorHAnsi" w:cstheme="majorHAnsi"/>
          <w:sz w:val="18"/>
          <w:szCs w:val="18"/>
        </w:rPr>
        <w:t xml:space="preserve">, </w:t>
      </w:r>
      <w:r w:rsidR="004321F4" w:rsidRPr="00A44301">
        <w:rPr>
          <w:rFonts w:asciiTheme="majorHAnsi" w:hAnsiTheme="majorHAnsi" w:cstheme="majorHAnsi"/>
          <w:sz w:val="18"/>
          <w:szCs w:val="18"/>
        </w:rPr>
        <w:t>E</w:t>
      </w:r>
      <w:r w:rsidR="00596F8C" w:rsidRPr="00A44301">
        <w:rPr>
          <w:rFonts w:asciiTheme="majorHAnsi" w:hAnsiTheme="majorHAnsi" w:cstheme="majorHAnsi"/>
          <w:sz w:val="18"/>
          <w:szCs w:val="18"/>
        </w:rPr>
        <w:t>sq.</w:t>
      </w:r>
      <w:r w:rsidR="003D28C1" w:rsidRPr="00A44301">
        <w:rPr>
          <w:rFonts w:asciiTheme="majorHAnsi" w:hAnsiTheme="majorHAnsi" w:cstheme="majorHAnsi"/>
          <w:sz w:val="18"/>
          <w:szCs w:val="18"/>
        </w:rPr>
        <w:t xml:space="preserve"> was</w:t>
      </w:r>
      <w:r w:rsidR="00FC2B9E" w:rsidRPr="00A44301">
        <w:rPr>
          <w:rFonts w:asciiTheme="majorHAnsi" w:hAnsiTheme="majorHAnsi" w:cstheme="majorHAnsi"/>
          <w:sz w:val="18"/>
          <w:szCs w:val="18"/>
        </w:rPr>
        <w:t xml:space="preserve"> a </w:t>
      </w:r>
      <w:r w:rsidR="000904D5" w:rsidRPr="00A44301">
        <w:rPr>
          <w:rFonts w:asciiTheme="majorHAnsi" w:hAnsiTheme="majorHAnsi" w:cstheme="majorHAnsi"/>
          <w:sz w:val="18"/>
          <w:szCs w:val="18"/>
        </w:rPr>
        <w:t>Placerville</w:t>
      </w:r>
      <w:r w:rsidR="00D64A7A" w:rsidRPr="00A44301">
        <w:rPr>
          <w:rFonts w:asciiTheme="majorHAnsi" w:hAnsiTheme="majorHAnsi" w:cstheme="majorHAnsi"/>
          <w:sz w:val="18"/>
          <w:szCs w:val="18"/>
        </w:rPr>
        <w:t xml:space="preserve">, </w:t>
      </w:r>
      <w:r w:rsidR="00FC2B9E" w:rsidRPr="00A44301">
        <w:rPr>
          <w:rFonts w:asciiTheme="majorHAnsi" w:hAnsiTheme="majorHAnsi" w:cstheme="majorHAnsi"/>
          <w:sz w:val="18"/>
          <w:szCs w:val="18"/>
        </w:rPr>
        <w:t xml:space="preserve">California </w:t>
      </w:r>
      <w:r w:rsidR="003D28C1" w:rsidRPr="00A44301">
        <w:rPr>
          <w:rFonts w:asciiTheme="majorHAnsi" w:hAnsiTheme="majorHAnsi" w:cstheme="majorHAnsi"/>
          <w:sz w:val="18"/>
          <w:szCs w:val="18"/>
        </w:rPr>
        <w:t>political associate</w:t>
      </w:r>
      <w:r w:rsidR="0002627C" w:rsidRPr="00A44301">
        <w:rPr>
          <w:rFonts w:asciiTheme="majorHAnsi" w:hAnsiTheme="majorHAnsi" w:cstheme="majorHAnsi"/>
          <w:sz w:val="18"/>
          <w:szCs w:val="18"/>
        </w:rPr>
        <w:t xml:space="preserve"> of Dr. Obed Harvey</w:t>
      </w:r>
      <w:r w:rsidR="003D28C1" w:rsidRPr="00A44301">
        <w:rPr>
          <w:rFonts w:asciiTheme="majorHAnsi" w:hAnsiTheme="majorHAnsi" w:cstheme="majorHAnsi"/>
          <w:sz w:val="18"/>
          <w:szCs w:val="18"/>
        </w:rPr>
        <w:t>.</w:t>
      </w:r>
      <w:r w:rsidR="00147830" w:rsidRPr="00A44301">
        <w:rPr>
          <w:rFonts w:asciiTheme="majorHAnsi" w:hAnsiTheme="majorHAnsi" w:cstheme="majorHAnsi"/>
          <w:sz w:val="18"/>
          <w:szCs w:val="18"/>
        </w:rPr>
        <w:t xml:space="preserve"> (Norton was the founder or Healdsburg and Harvey </w:t>
      </w:r>
      <w:proofErr w:type="gramStart"/>
      <w:r w:rsidR="00AC7D08" w:rsidRPr="00A44301">
        <w:rPr>
          <w:rFonts w:asciiTheme="majorHAnsi" w:hAnsiTheme="majorHAnsi" w:cstheme="majorHAnsi"/>
          <w:sz w:val="18"/>
          <w:szCs w:val="18"/>
        </w:rPr>
        <w:t>founded  Galt</w:t>
      </w:r>
      <w:proofErr w:type="gramEnd"/>
      <w:r w:rsidR="00AC7D08" w:rsidRPr="00A44301">
        <w:rPr>
          <w:rFonts w:asciiTheme="majorHAnsi" w:hAnsiTheme="majorHAnsi" w:cstheme="majorHAnsi"/>
          <w:sz w:val="18"/>
          <w:szCs w:val="18"/>
        </w:rPr>
        <w:t xml:space="preserve">, both in CA.) </w:t>
      </w:r>
      <w:r w:rsidR="003D28C1" w:rsidRPr="00A44301">
        <w:rPr>
          <w:rFonts w:asciiTheme="majorHAnsi" w:hAnsiTheme="majorHAnsi" w:cstheme="majorHAnsi"/>
          <w:sz w:val="18"/>
          <w:szCs w:val="18"/>
        </w:rPr>
        <w:t xml:space="preserve"> Dr. Harvey and Dr. </w:t>
      </w:r>
      <w:r w:rsidR="00596F8C" w:rsidRPr="00A44301">
        <w:rPr>
          <w:rFonts w:asciiTheme="majorHAnsi" w:hAnsiTheme="majorHAnsi" w:cstheme="majorHAnsi"/>
          <w:sz w:val="18"/>
          <w:szCs w:val="18"/>
        </w:rPr>
        <w:t xml:space="preserve">B.E. </w:t>
      </w:r>
      <w:r w:rsidR="003D28C1" w:rsidRPr="00A44301">
        <w:rPr>
          <w:rFonts w:asciiTheme="majorHAnsi" w:hAnsiTheme="majorHAnsi" w:cstheme="majorHAnsi"/>
          <w:sz w:val="18"/>
          <w:szCs w:val="18"/>
        </w:rPr>
        <w:t>Dodson went to Placerville</w:t>
      </w:r>
      <w:r w:rsidR="00AC7D08" w:rsidRPr="00A44301">
        <w:rPr>
          <w:rFonts w:asciiTheme="majorHAnsi" w:hAnsiTheme="majorHAnsi" w:cstheme="majorHAnsi"/>
          <w:sz w:val="18"/>
          <w:szCs w:val="18"/>
        </w:rPr>
        <w:t>, CA</w:t>
      </w:r>
      <w:r w:rsidR="003D28C1" w:rsidRPr="00A44301">
        <w:rPr>
          <w:rFonts w:asciiTheme="majorHAnsi" w:hAnsiTheme="majorHAnsi" w:cstheme="majorHAnsi"/>
          <w:sz w:val="18"/>
          <w:szCs w:val="18"/>
        </w:rPr>
        <w:t xml:space="preserve"> about the same time in 1850 though not in the same party</w:t>
      </w:r>
      <w:r w:rsidR="00EE6D72" w:rsidRPr="00A44301">
        <w:rPr>
          <w:rFonts w:asciiTheme="majorHAnsi" w:hAnsiTheme="majorHAnsi" w:cstheme="majorHAnsi"/>
          <w:sz w:val="18"/>
          <w:szCs w:val="18"/>
        </w:rPr>
        <w:t xml:space="preserve">. Norton knew the Harvey clan well for he </w:t>
      </w:r>
      <w:r w:rsidR="00264CD7" w:rsidRPr="00A44301">
        <w:rPr>
          <w:rFonts w:asciiTheme="majorHAnsi" w:hAnsiTheme="majorHAnsi" w:cstheme="majorHAnsi"/>
          <w:sz w:val="18"/>
          <w:szCs w:val="18"/>
        </w:rPr>
        <w:t>had been</w:t>
      </w:r>
      <w:r w:rsidR="00EE6D72" w:rsidRPr="00A44301">
        <w:rPr>
          <w:rFonts w:asciiTheme="majorHAnsi" w:hAnsiTheme="majorHAnsi" w:cstheme="majorHAnsi"/>
          <w:sz w:val="18"/>
          <w:szCs w:val="18"/>
        </w:rPr>
        <w:t xml:space="preserve"> </w:t>
      </w:r>
      <w:r w:rsidR="00D021BE" w:rsidRPr="00A44301">
        <w:rPr>
          <w:rFonts w:asciiTheme="majorHAnsi" w:hAnsiTheme="majorHAnsi" w:cstheme="majorHAnsi"/>
          <w:sz w:val="18"/>
          <w:szCs w:val="18"/>
        </w:rPr>
        <w:t>a Lieutenant in the 2</w:t>
      </w:r>
      <w:r w:rsidR="00D021BE" w:rsidRPr="00A44301">
        <w:rPr>
          <w:rFonts w:asciiTheme="majorHAnsi" w:hAnsiTheme="majorHAnsi" w:cstheme="majorHAnsi"/>
          <w:sz w:val="18"/>
          <w:szCs w:val="18"/>
          <w:vertAlign w:val="superscript"/>
        </w:rPr>
        <w:t>nd</w:t>
      </w:r>
      <w:r w:rsidR="00D021BE" w:rsidRPr="00A44301">
        <w:rPr>
          <w:rFonts w:asciiTheme="majorHAnsi" w:hAnsiTheme="majorHAnsi" w:cstheme="majorHAnsi"/>
          <w:sz w:val="18"/>
          <w:szCs w:val="18"/>
        </w:rPr>
        <w:t xml:space="preserve"> Illinois Foot Regiment</w:t>
      </w:r>
      <w:r w:rsidR="009A05D7" w:rsidRPr="00A44301">
        <w:rPr>
          <w:rFonts w:asciiTheme="majorHAnsi" w:hAnsiTheme="majorHAnsi" w:cstheme="majorHAnsi"/>
          <w:sz w:val="18"/>
          <w:szCs w:val="18"/>
        </w:rPr>
        <w:t xml:space="preserve"> in the Mexican War. </w:t>
      </w:r>
      <w:r w:rsidR="004D3653" w:rsidRPr="00A44301">
        <w:rPr>
          <w:rFonts w:asciiTheme="majorHAnsi" w:hAnsiTheme="majorHAnsi" w:cstheme="majorHAnsi"/>
          <w:sz w:val="18"/>
          <w:szCs w:val="18"/>
        </w:rPr>
        <w:t>His Captain was Elgin’s first attorney</w:t>
      </w:r>
      <w:r w:rsidR="003D695A" w:rsidRPr="00A44301">
        <w:rPr>
          <w:rFonts w:asciiTheme="majorHAnsi" w:hAnsiTheme="majorHAnsi" w:cstheme="majorHAnsi"/>
          <w:sz w:val="18"/>
          <w:szCs w:val="18"/>
        </w:rPr>
        <w:t>, E.E. Harvey.</w:t>
      </w:r>
      <w:r w:rsidR="00520B16" w:rsidRPr="00A44301">
        <w:rPr>
          <w:rFonts w:asciiTheme="majorHAnsi" w:hAnsiTheme="majorHAnsi" w:cstheme="majorHAnsi"/>
          <w:sz w:val="18"/>
          <w:szCs w:val="18"/>
        </w:rPr>
        <w:t xml:space="preserve"> Norton had </w:t>
      </w:r>
      <w:r w:rsidR="00F03C33" w:rsidRPr="00A44301">
        <w:rPr>
          <w:rFonts w:asciiTheme="majorHAnsi" w:hAnsiTheme="majorHAnsi" w:cstheme="majorHAnsi"/>
          <w:sz w:val="18"/>
          <w:szCs w:val="18"/>
        </w:rPr>
        <w:t>nothing favorable to say about</w:t>
      </w:r>
      <w:r w:rsidR="007C1247">
        <w:rPr>
          <w:rFonts w:asciiTheme="majorHAnsi" w:hAnsiTheme="majorHAnsi" w:cstheme="majorHAnsi"/>
          <w:sz w:val="18"/>
          <w:szCs w:val="18"/>
        </w:rPr>
        <w:t xml:space="preserve"> </w:t>
      </w:r>
      <w:proofErr w:type="spellStart"/>
      <w:r w:rsidR="007C1247">
        <w:rPr>
          <w:rFonts w:asciiTheme="majorHAnsi" w:hAnsiTheme="majorHAnsi" w:cstheme="majorHAnsi"/>
          <w:sz w:val="18"/>
          <w:szCs w:val="18"/>
        </w:rPr>
        <w:t>about</w:t>
      </w:r>
      <w:proofErr w:type="spellEnd"/>
      <w:r w:rsidR="007C1247">
        <w:rPr>
          <w:rFonts w:asciiTheme="majorHAnsi" w:hAnsiTheme="majorHAnsi" w:cstheme="majorHAnsi"/>
          <w:sz w:val="18"/>
          <w:szCs w:val="18"/>
        </w:rPr>
        <w:t xml:space="preserve"> the</w:t>
      </w:r>
      <w:r w:rsidR="008E4F12">
        <w:rPr>
          <w:rFonts w:asciiTheme="majorHAnsi" w:hAnsiTheme="majorHAnsi" w:cstheme="majorHAnsi"/>
          <w:sz w:val="18"/>
          <w:szCs w:val="18"/>
        </w:rPr>
        <w:t xml:space="preserve"> </w:t>
      </w:r>
      <w:r w:rsidR="001F7F85">
        <w:rPr>
          <w:rFonts w:asciiTheme="majorHAnsi" w:hAnsiTheme="majorHAnsi" w:cstheme="majorHAnsi"/>
          <w:sz w:val="18"/>
          <w:szCs w:val="18"/>
        </w:rPr>
        <w:t>inept</w:t>
      </w:r>
      <w:r w:rsidR="007C1247">
        <w:rPr>
          <w:rFonts w:asciiTheme="majorHAnsi" w:hAnsiTheme="majorHAnsi" w:cstheme="majorHAnsi"/>
          <w:sz w:val="18"/>
          <w:szCs w:val="18"/>
        </w:rPr>
        <w:t xml:space="preserve"> brandy drinking</w:t>
      </w:r>
      <w:r w:rsidR="00F03C33" w:rsidRPr="00A44301">
        <w:rPr>
          <w:rFonts w:asciiTheme="majorHAnsi" w:hAnsiTheme="majorHAnsi" w:cstheme="majorHAnsi"/>
          <w:sz w:val="18"/>
          <w:szCs w:val="18"/>
        </w:rPr>
        <w:t xml:space="preserve"> Capt. Harvey</w:t>
      </w:r>
      <w:r w:rsidR="002553CE" w:rsidRPr="00A44301">
        <w:rPr>
          <w:rFonts w:asciiTheme="majorHAnsi" w:hAnsiTheme="majorHAnsi" w:cstheme="majorHAnsi"/>
          <w:sz w:val="18"/>
          <w:szCs w:val="18"/>
        </w:rPr>
        <w:t xml:space="preserve">, who had read law with </w:t>
      </w:r>
      <w:r w:rsidR="00E55738" w:rsidRPr="00A44301">
        <w:rPr>
          <w:rFonts w:asciiTheme="majorHAnsi" w:hAnsiTheme="majorHAnsi" w:cstheme="majorHAnsi"/>
          <w:sz w:val="18"/>
          <w:szCs w:val="18"/>
        </w:rPr>
        <w:t xml:space="preserve">Joseph </w:t>
      </w:r>
      <w:r w:rsidR="002553CE" w:rsidRPr="00A44301">
        <w:rPr>
          <w:rFonts w:asciiTheme="majorHAnsi" w:hAnsiTheme="majorHAnsi" w:cstheme="majorHAnsi"/>
          <w:sz w:val="18"/>
          <w:szCs w:val="18"/>
        </w:rPr>
        <w:t>Churchill in Batavia</w:t>
      </w:r>
      <w:r w:rsidR="007076AE" w:rsidRPr="00A44301">
        <w:rPr>
          <w:rFonts w:asciiTheme="majorHAnsi" w:hAnsiTheme="majorHAnsi" w:cstheme="majorHAnsi"/>
          <w:sz w:val="18"/>
          <w:szCs w:val="18"/>
        </w:rPr>
        <w:t xml:space="preserve"> before going to Elgin.</w:t>
      </w:r>
      <w:r w:rsidR="007C1247">
        <w:rPr>
          <w:rFonts w:asciiTheme="majorHAnsi" w:hAnsiTheme="majorHAnsi" w:cstheme="majorHAnsi"/>
          <w:sz w:val="18"/>
          <w:szCs w:val="18"/>
        </w:rPr>
        <w:t xml:space="preserve"> Captain Harvey died in Mexico</w:t>
      </w:r>
      <w:r w:rsidR="0006489C">
        <w:rPr>
          <w:rFonts w:asciiTheme="majorHAnsi" w:hAnsiTheme="majorHAnsi" w:cstheme="majorHAnsi"/>
          <w:sz w:val="18"/>
          <w:szCs w:val="18"/>
        </w:rPr>
        <w:t xml:space="preserve"> of dysentery</w:t>
      </w:r>
      <w:r w:rsidR="007C1247">
        <w:rPr>
          <w:rFonts w:asciiTheme="majorHAnsi" w:hAnsiTheme="majorHAnsi" w:cstheme="majorHAnsi"/>
          <w:sz w:val="18"/>
          <w:szCs w:val="18"/>
        </w:rPr>
        <w:t>.</w:t>
      </w:r>
      <w:r w:rsidR="00E55738" w:rsidRPr="00A44301">
        <w:rPr>
          <w:rFonts w:asciiTheme="majorHAnsi" w:hAnsiTheme="majorHAnsi" w:cstheme="majorHAnsi"/>
          <w:sz w:val="18"/>
          <w:szCs w:val="18"/>
        </w:rPr>
        <w:t xml:space="preserve"> </w:t>
      </w:r>
      <w:r w:rsidR="0006489C">
        <w:rPr>
          <w:rFonts w:asciiTheme="majorHAnsi" w:hAnsiTheme="majorHAnsi" w:cstheme="majorHAnsi"/>
          <w:sz w:val="18"/>
          <w:szCs w:val="18"/>
        </w:rPr>
        <w:t>U</w:t>
      </w:r>
      <w:r w:rsidR="0087489D" w:rsidRPr="00A44301">
        <w:rPr>
          <w:rFonts w:asciiTheme="majorHAnsi" w:hAnsiTheme="majorHAnsi" w:cstheme="majorHAnsi"/>
          <w:sz w:val="18"/>
          <w:szCs w:val="18"/>
        </w:rPr>
        <w:t>pon his return from Mexico,</w:t>
      </w:r>
      <w:r w:rsidR="00596F8C" w:rsidRPr="00A44301">
        <w:rPr>
          <w:rFonts w:asciiTheme="majorHAnsi" w:hAnsiTheme="majorHAnsi" w:cstheme="majorHAnsi"/>
          <w:sz w:val="18"/>
          <w:szCs w:val="18"/>
        </w:rPr>
        <w:t xml:space="preserve"> Norton </w:t>
      </w:r>
      <w:r w:rsidR="00A90A12" w:rsidRPr="00A44301">
        <w:rPr>
          <w:rFonts w:asciiTheme="majorHAnsi" w:hAnsiTheme="majorHAnsi" w:cstheme="majorHAnsi"/>
          <w:sz w:val="18"/>
          <w:szCs w:val="18"/>
        </w:rPr>
        <w:t>was</w:t>
      </w:r>
      <w:r w:rsidR="00596F8C" w:rsidRPr="00A44301">
        <w:rPr>
          <w:rFonts w:asciiTheme="majorHAnsi" w:hAnsiTheme="majorHAnsi" w:cstheme="majorHAnsi"/>
          <w:sz w:val="18"/>
          <w:szCs w:val="18"/>
        </w:rPr>
        <w:t xml:space="preserve"> read</w:t>
      </w:r>
      <w:r w:rsidR="00A90A12" w:rsidRPr="00A44301">
        <w:rPr>
          <w:rFonts w:asciiTheme="majorHAnsi" w:hAnsiTheme="majorHAnsi" w:cstheme="majorHAnsi"/>
          <w:sz w:val="18"/>
          <w:szCs w:val="18"/>
        </w:rPr>
        <w:t>ing</w:t>
      </w:r>
      <w:r w:rsidR="00596F8C" w:rsidRPr="00A44301">
        <w:rPr>
          <w:rFonts w:asciiTheme="majorHAnsi" w:hAnsiTheme="majorHAnsi" w:cstheme="majorHAnsi"/>
          <w:sz w:val="18"/>
          <w:szCs w:val="18"/>
        </w:rPr>
        <w:t xml:space="preserve"> law in the office of Judge William</w:t>
      </w:r>
      <w:r w:rsidR="00EB1B1A">
        <w:rPr>
          <w:rFonts w:asciiTheme="majorHAnsi" w:hAnsiTheme="majorHAnsi" w:cstheme="majorHAnsi"/>
          <w:sz w:val="18"/>
          <w:szCs w:val="18"/>
        </w:rPr>
        <w:t xml:space="preserve"> D.</w:t>
      </w:r>
      <w:r w:rsidR="00596F8C" w:rsidRPr="00A44301">
        <w:rPr>
          <w:rFonts w:asciiTheme="majorHAnsi" w:hAnsiTheme="majorHAnsi" w:cstheme="majorHAnsi"/>
          <w:sz w:val="18"/>
          <w:szCs w:val="18"/>
        </w:rPr>
        <w:t xml:space="preserve"> Barry in St. Charles</w:t>
      </w:r>
      <w:r w:rsidR="00A90A12" w:rsidRPr="00A44301">
        <w:rPr>
          <w:rFonts w:asciiTheme="majorHAnsi" w:hAnsiTheme="majorHAnsi" w:cstheme="majorHAnsi"/>
          <w:sz w:val="18"/>
          <w:szCs w:val="18"/>
        </w:rPr>
        <w:t xml:space="preserve"> in 1848.</w:t>
      </w:r>
      <w:r w:rsidR="00BB3B63">
        <w:rPr>
          <w:rFonts w:asciiTheme="majorHAnsi" w:hAnsiTheme="majorHAnsi" w:cstheme="majorHAnsi"/>
          <w:sz w:val="18"/>
          <w:szCs w:val="18"/>
        </w:rPr>
        <w:t xml:space="preserve"> It was Obed Harvey that divulged the location of Marilla</w:t>
      </w:r>
      <w:r w:rsidR="00551935">
        <w:rPr>
          <w:rFonts w:asciiTheme="majorHAnsi" w:hAnsiTheme="majorHAnsi" w:cstheme="majorHAnsi"/>
          <w:sz w:val="18"/>
          <w:szCs w:val="18"/>
        </w:rPr>
        <w:t xml:space="preserve"> in the presence of Judge Barry, Dr. Nichols Hard, and </w:t>
      </w:r>
      <w:r w:rsidR="00BD7B29">
        <w:rPr>
          <w:rFonts w:asciiTheme="majorHAnsi" w:hAnsiTheme="majorHAnsi" w:cstheme="majorHAnsi"/>
          <w:sz w:val="18"/>
          <w:szCs w:val="18"/>
        </w:rPr>
        <w:t xml:space="preserve">Dr. </w:t>
      </w:r>
      <w:r w:rsidR="00551935">
        <w:rPr>
          <w:rFonts w:asciiTheme="majorHAnsi" w:hAnsiTheme="majorHAnsi" w:cstheme="majorHAnsi"/>
          <w:sz w:val="18"/>
          <w:szCs w:val="18"/>
        </w:rPr>
        <w:t xml:space="preserve">Richard’s </w:t>
      </w:r>
      <w:r w:rsidR="00077128">
        <w:rPr>
          <w:rFonts w:asciiTheme="majorHAnsi" w:hAnsiTheme="majorHAnsi" w:cstheme="majorHAnsi"/>
          <w:sz w:val="18"/>
          <w:szCs w:val="18"/>
        </w:rPr>
        <w:t>son-in-law</w:t>
      </w:r>
      <w:r w:rsidR="00C837E7">
        <w:rPr>
          <w:rFonts w:asciiTheme="majorHAnsi" w:hAnsiTheme="majorHAnsi" w:cstheme="majorHAnsi"/>
          <w:sz w:val="18"/>
          <w:szCs w:val="18"/>
        </w:rPr>
        <w:t xml:space="preserve"> and former student</w:t>
      </w:r>
      <w:r w:rsidR="00077128">
        <w:rPr>
          <w:rFonts w:asciiTheme="majorHAnsi" w:hAnsiTheme="majorHAnsi" w:cstheme="majorHAnsi"/>
          <w:sz w:val="18"/>
          <w:szCs w:val="18"/>
        </w:rPr>
        <w:t xml:space="preserve"> </w:t>
      </w:r>
      <w:r w:rsidR="00BD7B29">
        <w:rPr>
          <w:rFonts w:asciiTheme="majorHAnsi" w:hAnsiTheme="majorHAnsi" w:cstheme="majorHAnsi"/>
          <w:sz w:val="18"/>
          <w:szCs w:val="18"/>
        </w:rPr>
        <w:t>Richard I. Thomas</w:t>
      </w:r>
      <w:r w:rsidR="00B75DEE">
        <w:rPr>
          <w:rFonts w:asciiTheme="majorHAnsi" w:hAnsiTheme="majorHAnsi" w:cstheme="majorHAnsi"/>
          <w:sz w:val="18"/>
          <w:szCs w:val="18"/>
        </w:rPr>
        <w:t>, M.D. Both Prof</w:t>
      </w:r>
      <w:r w:rsidR="00FB3A8C">
        <w:rPr>
          <w:rFonts w:asciiTheme="majorHAnsi" w:hAnsiTheme="majorHAnsi" w:cstheme="majorHAnsi"/>
          <w:sz w:val="18"/>
          <w:szCs w:val="18"/>
        </w:rPr>
        <w:t>.</w:t>
      </w:r>
      <w:r w:rsidR="00B75DEE">
        <w:rPr>
          <w:rFonts w:asciiTheme="majorHAnsi" w:hAnsiTheme="majorHAnsi" w:cstheme="majorHAnsi"/>
          <w:sz w:val="18"/>
          <w:szCs w:val="18"/>
        </w:rPr>
        <w:t xml:space="preserve"> Hard and Dr. Thomas denied any knowledge of the </w:t>
      </w:r>
      <w:r w:rsidR="00FB3A8C">
        <w:rPr>
          <w:rFonts w:asciiTheme="majorHAnsi" w:hAnsiTheme="majorHAnsi" w:cstheme="majorHAnsi"/>
          <w:sz w:val="18"/>
          <w:szCs w:val="18"/>
        </w:rPr>
        <w:t>body’s location.</w:t>
      </w:r>
      <w:r w:rsidR="00AF5131" w:rsidRPr="00A44301">
        <w:rPr>
          <w:rFonts w:asciiTheme="majorHAnsi" w:hAnsiTheme="majorHAnsi" w:cstheme="majorHAnsi"/>
          <w:sz w:val="18"/>
          <w:szCs w:val="18"/>
        </w:rPr>
        <w:t xml:space="preserve"> </w:t>
      </w:r>
      <w:r w:rsidR="00E86D20" w:rsidRPr="00A44301">
        <w:rPr>
          <w:rFonts w:asciiTheme="majorHAnsi" w:hAnsiTheme="majorHAnsi" w:cstheme="majorHAnsi"/>
          <w:sz w:val="18"/>
          <w:szCs w:val="18"/>
        </w:rPr>
        <w:t xml:space="preserve">Norton </w:t>
      </w:r>
      <w:r w:rsidR="003B255C" w:rsidRPr="00A44301">
        <w:rPr>
          <w:rFonts w:asciiTheme="majorHAnsi" w:hAnsiTheme="majorHAnsi" w:cstheme="majorHAnsi"/>
          <w:sz w:val="18"/>
          <w:szCs w:val="18"/>
        </w:rPr>
        <w:t xml:space="preserve">recovered the body from near the </w:t>
      </w:r>
      <w:r w:rsidR="002B3A60" w:rsidRPr="00A44301">
        <w:rPr>
          <w:rFonts w:asciiTheme="majorHAnsi" w:hAnsiTheme="majorHAnsi" w:cstheme="majorHAnsi"/>
          <w:sz w:val="18"/>
          <w:szCs w:val="18"/>
        </w:rPr>
        <w:t>7</w:t>
      </w:r>
      <w:r w:rsidR="002B3A60" w:rsidRPr="00A44301">
        <w:rPr>
          <w:rFonts w:asciiTheme="majorHAnsi" w:hAnsiTheme="majorHAnsi" w:cstheme="majorHAnsi"/>
          <w:sz w:val="18"/>
          <w:szCs w:val="18"/>
          <w:vertAlign w:val="superscript"/>
        </w:rPr>
        <w:t>th</w:t>
      </w:r>
      <w:r w:rsidR="002B3A60" w:rsidRPr="00A44301">
        <w:rPr>
          <w:rFonts w:asciiTheme="majorHAnsi" w:hAnsiTheme="majorHAnsi" w:cstheme="majorHAnsi"/>
          <w:sz w:val="18"/>
          <w:szCs w:val="18"/>
        </w:rPr>
        <w:t xml:space="preserve"> Avenue Creek at “Cedar Bluff</w:t>
      </w:r>
      <w:r w:rsidR="00A44301">
        <w:rPr>
          <w:rFonts w:asciiTheme="majorHAnsi" w:hAnsiTheme="majorHAnsi" w:cstheme="majorHAnsi"/>
          <w:sz w:val="18"/>
          <w:szCs w:val="18"/>
        </w:rPr>
        <w:t>,</w:t>
      </w:r>
      <w:r w:rsidR="002B3A60" w:rsidRPr="00A44301">
        <w:rPr>
          <w:rFonts w:asciiTheme="majorHAnsi" w:hAnsiTheme="majorHAnsi" w:cstheme="majorHAnsi"/>
          <w:sz w:val="18"/>
          <w:szCs w:val="18"/>
        </w:rPr>
        <w:t>”</w:t>
      </w:r>
      <w:r w:rsidR="003B255C" w:rsidRPr="00A44301">
        <w:rPr>
          <w:rFonts w:asciiTheme="majorHAnsi" w:hAnsiTheme="majorHAnsi" w:cstheme="majorHAnsi"/>
          <w:sz w:val="18"/>
          <w:szCs w:val="18"/>
        </w:rPr>
        <w:t xml:space="preserve"> clothed</w:t>
      </w:r>
      <w:r w:rsidR="00C53BC7" w:rsidRPr="00A44301">
        <w:rPr>
          <w:rFonts w:asciiTheme="majorHAnsi" w:hAnsiTheme="majorHAnsi" w:cstheme="majorHAnsi"/>
          <w:sz w:val="18"/>
          <w:szCs w:val="18"/>
        </w:rPr>
        <w:t xml:space="preserve"> it with his own shirt</w:t>
      </w:r>
      <w:r w:rsidR="00D75E0E">
        <w:rPr>
          <w:rFonts w:asciiTheme="majorHAnsi" w:hAnsiTheme="majorHAnsi" w:cstheme="majorHAnsi"/>
          <w:sz w:val="18"/>
          <w:szCs w:val="18"/>
        </w:rPr>
        <w:t xml:space="preserve"> (which had his name sewed in</w:t>
      </w:r>
      <w:r w:rsidR="00225513">
        <w:rPr>
          <w:rFonts w:asciiTheme="majorHAnsi" w:hAnsiTheme="majorHAnsi" w:cstheme="majorHAnsi"/>
          <w:sz w:val="18"/>
          <w:szCs w:val="18"/>
        </w:rPr>
        <w:t xml:space="preserve"> by his wife Martha Fisk Norton</w:t>
      </w:r>
      <w:r w:rsidR="00D75E0E">
        <w:rPr>
          <w:rFonts w:asciiTheme="majorHAnsi" w:hAnsiTheme="majorHAnsi" w:cstheme="majorHAnsi"/>
          <w:sz w:val="18"/>
          <w:szCs w:val="18"/>
        </w:rPr>
        <w:t>)</w:t>
      </w:r>
      <w:r w:rsidR="00C53BC7" w:rsidRPr="00A44301">
        <w:rPr>
          <w:rFonts w:asciiTheme="majorHAnsi" w:hAnsiTheme="majorHAnsi" w:cstheme="majorHAnsi"/>
          <w:sz w:val="18"/>
          <w:szCs w:val="18"/>
        </w:rPr>
        <w:t>, and delivered it to</w:t>
      </w:r>
      <w:r w:rsidR="0079667B">
        <w:rPr>
          <w:rFonts w:asciiTheme="majorHAnsi" w:hAnsiTheme="majorHAnsi" w:cstheme="majorHAnsi"/>
          <w:sz w:val="18"/>
          <w:szCs w:val="18"/>
        </w:rPr>
        <w:t xml:space="preserve"> Genevan</w:t>
      </w:r>
      <w:r w:rsidR="00C53BC7" w:rsidRPr="00A44301">
        <w:rPr>
          <w:rFonts w:asciiTheme="majorHAnsi" w:hAnsiTheme="majorHAnsi" w:cstheme="majorHAnsi"/>
          <w:sz w:val="18"/>
          <w:szCs w:val="18"/>
        </w:rPr>
        <w:t xml:space="preserve"> </w:t>
      </w:r>
      <w:proofErr w:type="spellStart"/>
      <w:r w:rsidR="00C53BC7" w:rsidRPr="00A44301">
        <w:rPr>
          <w:rFonts w:asciiTheme="majorHAnsi" w:hAnsiTheme="majorHAnsi" w:cstheme="majorHAnsi"/>
          <w:sz w:val="18"/>
          <w:szCs w:val="18"/>
        </w:rPr>
        <w:t>Eben</w:t>
      </w:r>
      <w:proofErr w:type="spellEnd"/>
      <w:r w:rsidR="00C53BC7" w:rsidRPr="00A44301">
        <w:rPr>
          <w:rFonts w:asciiTheme="majorHAnsi" w:hAnsiTheme="majorHAnsi" w:cstheme="majorHAnsi"/>
          <w:sz w:val="18"/>
          <w:szCs w:val="18"/>
        </w:rPr>
        <w:t xml:space="preserve"> Danford</w:t>
      </w:r>
      <w:r w:rsidR="007C1247">
        <w:rPr>
          <w:rFonts w:asciiTheme="majorHAnsi" w:hAnsiTheme="majorHAnsi" w:cstheme="majorHAnsi"/>
          <w:sz w:val="18"/>
          <w:szCs w:val="18"/>
        </w:rPr>
        <w:t xml:space="preserve">, who had provided a </w:t>
      </w:r>
      <w:r w:rsidR="00577238">
        <w:rPr>
          <w:rFonts w:asciiTheme="majorHAnsi" w:hAnsiTheme="majorHAnsi" w:cstheme="majorHAnsi"/>
          <w:sz w:val="18"/>
          <w:szCs w:val="18"/>
        </w:rPr>
        <w:t>coffin</w:t>
      </w:r>
      <w:r w:rsidR="00384488">
        <w:rPr>
          <w:rFonts w:asciiTheme="majorHAnsi" w:hAnsiTheme="majorHAnsi" w:cstheme="majorHAnsi"/>
          <w:sz w:val="18"/>
          <w:szCs w:val="18"/>
        </w:rPr>
        <w:t>. This</w:t>
      </w:r>
      <w:r w:rsidR="00C53BC7" w:rsidRPr="00A44301">
        <w:rPr>
          <w:rFonts w:asciiTheme="majorHAnsi" w:hAnsiTheme="majorHAnsi" w:cstheme="majorHAnsi"/>
          <w:sz w:val="18"/>
          <w:szCs w:val="18"/>
        </w:rPr>
        <w:t xml:space="preserve"> </w:t>
      </w:r>
      <w:r w:rsidR="00384488">
        <w:rPr>
          <w:rFonts w:asciiTheme="majorHAnsi" w:hAnsiTheme="majorHAnsi" w:cstheme="majorHAnsi"/>
          <w:sz w:val="18"/>
          <w:szCs w:val="18"/>
        </w:rPr>
        <w:t>w</w:t>
      </w:r>
      <w:r w:rsidR="00C53BC7" w:rsidRPr="00A44301">
        <w:rPr>
          <w:rFonts w:asciiTheme="majorHAnsi" w:hAnsiTheme="majorHAnsi" w:cstheme="majorHAnsi"/>
          <w:sz w:val="18"/>
          <w:szCs w:val="18"/>
        </w:rPr>
        <w:t xml:space="preserve">as part of a </w:t>
      </w:r>
      <w:r w:rsidR="000029DA" w:rsidRPr="00A44301">
        <w:rPr>
          <w:rFonts w:asciiTheme="majorHAnsi" w:hAnsiTheme="majorHAnsi" w:cstheme="majorHAnsi"/>
          <w:sz w:val="18"/>
          <w:szCs w:val="18"/>
        </w:rPr>
        <w:t>plan for peace crafted by Judge Barry.</w:t>
      </w:r>
      <w:r w:rsidR="00490479">
        <w:rPr>
          <w:rFonts w:asciiTheme="majorHAnsi" w:hAnsiTheme="majorHAnsi" w:cstheme="majorHAnsi"/>
          <w:sz w:val="18"/>
          <w:szCs w:val="18"/>
        </w:rPr>
        <w:t xml:space="preserve"> W.</w:t>
      </w:r>
      <w:r w:rsidR="00410FBC">
        <w:rPr>
          <w:rFonts w:asciiTheme="majorHAnsi" w:hAnsiTheme="majorHAnsi" w:cstheme="majorHAnsi"/>
          <w:sz w:val="18"/>
          <w:szCs w:val="18"/>
        </w:rPr>
        <w:t>D</w:t>
      </w:r>
      <w:r w:rsidR="00490479">
        <w:rPr>
          <w:rFonts w:asciiTheme="majorHAnsi" w:hAnsiTheme="majorHAnsi" w:cstheme="majorHAnsi"/>
          <w:sz w:val="18"/>
          <w:szCs w:val="18"/>
        </w:rPr>
        <w:t xml:space="preserve">. Barry was </w:t>
      </w:r>
      <w:r w:rsidR="004D6A0E">
        <w:rPr>
          <w:rFonts w:asciiTheme="majorHAnsi" w:hAnsiTheme="majorHAnsi" w:cstheme="majorHAnsi"/>
          <w:sz w:val="18"/>
          <w:szCs w:val="18"/>
        </w:rPr>
        <w:t>the ideal mediator as he had been licensed to practice medicine in NY in 1835</w:t>
      </w:r>
      <w:r w:rsidR="000A3F5D">
        <w:rPr>
          <w:rFonts w:asciiTheme="majorHAnsi" w:hAnsiTheme="majorHAnsi" w:cstheme="majorHAnsi"/>
          <w:sz w:val="18"/>
          <w:szCs w:val="18"/>
        </w:rPr>
        <w:t xml:space="preserve"> before switching </w:t>
      </w:r>
      <w:r w:rsidR="00384488">
        <w:rPr>
          <w:rFonts w:asciiTheme="majorHAnsi" w:hAnsiTheme="majorHAnsi" w:cstheme="majorHAnsi"/>
          <w:sz w:val="18"/>
          <w:szCs w:val="18"/>
        </w:rPr>
        <w:t xml:space="preserve">to an easier </w:t>
      </w:r>
      <w:r w:rsidR="000A3F5D">
        <w:rPr>
          <w:rFonts w:asciiTheme="majorHAnsi" w:hAnsiTheme="majorHAnsi" w:cstheme="majorHAnsi"/>
          <w:sz w:val="18"/>
          <w:szCs w:val="18"/>
        </w:rPr>
        <w:t xml:space="preserve">profession. </w:t>
      </w:r>
      <w:r w:rsidR="00D66A69">
        <w:rPr>
          <w:rFonts w:asciiTheme="majorHAnsi" w:hAnsiTheme="majorHAnsi" w:cstheme="majorHAnsi"/>
          <w:sz w:val="18"/>
          <w:szCs w:val="18"/>
        </w:rPr>
        <w:t xml:space="preserve">Norton was </w:t>
      </w:r>
      <w:proofErr w:type="gramStart"/>
      <w:r w:rsidR="00D66A69">
        <w:rPr>
          <w:rFonts w:asciiTheme="majorHAnsi" w:hAnsiTheme="majorHAnsi" w:cstheme="majorHAnsi"/>
          <w:sz w:val="18"/>
          <w:szCs w:val="18"/>
        </w:rPr>
        <w:t>very familiar</w:t>
      </w:r>
      <w:proofErr w:type="gramEnd"/>
      <w:r w:rsidR="00D66A69">
        <w:rPr>
          <w:rFonts w:asciiTheme="majorHAnsi" w:hAnsiTheme="majorHAnsi" w:cstheme="majorHAnsi"/>
          <w:sz w:val="18"/>
          <w:szCs w:val="18"/>
        </w:rPr>
        <w:t xml:space="preserve"> with the</w:t>
      </w:r>
      <w:r w:rsidR="00CA4C23">
        <w:rPr>
          <w:rFonts w:asciiTheme="majorHAnsi" w:hAnsiTheme="majorHAnsi" w:cstheme="majorHAnsi"/>
          <w:sz w:val="18"/>
          <w:szCs w:val="18"/>
        </w:rPr>
        <w:t xml:space="preserve"> Ce</w:t>
      </w:r>
      <w:r w:rsidR="00BB5244">
        <w:rPr>
          <w:rFonts w:asciiTheme="majorHAnsi" w:hAnsiTheme="majorHAnsi" w:cstheme="majorHAnsi"/>
          <w:sz w:val="18"/>
          <w:szCs w:val="18"/>
        </w:rPr>
        <w:t>dar Bluff</w:t>
      </w:r>
      <w:r w:rsidR="00D66A69">
        <w:rPr>
          <w:rFonts w:asciiTheme="majorHAnsi" w:hAnsiTheme="majorHAnsi" w:cstheme="majorHAnsi"/>
          <w:sz w:val="18"/>
          <w:szCs w:val="18"/>
        </w:rPr>
        <w:t xml:space="preserve"> area having built and run a sawmill </w:t>
      </w:r>
      <w:r w:rsidR="00BB5244">
        <w:rPr>
          <w:rFonts w:asciiTheme="majorHAnsi" w:hAnsiTheme="majorHAnsi" w:cstheme="majorHAnsi"/>
          <w:sz w:val="18"/>
          <w:szCs w:val="18"/>
        </w:rPr>
        <w:t xml:space="preserve">just </w:t>
      </w:r>
      <w:r w:rsidR="003F1A72">
        <w:rPr>
          <w:rFonts w:asciiTheme="majorHAnsi" w:hAnsiTheme="majorHAnsi" w:cstheme="majorHAnsi"/>
          <w:sz w:val="18"/>
          <w:szCs w:val="18"/>
        </w:rPr>
        <w:t xml:space="preserve">east of St. Charles on the </w:t>
      </w:r>
      <w:r w:rsidR="00BB1DDD">
        <w:rPr>
          <w:rFonts w:asciiTheme="majorHAnsi" w:hAnsiTheme="majorHAnsi" w:cstheme="majorHAnsi"/>
          <w:sz w:val="18"/>
          <w:szCs w:val="18"/>
        </w:rPr>
        <w:t xml:space="preserve">very </w:t>
      </w:r>
      <w:r w:rsidR="003F1A72">
        <w:rPr>
          <w:rFonts w:asciiTheme="majorHAnsi" w:hAnsiTheme="majorHAnsi" w:cstheme="majorHAnsi"/>
          <w:sz w:val="18"/>
          <w:szCs w:val="18"/>
        </w:rPr>
        <w:t>same creek</w:t>
      </w:r>
      <w:r w:rsidR="0074183C">
        <w:rPr>
          <w:rFonts w:asciiTheme="majorHAnsi" w:hAnsiTheme="majorHAnsi" w:cstheme="majorHAnsi"/>
          <w:sz w:val="18"/>
          <w:szCs w:val="18"/>
        </w:rPr>
        <w:t xml:space="preserve"> on land acquired from his father-in-law </w:t>
      </w:r>
      <w:r w:rsidR="008A0E14">
        <w:rPr>
          <w:rFonts w:asciiTheme="majorHAnsi" w:hAnsiTheme="majorHAnsi" w:cstheme="majorHAnsi"/>
          <w:sz w:val="18"/>
          <w:szCs w:val="18"/>
        </w:rPr>
        <w:t xml:space="preserve">Deacon </w:t>
      </w:r>
      <w:r w:rsidR="0074183C">
        <w:rPr>
          <w:rFonts w:asciiTheme="majorHAnsi" w:hAnsiTheme="majorHAnsi" w:cstheme="majorHAnsi"/>
          <w:sz w:val="18"/>
          <w:szCs w:val="18"/>
        </w:rPr>
        <w:t>James Fisk</w:t>
      </w:r>
      <w:r w:rsidR="003F1A72">
        <w:rPr>
          <w:rFonts w:asciiTheme="majorHAnsi" w:hAnsiTheme="majorHAnsi" w:cstheme="majorHAnsi"/>
          <w:sz w:val="18"/>
          <w:szCs w:val="18"/>
        </w:rPr>
        <w:t>.</w:t>
      </w:r>
      <w:r w:rsidR="000029DA" w:rsidRPr="00A44301">
        <w:rPr>
          <w:rFonts w:asciiTheme="majorHAnsi" w:hAnsiTheme="majorHAnsi" w:cstheme="majorHAnsi"/>
          <w:sz w:val="18"/>
          <w:szCs w:val="18"/>
        </w:rPr>
        <w:t xml:space="preserve"> </w:t>
      </w:r>
      <w:r w:rsidR="00892133" w:rsidRPr="00A44301">
        <w:rPr>
          <w:rFonts w:asciiTheme="majorHAnsi" w:hAnsiTheme="majorHAnsi" w:cstheme="majorHAnsi"/>
          <w:sz w:val="18"/>
          <w:szCs w:val="18"/>
        </w:rPr>
        <w:t xml:space="preserve">Norton, L.A. </w:t>
      </w:r>
      <w:r w:rsidR="00892133" w:rsidRPr="00A44301">
        <w:rPr>
          <w:rFonts w:asciiTheme="majorHAnsi" w:hAnsiTheme="majorHAnsi" w:cstheme="majorHAnsi"/>
          <w:i/>
          <w:iCs/>
          <w:sz w:val="18"/>
          <w:szCs w:val="18"/>
        </w:rPr>
        <w:t>Life and Adventures of Col. L.A. Norton.</w:t>
      </w:r>
      <w:r w:rsidR="00892133" w:rsidRPr="00A44301">
        <w:rPr>
          <w:rFonts w:asciiTheme="majorHAnsi" w:hAnsiTheme="majorHAnsi" w:cstheme="majorHAnsi"/>
          <w:sz w:val="18"/>
          <w:szCs w:val="18"/>
        </w:rPr>
        <w:t xml:space="preserve"> Pacific Press Publishing House, 1887. </w:t>
      </w:r>
      <w:r w:rsidR="00B73D1F">
        <w:rPr>
          <w:rFonts w:asciiTheme="majorHAnsi" w:hAnsiTheme="majorHAnsi" w:cstheme="majorHAnsi"/>
          <w:sz w:val="18"/>
          <w:szCs w:val="18"/>
        </w:rPr>
        <w:t>p</w:t>
      </w:r>
      <w:r w:rsidR="00F43641">
        <w:rPr>
          <w:rFonts w:asciiTheme="majorHAnsi" w:hAnsiTheme="majorHAnsi" w:cstheme="majorHAnsi"/>
          <w:sz w:val="18"/>
          <w:szCs w:val="18"/>
        </w:rPr>
        <w:t>77</w:t>
      </w:r>
      <w:r w:rsidR="00B73D1F">
        <w:rPr>
          <w:rFonts w:asciiTheme="majorHAnsi" w:hAnsiTheme="majorHAnsi" w:cstheme="majorHAnsi"/>
          <w:sz w:val="18"/>
          <w:szCs w:val="18"/>
        </w:rPr>
        <w:t>,</w:t>
      </w:r>
      <w:r w:rsidR="00E64744">
        <w:rPr>
          <w:rFonts w:asciiTheme="majorHAnsi" w:hAnsiTheme="majorHAnsi" w:cstheme="majorHAnsi"/>
          <w:sz w:val="18"/>
          <w:szCs w:val="18"/>
        </w:rPr>
        <w:t>245-6</w:t>
      </w:r>
      <w:r w:rsidR="006A20F7">
        <w:rPr>
          <w:rFonts w:asciiTheme="majorHAnsi" w:hAnsiTheme="majorHAnsi" w:cstheme="majorHAnsi"/>
          <w:sz w:val="18"/>
          <w:szCs w:val="18"/>
        </w:rPr>
        <w:t>.</w:t>
      </w:r>
      <w:r w:rsidR="00CA5B2A">
        <w:rPr>
          <w:rFonts w:asciiTheme="majorHAnsi" w:hAnsiTheme="majorHAnsi" w:cstheme="majorHAnsi"/>
          <w:sz w:val="18"/>
          <w:szCs w:val="18"/>
        </w:rPr>
        <w:t xml:space="preserve"> </w:t>
      </w:r>
      <w:hyperlink r:id="rId39" w:history="1">
        <w:r w:rsidR="00CA5B2A" w:rsidRPr="00DA36C5">
          <w:rPr>
            <w:rStyle w:val="Hyperlink"/>
            <w:rFonts w:asciiTheme="majorHAnsi" w:hAnsiTheme="majorHAnsi" w:cstheme="majorHAnsi"/>
            <w:sz w:val="18"/>
            <w:szCs w:val="18"/>
          </w:rPr>
          <w:t>https://books.google.com/books?id=gzdDAAAAIAAJ</w:t>
        </w:r>
      </w:hyperlink>
      <w:r w:rsidR="00A44301" w:rsidRPr="00A44301">
        <w:rPr>
          <w:rFonts w:asciiTheme="majorHAnsi" w:hAnsiTheme="majorHAnsi" w:cstheme="majorHAnsi"/>
          <w:sz w:val="18"/>
          <w:szCs w:val="18"/>
        </w:rPr>
        <w:t xml:space="preserve"> </w:t>
      </w:r>
    </w:p>
    <w:p w14:paraId="5D45B434" w14:textId="72CE4DBD" w:rsidR="00EE7835" w:rsidRPr="00E6711D" w:rsidRDefault="001F552A" w:rsidP="00E66592">
      <w:pPr>
        <w:autoSpaceDE w:val="0"/>
        <w:autoSpaceDN w:val="0"/>
        <w:adjustRightInd w:val="0"/>
        <w:spacing w:after="0" w:line="240" w:lineRule="auto"/>
        <w:rPr>
          <w:rFonts w:asciiTheme="majorHAnsi" w:hAnsiTheme="majorHAnsi" w:cstheme="majorHAnsi"/>
          <w:sz w:val="18"/>
          <w:szCs w:val="18"/>
        </w:rPr>
      </w:pPr>
      <w:r w:rsidRPr="001F552A">
        <w:rPr>
          <w:rFonts w:asciiTheme="majorHAnsi" w:hAnsiTheme="majorHAnsi" w:cstheme="majorHAnsi"/>
          <w:sz w:val="18"/>
          <w:szCs w:val="18"/>
        </w:rPr>
        <w:t xml:space="preserve">Durant, P.A., H.C. </w:t>
      </w:r>
      <w:proofErr w:type="spellStart"/>
      <w:r w:rsidRPr="001F552A">
        <w:rPr>
          <w:rFonts w:asciiTheme="majorHAnsi" w:hAnsiTheme="majorHAnsi" w:cstheme="majorHAnsi"/>
          <w:sz w:val="18"/>
          <w:szCs w:val="18"/>
        </w:rPr>
        <w:t>Bradsby</w:t>
      </w:r>
      <w:proofErr w:type="spellEnd"/>
      <w:r w:rsidRPr="001F552A">
        <w:rPr>
          <w:rFonts w:asciiTheme="majorHAnsi" w:hAnsiTheme="majorHAnsi" w:cstheme="majorHAnsi"/>
          <w:sz w:val="18"/>
          <w:szCs w:val="18"/>
        </w:rPr>
        <w:t xml:space="preserve">, and S.W. Durant. </w:t>
      </w:r>
      <w:r w:rsidRPr="004859C1">
        <w:rPr>
          <w:rFonts w:asciiTheme="majorHAnsi" w:hAnsiTheme="majorHAnsi" w:cstheme="majorHAnsi"/>
          <w:i/>
          <w:iCs/>
          <w:sz w:val="18"/>
          <w:szCs w:val="18"/>
        </w:rPr>
        <w:t xml:space="preserve">Commemorative Biographical and Historical Record of Kane County, Illinois: Containing Portraits and Biographical Sketches of Prominent Citizens, Governors of Illinois, Presidents of the United </w:t>
      </w:r>
      <w:proofErr w:type="spellStart"/>
      <w:proofErr w:type="gramStart"/>
      <w:r w:rsidRPr="004859C1">
        <w:rPr>
          <w:rFonts w:asciiTheme="majorHAnsi" w:hAnsiTheme="majorHAnsi" w:cstheme="majorHAnsi"/>
          <w:i/>
          <w:iCs/>
          <w:sz w:val="18"/>
          <w:szCs w:val="18"/>
        </w:rPr>
        <w:t>States,Also</w:t>
      </w:r>
      <w:proofErr w:type="spellEnd"/>
      <w:proofErr w:type="gramEnd"/>
      <w:r w:rsidRPr="004859C1">
        <w:rPr>
          <w:rFonts w:asciiTheme="majorHAnsi" w:hAnsiTheme="majorHAnsi" w:cstheme="majorHAnsi"/>
          <w:i/>
          <w:iCs/>
          <w:sz w:val="18"/>
          <w:szCs w:val="18"/>
        </w:rPr>
        <w:t xml:space="preserve"> Containing a History of the County</w:t>
      </w:r>
      <w:r w:rsidRPr="001F552A">
        <w:rPr>
          <w:rFonts w:asciiTheme="majorHAnsi" w:hAnsiTheme="majorHAnsi" w:cstheme="majorHAnsi"/>
          <w:sz w:val="18"/>
          <w:szCs w:val="18"/>
        </w:rPr>
        <w:t xml:space="preserve">. Beers, </w:t>
      </w:r>
      <w:proofErr w:type="spellStart"/>
      <w:r w:rsidRPr="001F552A">
        <w:rPr>
          <w:rFonts w:asciiTheme="majorHAnsi" w:hAnsiTheme="majorHAnsi" w:cstheme="majorHAnsi"/>
          <w:sz w:val="18"/>
          <w:szCs w:val="18"/>
        </w:rPr>
        <w:t>Legget</w:t>
      </w:r>
      <w:proofErr w:type="spellEnd"/>
      <w:r w:rsidRPr="001F552A">
        <w:rPr>
          <w:rFonts w:asciiTheme="majorHAnsi" w:hAnsiTheme="majorHAnsi" w:cstheme="majorHAnsi"/>
          <w:sz w:val="18"/>
          <w:szCs w:val="18"/>
        </w:rPr>
        <w:t>, 1888. p1071.</w:t>
      </w:r>
    </w:p>
  </w:footnote>
  <w:footnote w:id="72">
    <w:p w14:paraId="167651B5" w14:textId="3525A418" w:rsidR="00327C45" w:rsidRPr="00AB46F4" w:rsidRDefault="00327C45">
      <w:pPr>
        <w:pStyle w:val="FootnoteText"/>
        <w:rPr>
          <w:rFonts w:asciiTheme="majorHAnsi" w:hAnsiTheme="majorHAnsi" w:cstheme="majorHAnsi"/>
          <w:sz w:val="18"/>
          <w:szCs w:val="18"/>
        </w:rPr>
      </w:pPr>
      <w:r w:rsidRPr="00AB46F4">
        <w:rPr>
          <w:rStyle w:val="FootnoteReference"/>
          <w:rFonts w:asciiTheme="majorHAnsi" w:hAnsiTheme="majorHAnsi" w:cstheme="majorHAnsi"/>
          <w:sz w:val="18"/>
          <w:szCs w:val="18"/>
        </w:rPr>
        <w:footnoteRef/>
      </w:r>
      <w:r w:rsidRPr="00AB46F4">
        <w:rPr>
          <w:rFonts w:asciiTheme="majorHAnsi" w:hAnsiTheme="majorHAnsi" w:cstheme="majorHAnsi"/>
          <w:sz w:val="18"/>
          <w:szCs w:val="18"/>
        </w:rPr>
        <w:t xml:space="preserve"> Rood was from Lodi, about </w:t>
      </w:r>
      <w:r w:rsidR="00392291" w:rsidRPr="00AB46F4">
        <w:rPr>
          <w:rFonts w:asciiTheme="majorHAnsi" w:hAnsiTheme="majorHAnsi" w:cstheme="majorHAnsi"/>
          <w:sz w:val="18"/>
          <w:szCs w:val="18"/>
        </w:rPr>
        <w:t xml:space="preserve">4 miles from where </w:t>
      </w:r>
      <w:r w:rsidR="00F4493B" w:rsidRPr="00AB46F4">
        <w:rPr>
          <w:rFonts w:asciiTheme="majorHAnsi" w:hAnsiTheme="majorHAnsi" w:cstheme="majorHAnsi"/>
          <w:sz w:val="18"/>
          <w:szCs w:val="18"/>
        </w:rPr>
        <w:t>the grave was robbed in the Ohio Grove Cemetery</w:t>
      </w:r>
      <w:r w:rsidR="00BE1556" w:rsidRPr="00AB46F4">
        <w:rPr>
          <w:rFonts w:asciiTheme="majorHAnsi" w:hAnsiTheme="majorHAnsi" w:cstheme="majorHAnsi"/>
          <w:sz w:val="18"/>
          <w:szCs w:val="18"/>
        </w:rPr>
        <w:t>. H</w:t>
      </w:r>
      <w:r w:rsidR="00F4493B" w:rsidRPr="00AB46F4">
        <w:rPr>
          <w:rFonts w:asciiTheme="majorHAnsi" w:hAnsiTheme="majorHAnsi" w:cstheme="majorHAnsi"/>
          <w:sz w:val="18"/>
          <w:szCs w:val="18"/>
        </w:rPr>
        <w:t xml:space="preserve">e has long been </w:t>
      </w:r>
      <w:r w:rsidR="00CA5B2A" w:rsidRPr="00AB46F4">
        <w:rPr>
          <w:rFonts w:asciiTheme="majorHAnsi" w:hAnsiTheme="majorHAnsi" w:cstheme="majorHAnsi"/>
          <w:sz w:val="18"/>
          <w:szCs w:val="18"/>
        </w:rPr>
        <w:t>held</w:t>
      </w:r>
      <w:r w:rsidR="00F4493B" w:rsidRPr="00AB46F4">
        <w:rPr>
          <w:rFonts w:asciiTheme="majorHAnsi" w:hAnsiTheme="majorHAnsi" w:cstheme="majorHAnsi"/>
          <w:sz w:val="18"/>
          <w:szCs w:val="18"/>
        </w:rPr>
        <w:t xml:space="preserve"> to have been one of three </w:t>
      </w:r>
      <w:r w:rsidR="0089404D" w:rsidRPr="00AB46F4">
        <w:rPr>
          <w:rFonts w:asciiTheme="majorHAnsi" w:hAnsiTheme="majorHAnsi" w:cstheme="majorHAnsi"/>
          <w:sz w:val="18"/>
          <w:szCs w:val="18"/>
        </w:rPr>
        <w:t xml:space="preserve">Marilla </w:t>
      </w:r>
      <w:r w:rsidR="00F4493B" w:rsidRPr="00AB46F4">
        <w:rPr>
          <w:rFonts w:asciiTheme="majorHAnsi" w:hAnsiTheme="majorHAnsi" w:cstheme="majorHAnsi"/>
          <w:sz w:val="18"/>
          <w:szCs w:val="18"/>
        </w:rPr>
        <w:t>resurrectionists.</w:t>
      </w:r>
      <w:r w:rsidR="00BE1556" w:rsidRPr="00AB46F4">
        <w:rPr>
          <w:rFonts w:asciiTheme="majorHAnsi" w:hAnsiTheme="majorHAnsi" w:cstheme="majorHAnsi"/>
          <w:sz w:val="18"/>
          <w:szCs w:val="18"/>
        </w:rPr>
        <w:t xml:space="preserve"> </w:t>
      </w:r>
      <w:r w:rsidR="00B25E14" w:rsidRPr="00AB46F4">
        <w:rPr>
          <w:rFonts w:asciiTheme="majorHAnsi" w:hAnsiTheme="majorHAnsi" w:cstheme="majorHAnsi"/>
          <w:sz w:val="18"/>
          <w:szCs w:val="18"/>
        </w:rPr>
        <w:t>Dr. DeWolf</w:t>
      </w:r>
      <w:r w:rsidR="008475C8" w:rsidRPr="00AB46F4">
        <w:rPr>
          <w:rFonts w:asciiTheme="majorHAnsi" w:hAnsiTheme="majorHAnsi" w:cstheme="majorHAnsi"/>
          <w:sz w:val="18"/>
          <w:szCs w:val="18"/>
        </w:rPr>
        <w:t xml:space="preserve"> </w:t>
      </w:r>
      <w:r w:rsidR="00F9692B" w:rsidRPr="00AB46F4">
        <w:rPr>
          <w:rFonts w:asciiTheme="majorHAnsi" w:hAnsiTheme="majorHAnsi" w:cstheme="majorHAnsi"/>
          <w:sz w:val="18"/>
          <w:szCs w:val="18"/>
        </w:rPr>
        <w:t>is named</w:t>
      </w:r>
      <w:r w:rsidR="008475C8" w:rsidRPr="00AB46F4">
        <w:rPr>
          <w:rFonts w:asciiTheme="majorHAnsi" w:hAnsiTheme="majorHAnsi" w:cstheme="majorHAnsi"/>
          <w:sz w:val="18"/>
          <w:szCs w:val="18"/>
        </w:rPr>
        <w:t xml:space="preserve"> </w:t>
      </w:r>
      <w:r w:rsidR="00F9692B" w:rsidRPr="00AB46F4">
        <w:rPr>
          <w:rFonts w:asciiTheme="majorHAnsi" w:hAnsiTheme="majorHAnsi" w:cstheme="majorHAnsi"/>
          <w:sz w:val="18"/>
          <w:szCs w:val="18"/>
        </w:rPr>
        <w:t>as</w:t>
      </w:r>
      <w:r w:rsidR="008475C8" w:rsidRPr="00AB46F4">
        <w:rPr>
          <w:rFonts w:asciiTheme="majorHAnsi" w:hAnsiTheme="majorHAnsi" w:cstheme="majorHAnsi"/>
          <w:sz w:val="18"/>
          <w:szCs w:val="18"/>
        </w:rPr>
        <w:t xml:space="preserve"> his preceptor</w:t>
      </w:r>
      <w:r w:rsidR="00953F39" w:rsidRPr="00AB46F4">
        <w:rPr>
          <w:rFonts w:asciiTheme="majorHAnsi" w:hAnsiTheme="majorHAnsi" w:cstheme="majorHAnsi"/>
          <w:sz w:val="18"/>
          <w:szCs w:val="18"/>
        </w:rPr>
        <w:t>.</w:t>
      </w:r>
      <w:r w:rsidR="001D1547" w:rsidRPr="00AB46F4">
        <w:rPr>
          <w:rFonts w:asciiTheme="majorHAnsi" w:hAnsiTheme="majorHAnsi" w:cstheme="majorHAnsi"/>
          <w:sz w:val="18"/>
          <w:szCs w:val="18"/>
        </w:rPr>
        <w:t xml:space="preserve"> Weaver, George. “</w:t>
      </w:r>
      <w:r w:rsidR="001D1547" w:rsidRPr="00AB46F4">
        <w:rPr>
          <w:rFonts w:asciiTheme="majorHAnsi" w:hAnsiTheme="majorHAnsi" w:cstheme="majorHAnsi"/>
          <w:i/>
          <w:iCs/>
          <w:sz w:val="18"/>
          <w:szCs w:val="18"/>
        </w:rPr>
        <w:t xml:space="preserve">Beginnings of Medical Education in and Near Chicago.” </w:t>
      </w:r>
      <w:r w:rsidR="001D1547" w:rsidRPr="00AB46F4">
        <w:rPr>
          <w:rFonts w:asciiTheme="majorHAnsi" w:hAnsiTheme="majorHAnsi" w:cstheme="majorHAnsi"/>
          <w:i/>
          <w:iCs/>
          <w:color w:val="2C2C2C"/>
          <w:sz w:val="18"/>
          <w:szCs w:val="18"/>
        </w:rPr>
        <w:t>Bulletin of The Society of Medical History of Chicago</w:t>
      </w:r>
      <w:r w:rsidR="001D1547" w:rsidRPr="00AB46F4">
        <w:rPr>
          <w:rFonts w:asciiTheme="majorHAnsi" w:hAnsiTheme="majorHAnsi" w:cstheme="majorHAnsi"/>
          <w:color w:val="2C2C2C"/>
          <w:sz w:val="18"/>
          <w:szCs w:val="18"/>
        </w:rPr>
        <w:t>, Vol 3, No 4,</w:t>
      </w:r>
      <w:r w:rsidR="001D1547" w:rsidRPr="00AB46F4">
        <w:rPr>
          <w:rFonts w:asciiTheme="majorHAnsi" w:hAnsiTheme="majorHAnsi" w:cstheme="majorHAnsi"/>
          <w:sz w:val="18"/>
          <w:szCs w:val="18"/>
        </w:rPr>
        <w:t xml:space="preserve"> p</w:t>
      </w:r>
      <w:r w:rsidR="00AE2D1C" w:rsidRPr="00AB46F4">
        <w:rPr>
          <w:rFonts w:asciiTheme="majorHAnsi" w:hAnsiTheme="majorHAnsi" w:cstheme="majorHAnsi"/>
          <w:sz w:val="18"/>
          <w:szCs w:val="18"/>
        </w:rPr>
        <w:t>353</w:t>
      </w:r>
      <w:r w:rsidR="001D1547" w:rsidRPr="00AB46F4">
        <w:rPr>
          <w:rFonts w:asciiTheme="majorHAnsi" w:hAnsiTheme="majorHAnsi" w:cstheme="majorHAnsi"/>
          <w:sz w:val="18"/>
          <w:szCs w:val="18"/>
        </w:rPr>
        <w:t>.</w:t>
      </w:r>
    </w:p>
  </w:footnote>
  <w:footnote w:id="73">
    <w:p w14:paraId="36F028EE" w14:textId="181FF688" w:rsidR="00A95D7A" w:rsidRPr="00AB46F4" w:rsidRDefault="00A95D7A">
      <w:pPr>
        <w:pStyle w:val="FootnoteText"/>
        <w:rPr>
          <w:rFonts w:asciiTheme="majorHAnsi" w:hAnsiTheme="majorHAnsi" w:cstheme="majorHAnsi"/>
          <w:sz w:val="18"/>
          <w:szCs w:val="18"/>
        </w:rPr>
      </w:pPr>
      <w:r w:rsidRPr="00AB46F4">
        <w:rPr>
          <w:rStyle w:val="FootnoteReference"/>
          <w:rFonts w:asciiTheme="majorHAnsi" w:hAnsiTheme="majorHAnsi" w:cstheme="majorHAnsi"/>
          <w:sz w:val="18"/>
          <w:szCs w:val="18"/>
        </w:rPr>
        <w:footnoteRef/>
      </w:r>
      <w:r w:rsidRPr="00AB46F4">
        <w:rPr>
          <w:rFonts w:asciiTheme="majorHAnsi" w:hAnsiTheme="majorHAnsi" w:cstheme="majorHAnsi"/>
          <w:sz w:val="18"/>
          <w:szCs w:val="18"/>
        </w:rPr>
        <w:t xml:space="preserve"> Nelson, R. </w:t>
      </w:r>
      <w:r w:rsidR="00920101" w:rsidRPr="00AB46F4">
        <w:rPr>
          <w:rFonts w:asciiTheme="majorHAnsi" w:hAnsiTheme="majorHAnsi" w:cstheme="majorHAnsi"/>
          <w:i/>
          <w:iCs/>
          <w:sz w:val="18"/>
          <w:szCs w:val="18"/>
        </w:rPr>
        <w:t>The Fran</w:t>
      </w:r>
      <w:r w:rsidR="00794A81" w:rsidRPr="00AB46F4">
        <w:rPr>
          <w:rFonts w:asciiTheme="majorHAnsi" w:hAnsiTheme="majorHAnsi" w:cstheme="majorHAnsi"/>
          <w:i/>
          <w:iCs/>
          <w:sz w:val="18"/>
          <w:szCs w:val="18"/>
        </w:rPr>
        <w:t xml:space="preserve">klin Institute, Illinois’ First Medical School, being also a </w:t>
      </w:r>
      <w:r w:rsidR="00694509" w:rsidRPr="00AB46F4">
        <w:rPr>
          <w:rFonts w:asciiTheme="majorHAnsi" w:hAnsiTheme="majorHAnsi" w:cstheme="majorHAnsi"/>
          <w:i/>
          <w:iCs/>
          <w:sz w:val="18"/>
          <w:szCs w:val="18"/>
        </w:rPr>
        <w:t>History of Resurrection and Primer on the Art of Grave Robbing</w:t>
      </w:r>
      <w:r w:rsidR="00694509" w:rsidRPr="00AB46F4">
        <w:rPr>
          <w:rFonts w:asciiTheme="majorHAnsi" w:hAnsiTheme="majorHAnsi" w:cstheme="majorHAnsi"/>
          <w:sz w:val="18"/>
          <w:szCs w:val="18"/>
        </w:rPr>
        <w:t>. Grant House Press</w:t>
      </w:r>
      <w:r w:rsidR="00C215A2" w:rsidRPr="00AB46F4">
        <w:rPr>
          <w:rFonts w:asciiTheme="majorHAnsi" w:hAnsiTheme="majorHAnsi" w:cstheme="majorHAnsi"/>
          <w:sz w:val="18"/>
          <w:szCs w:val="18"/>
        </w:rPr>
        <w:t xml:space="preserve">, Geneva, Il, 1991. </w:t>
      </w:r>
      <w:r w:rsidR="003A684C" w:rsidRPr="00AB46F4">
        <w:rPr>
          <w:rFonts w:asciiTheme="majorHAnsi" w:hAnsiTheme="majorHAnsi" w:cstheme="majorHAnsi"/>
          <w:sz w:val="18"/>
          <w:szCs w:val="18"/>
        </w:rPr>
        <w:t>p39.</w:t>
      </w:r>
      <w:r w:rsidR="0045129D" w:rsidRPr="00AB46F4">
        <w:rPr>
          <w:rFonts w:asciiTheme="majorHAnsi" w:hAnsiTheme="majorHAnsi" w:cstheme="majorHAnsi"/>
          <w:sz w:val="18"/>
          <w:szCs w:val="18"/>
        </w:rPr>
        <w:t xml:space="preserve"> </w:t>
      </w:r>
      <w:hyperlink r:id="rId40" w:history="1">
        <w:r w:rsidR="00D766EC" w:rsidRPr="00AB46F4">
          <w:rPr>
            <w:rStyle w:val="Hyperlink"/>
            <w:rFonts w:asciiTheme="majorHAnsi" w:hAnsiTheme="majorHAnsi" w:cstheme="majorHAnsi"/>
            <w:sz w:val="18"/>
            <w:szCs w:val="18"/>
          </w:rPr>
          <w:t>https://genevanoteables.files.wordpress.com/2019/01/the-franklin-institute-2.pdf</w:t>
        </w:r>
      </w:hyperlink>
      <w:r w:rsidR="00D766EC" w:rsidRPr="00AB46F4">
        <w:rPr>
          <w:rFonts w:asciiTheme="majorHAnsi" w:hAnsiTheme="majorHAnsi" w:cstheme="majorHAnsi"/>
          <w:sz w:val="18"/>
          <w:szCs w:val="18"/>
        </w:rPr>
        <w:t xml:space="preserve"> </w:t>
      </w:r>
    </w:p>
  </w:footnote>
  <w:footnote w:id="74">
    <w:p w14:paraId="2CB8E02B" w14:textId="5F04BE89" w:rsidR="00C8001A" w:rsidRPr="00AB46F4" w:rsidRDefault="00C8001A" w:rsidP="00955C97">
      <w:pPr>
        <w:autoSpaceDE w:val="0"/>
        <w:autoSpaceDN w:val="0"/>
        <w:adjustRightInd w:val="0"/>
        <w:spacing w:after="0" w:line="240" w:lineRule="auto"/>
        <w:rPr>
          <w:rFonts w:asciiTheme="majorHAnsi" w:hAnsiTheme="majorHAnsi" w:cstheme="majorHAnsi"/>
          <w:sz w:val="18"/>
          <w:szCs w:val="18"/>
        </w:rPr>
      </w:pPr>
      <w:r w:rsidRPr="00AB46F4">
        <w:rPr>
          <w:rStyle w:val="FootnoteReference"/>
          <w:rFonts w:asciiTheme="majorHAnsi" w:hAnsiTheme="majorHAnsi" w:cstheme="majorHAnsi"/>
          <w:sz w:val="18"/>
          <w:szCs w:val="18"/>
        </w:rPr>
        <w:footnoteRef/>
      </w:r>
      <w:r w:rsidRPr="00AB46F4">
        <w:rPr>
          <w:rFonts w:asciiTheme="majorHAnsi" w:hAnsiTheme="majorHAnsi" w:cstheme="majorHAnsi"/>
          <w:sz w:val="18"/>
          <w:szCs w:val="18"/>
        </w:rPr>
        <w:t xml:space="preserve"> </w:t>
      </w:r>
      <w:r w:rsidR="002C15C5" w:rsidRPr="00AB46F4">
        <w:rPr>
          <w:rFonts w:asciiTheme="majorHAnsi" w:hAnsiTheme="majorHAnsi" w:cstheme="majorHAnsi"/>
          <w:sz w:val="18"/>
          <w:szCs w:val="18"/>
        </w:rPr>
        <w:t>Weaver, George</w:t>
      </w:r>
      <w:r w:rsidR="00EF74E0" w:rsidRPr="00AB46F4">
        <w:rPr>
          <w:rFonts w:asciiTheme="majorHAnsi" w:hAnsiTheme="majorHAnsi" w:cstheme="majorHAnsi"/>
          <w:sz w:val="18"/>
          <w:szCs w:val="18"/>
        </w:rPr>
        <w:t xml:space="preserve">, </w:t>
      </w:r>
      <w:r w:rsidR="0075270F" w:rsidRPr="00AB46F4">
        <w:rPr>
          <w:rFonts w:asciiTheme="majorHAnsi" w:hAnsiTheme="majorHAnsi" w:cstheme="majorHAnsi"/>
          <w:sz w:val="18"/>
          <w:szCs w:val="18"/>
        </w:rPr>
        <w:t>p461.</w:t>
      </w:r>
    </w:p>
  </w:footnote>
  <w:footnote w:id="75">
    <w:p w14:paraId="42934ED7" w14:textId="262B7A9A" w:rsidR="00C4561D" w:rsidRPr="00AB46F4" w:rsidRDefault="00C4561D" w:rsidP="00D0399F">
      <w:pPr>
        <w:pStyle w:val="Heading1"/>
        <w:spacing w:before="0" w:line="240" w:lineRule="auto"/>
        <w:textAlignment w:val="baseline"/>
        <w:rPr>
          <w:rFonts w:cstheme="majorHAnsi"/>
          <w:i/>
          <w:iCs/>
          <w:color w:val="auto"/>
          <w:sz w:val="18"/>
          <w:szCs w:val="18"/>
        </w:rPr>
      </w:pPr>
      <w:r w:rsidRPr="00AB46F4">
        <w:rPr>
          <w:rFonts w:cstheme="majorHAnsi"/>
          <w:color w:val="auto"/>
          <w:sz w:val="18"/>
          <w:szCs w:val="18"/>
          <w:vertAlign w:val="superscript"/>
        </w:rPr>
        <w:footnoteRef/>
      </w:r>
      <w:r w:rsidRPr="00AB46F4">
        <w:rPr>
          <w:rFonts w:cstheme="majorHAnsi"/>
          <w:color w:val="auto"/>
          <w:sz w:val="18"/>
          <w:szCs w:val="18"/>
        </w:rPr>
        <w:t xml:space="preserve"> Willis Danforth was one of the physicians who </w:t>
      </w:r>
      <w:r w:rsidR="002209F7" w:rsidRPr="00AB46F4">
        <w:rPr>
          <w:rFonts w:cstheme="majorHAnsi"/>
          <w:color w:val="auto"/>
          <w:sz w:val="18"/>
          <w:szCs w:val="18"/>
        </w:rPr>
        <w:t>testified for Robert Lincoln at Mary Lincoln’s insanity trial in 18</w:t>
      </w:r>
      <w:r w:rsidR="00426FC4" w:rsidRPr="00AB46F4">
        <w:rPr>
          <w:rFonts w:cstheme="majorHAnsi"/>
          <w:color w:val="auto"/>
          <w:sz w:val="18"/>
          <w:szCs w:val="18"/>
        </w:rPr>
        <w:t>75</w:t>
      </w:r>
      <w:r w:rsidR="002209F7" w:rsidRPr="00AB46F4">
        <w:rPr>
          <w:rFonts w:cstheme="majorHAnsi"/>
          <w:color w:val="auto"/>
          <w:sz w:val="18"/>
          <w:szCs w:val="18"/>
        </w:rPr>
        <w:t>.</w:t>
      </w:r>
      <w:r w:rsidR="004D015D" w:rsidRPr="00AB46F4">
        <w:rPr>
          <w:rFonts w:cstheme="majorHAnsi"/>
          <w:color w:val="auto"/>
          <w:sz w:val="18"/>
          <w:szCs w:val="18"/>
        </w:rPr>
        <w:t xml:space="preserve"> </w:t>
      </w:r>
      <w:proofErr w:type="spellStart"/>
      <w:r w:rsidR="0017311E" w:rsidRPr="00AB46F4">
        <w:rPr>
          <w:rFonts w:cstheme="majorHAnsi"/>
          <w:color w:val="auto"/>
          <w:sz w:val="18"/>
          <w:szCs w:val="18"/>
        </w:rPr>
        <w:t>Mitgang</w:t>
      </w:r>
      <w:proofErr w:type="spellEnd"/>
      <w:r w:rsidR="0017311E" w:rsidRPr="00AB46F4">
        <w:rPr>
          <w:rFonts w:cstheme="majorHAnsi"/>
          <w:color w:val="auto"/>
          <w:sz w:val="18"/>
          <w:szCs w:val="18"/>
        </w:rPr>
        <w:t xml:space="preserve"> </w:t>
      </w:r>
      <w:r w:rsidR="00955C97" w:rsidRPr="00AB46F4">
        <w:rPr>
          <w:rFonts w:cstheme="majorHAnsi"/>
          <w:color w:val="auto"/>
          <w:sz w:val="18"/>
          <w:szCs w:val="18"/>
        </w:rPr>
        <w:t>H.</w:t>
      </w:r>
      <w:r w:rsidR="00CE75DC" w:rsidRPr="00AB46F4">
        <w:rPr>
          <w:rFonts w:cstheme="majorHAnsi"/>
          <w:color w:val="auto"/>
          <w:sz w:val="18"/>
          <w:szCs w:val="18"/>
        </w:rPr>
        <w:t xml:space="preserve"> “</w:t>
      </w:r>
      <w:r w:rsidR="004D015D" w:rsidRPr="00AB46F4">
        <w:rPr>
          <w:rFonts w:cstheme="majorHAnsi"/>
          <w:i/>
          <w:iCs/>
          <w:color w:val="auto"/>
          <w:sz w:val="18"/>
          <w:szCs w:val="18"/>
        </w:rPr>
        <w:t>Sealed With Sorrow: Mary Lincoln in Letters</w:t>
      </w:r>
      <w:r w:rsidR="00CE75DC" w:rsidRPr="00AB46F4">
        <w:rPr>
          <w:rFonts w:cstheme="majorHAnsi"/>
          <w:i/>
          <w:iCs/>
          <w:color w:val="auto"/>
          <w:sz w:val="18"/>
          <w:szCs w:val="18"/>
        </w:rPr>
        <w:t>”</w:t>
      </w:r>
      <w:r w:rsidR="00D0399F" w:rsidRPr="00AB46F4">
        <w:rPr>
          <w:rFonts w:cstheme="majorHAnsi"/>
          <w:i/>
          <w:iCs/>
          <w:color w:val="auto"/>
          <w:sz w:val="18"/>
          <w:szCs w:val="18"/>
        </w:rPr>
        <w:t xml:space="preserve"> </w:t>
      </w:r>
      <w:r w:rsidR="00955C97" w:rsidRPr="00AB46F4">
        <w:rPr>
          <w:rFonts w:cstheme="majorHAnsi"/>
          <w:color w:val="auto"/>
          <w:sz w:val="18"/>
          <w:szCs w:val="18"/>
        </w:rPr>
        <w:t>NYT,</w:t>
      </w:r>
      <w:proofErr w:type="gramStart"/>
      <w:r w:rsidR="006465A2">
        <w:rPr>
          <w:rFonts w:cstheme="majorHAnsi"/>
          <w:color w:val="auto"/>
          <w:sz w:val="18"/>
          <w:szCs w:val="18"/>
        </w:rPr>
        <w:t xml:space="preserve">9 </w:t>
      </w:r>
      <w:r w:rsidR="00955C97" w:rsidRPr="00AB46F4">
        <w:rPr>
          <w:rFonts w:cstheme="majorHAnsi"/>
          <w:color w:val="auto"/>
          <w:sz w:val="18"/>
          <w:szCs w:val="18"/>
        </w:rPr>
        <w:t xml:space="preserve"> </w:t>
      </w:r>
      <w:r w:rsidR="004D015D" w:rsidRPr="00AB46F4">
        <w:rPr>
          <w:rFonts w:cstheme="majorHAnsi"/>
          <w:color w:val="auto"/>
          <w:sz w:val="18"/>
          <w:szCs w:val="18"/>
        </w:rPr>
        <w:t>Sept</w:t>
      </w:r>
      <w:proofErr w:type="gramEnd"/>
      <w:r w:rsidR="006465A2">
        <w:rPr>
          <w:rFonts w:cstheme="majorHAnsi"/>
          <w:color w:val="auto"/>
          <w:sz w:val="18"/>
          <w:szCs w:val="18"/>
        </w:rPr>
        <w:t xml:space="preserve"> </w:t>
      </w:r>
      <w:r w:rsidR="004D015D" w:rsidRPr="00AB46F4">
        <w:rPr>
          <w:rFonts w:cstheme="majorHAnsi"/>
          <w:color w:val="auto"/>
          <w:sz w:val="18"/>
          <w:szCs w:val="18"/>
        </w:rPr>
        <w:t>1999, </w:t>
      </w:r>
      <w:r w:rsidR="004D015D" w:rsidRPr="00AB46F4">
        <w:rPr>
          <w:rFonts w:cstheme="majorHAnsi"/>
          <w:color w:val="auto"/>
          <w:sz w:val="18"/>
          <w:szCs w:val="18"/>
          <w:bdr w:val="none" w:sz="0" w:space="0" w:color="auto" w:frame="1"/>
        </w:rPr>
        <w:t>Section E,</w:t>
      </w:r>
      <w:r w:rsidR="004D015D" w:rsidRPr="00AB46F4">
        <w:rPr>
          <w:rFonts w:cstheme="majorHAnsi"/>
          <w:color w:val="auto"/>
          <w:sz w:val="18"/>
          <w:szCs w:val="18"/>
        </w:rPr>
        <w:t> </w:t>
      </w:r>
      <w:r w:rsidR="00D0399F" w:rsidRPr="00AB46F4">
        <w:rPr>
          <w:rFonts w:cstheme="majorHAnsi"/>
          <w:color w:val="auto"/>
          <w:sz w:val="18"/>
          <w:szCs w:val="18"/>
        </w:rPr>
        <w:t>p</w:t>
      </w:r>
      <w:r w:rsidR="004D015D" w:rsidRPr="00AB46F4">
        <w:rPr>
          <w:rFonts w:cstheme="majorHAnsi"/>
          <w:color w:val="auto"/>
          <w:sz w:val="18"/>
          <w:szCs w:val="18"/>
        </w:rPr>
        <w:t>3</w:t>
      </w:r>
      <w:r w:rsidR="00D0399F" w:rsidRPr="00AB46F4">
        <w:rPr>
          <w:rFonts w:cstheme="majorHAnsi"/>
          <w:color w:val="auto"/>
          <w:sz w:val="18"/>
          <w:szCs w:val="18"/>
        </w:rPr>
        <w:t>.</w:t>
      </w:r>
    </w:p>
  </w:footnote>
  <w:footnote w:id="76">
    <w:p w14:paraId="46AD7B58" w14:textId="39F86DD1" w:rsidR="009C4AE4" w:rsidRPr="00AB46F4" w:rsidRDefault="009C4AE4">
      <w:pPr>
        <w:pStyle w:val="FootnoteText"/>
        <w:rPr>
          <w:rFonts w:asciiTheme="majorHAnsi" w:hAnsiTheme="majorHAnsi" w:cstheme="majorHAnsi"/>
          <w:sz w:val="18"/>
          <w:szCs w:val="18"/>
        </w:rPr>
      </w:pPr>
      <w:r w:rsidRPr="00AB46F4">
        <w:rPr>
          <w:rStyle w:val="FootnoteReference"/>
          <w:rFonts w:asciiTheme="majorHAnsi" w:hAnsiTheme="majorHAnsi" w:cstheme="majorHAnsi"/>
          <w:sz w:val="18"/>
          <w:szCs w:val="18"/>
        </w:rPr>
        <w:footnoteRef/>
      </w:r>
      <w:r w:rsidRPr="00AB46F4">
        <w:rPr>
          <w:rFonts w:asciiTheme="majorHAnsi" w:hAnsiTheme="majorHAnsi" w:cstheme="majorHAnsi"/>
          <w:sz w:val="18"/>
          <w:szCs w:val="18"/>
        </w:rPr>
        <w:t xml:space="preserve"> </w:t>
      </w:r>
      <w:r w:rsidR="00395930" w:rsidRPr="00AB46F4">
        <w:rPr>
          <w:rFonts w:asciiTheme="majorHAnsi" w:hAnsiTheme="majorHAnsi" w:cstheme="majorHAnsi"/>
          <w:sz w:val="18"/>
          <w:szCs w:val="18"/>
        </w:rPr>
        <w:t>Nelson, R, p</w:t>
      </w:r>
      <w:r w:rsidR="00D766EC" w:rsidRPr="00AB46F4">
        <w:rPr>
          <w:rFonts w:asciiTheme="majorHAnsi" w:hAnsiTheme="majorHAnsi" w:cstheme="majorHAnsi"/>
          <w:sz w:val="18"/>
          <w:szCs w:val="18"/>
        </w:rPr>
        <w:t>53-4.</w:t>
      </w:r>
      <w:r w:rsidR="004A3FBC" w:rsidRPr="00AB46F4">
        <w:rPr>
          <w:rFonts w:asciiTheme="majorHAnsi" w:hAnsiTheme="majorHAnsi" w:cstheme="majorHAnsi"/>
          <w:sz w:val="18"/>
          <w:szCs w:val="18"/>
        </w:rPr>
        <w:t xml:space="preserve"> Other accounts </w:t>
      </w:r>
      <w:r w:rsidR="00E15A5A" w:rsidRPr="00AB46F4">
        <w:rPr>
          <w:rFonts w:asciiTheme="majorHAnsi" w:hAnsiTheme="majorHAnsi" w:cstheme="majorHAnsi"/>
          <w:sz w:val="18"/>
          <w:szCs w:val="18"/>
        </w:rPr>
        <w:t xml:space="preserve">have </w:t>
      </w:r>
      <w:r w:rsidR="00202A2C" w:rsidRPr="00AB46F4">
        <w:rPr>
          <w:rFonts w:asciiTheme="majorHAnsi" w:hAnsiTheme="majorHAnsi" w:cstheme="majorHAnsi"/>
          <w:sz w:val="18"/>
          <w:szCs w:val="18"/>
        </w:rPr>
        <w:t>“</w:t>
      </w:r>
      <w:r w:rsidR="00E15A5A" w:rsidRPr="00AB46F4">
        <w:rPr>
          <w:rFonts w:asciiTheme="majorHAnsi" w:hAnsiTheme="majorHAnsi" w:cstheme="majorHAnsi"/>
          <w:sz w:val="18"/>
          <w:szCs w:val="18"/>
        </w:rPr>
        <w:t>Dr. Richard’s son</w:t>
      </w:r>
      <w:r w:rsidR="00202A2C" w:rsidRPr="00AB46F4">
        <w:rPr>
          <w:rFonts w:asciiTheme="majorHAnsi" w:hAnsiTheme="majorHAnsi" w:cstheme="majorHAnsi"/>
          <w:sz w:val="18"/>
          <w:szCs w:val="18"/>
        </w:rPr>
        <w:t>”</w:t>
      </w:r>
      <w:r w:rsidR="00E15A5A" w:rsidRPr="00AB46F4">
        <w:rPr>
          <w:rFonts w:asciiTheme="majorHAnsi" w:hAnsiTheme="majorHAnsi" w:cstheme="majorHAnsi"/>
          <w:sz w:val="18"/>
          <w:szCs w:val="18"/>
        </w:rPr>
        <w:t xml:space="preserve"> as one of the three. </w:t>
      </w:r>
      <w:proofErr w:type="gramStart"/>
      <w:r w:rsidR="00B316BB" w:rsidRPr="00AB46F4">
        <w:rPr>
          <w:rFonts w:asciiTheme="majorHAnsi" w:hAnsiTheme="majorHAnsi" w:cstheme="majorHAnsi"/>
          <w:sz w:val="18"/>
          <w:szCs w:val="18"/>
        </w:rPr>
        <w:t>In point of fact</w:t>
      </w:r>
      <w:proofErr w:type="gramEnd"/>
      <w:r w:rsidR="00B316BB" w:rsidRPr="00AB46F4">
        <w:rPr>
          <w:rFonts w:asciiTheme="majorHAnsi" w:hAnsiTheme="majorHAnsi" w:cstheme="majorHAnsi"/>
          <w:sz w:val="18"/>
          <w:szCs w:val="18"/>
        </w:rPr>
        <w:t xml:space="preserve"> there may have been two trios of resurrectionists</w:t>
      </w:r>
      <w:r w:rsidR="00E54CE5" w:rsidRPr="00AB46F4">
        <w:rPr>
          <w:rFonts w:asciiTheme="majorHAnsi" w:hAnsiTheme="majorHAnsi" w:cstheme="majorHAnsi"/>
          <w:sz w:val="18"/>
          <w:szCs w:val="18"/>
        </w:rPr>
        <w:t xml:space="preserve"> out on the </w:t>
      </w:r>
      <w:r w:rsidR="00224FAD" w:rsidRPr="00AB46F4">
        <w:rPr>
          <w:rFonts w:asciiTheme="majorHAnsi" w:hAnsiTheme="majorHAnsi" w:cstheme="majorHAnsi"/>
          <w:sz w:val="18"/>
          <w:szCs w:val="18"/>
        </w:rPr>
        <w:t xml:space="preserve">infamous </w:t>
      </w:r>
      <w:r w:rsidR="00E54CE5" w:rsidRPr="00AB46F4">
        <w:rPr>
          <w:rFonts w:asciiTheme="majorHAnsi" w:hAnsiTheme="majorHAnsi" w:cstheme="majorHAnsi"/>
          <w:sz w:val="18"/>
          <w:szCs w:val="18"/>
        </w:rPr>
        <w:t>night in question as one</w:t>
      </w:r>
      <w:r w:rsidR="00224FAD" w:rsidRPr="00AB46F4">
        <w:rPr>
          <w:rFonts w:asciiTheme="majorHAnsi" w:hAnsiTheme="majorHAnsi" w:cstheme="majorHAnsi"/>
          <w:sz w:val="18"/>
          <w:szCs w:val="18"/>
        </w:rPr>
        <w:t xml:space="preserve"> lurid</w:t>
      </w:r>
      <w:r w:rsidR="00E54CE5" w:rsidRPr="00AB46F4">
        <w:rPr>
          <w:rFonts w:asciiTheme="majorHAnsi" w:hAnsiTheme="majorHAnsi" w:cstheme="majorHAnsi"/>
          <w:sz w:val="18"/>
          <w:szCs w:val="18"/>
        </w:rPr>
        <w:t xml:space="preserve"> version has a group apprehended in the </w:t>
      </w:r>
      <w:r w:rsidR="005B783F" w:rsidRPr="00AB46F4">
        <w:rPr>
          <w:rFonts w:asciiTheme="majorHAnsi" w:hAnsiTheme="majorHAnsi" w:cstheme="majorHAnsi"/>
          <w:sz w:val="18"/>
          <w:szCs w:val="18"/>
        </w:rPr>
        <w:t xml:space="preserve">South </w:t>
      </w:r>
      <w:r w:rsidR="00E54CE5" w:rsidRPr="00AB46F4">
        <w:rPr>
          <w:rFonts w:asciiTheme="majorHAnsi" w:hAnsiTheme="majorHAnsi" w:cstheme="majorHAnsi"/>
          <w:sz w:val="18"/>
          <w:szCs w:val="18"/>
        </w:rPr>
        <w:t>Sycamore Cemetery</w:t>
      </w:r>
      <w:r w:rsidR="00A22BEF" w:rsidRPr="00AB46F4">
        <w:rPr>
          <w:rFonts w:asciiTheme="majorHAnsi" w:hAnsiTheme="majorHAnsi" w:cstheme="majorHAnsi"/>
          <w:sz w:val="18"/>
          <w:szCs w:val="18"/>
        </w:rPr>
        <w:t xml:space="preserve"> where a nameless “German” </w:t>
      </w:r>
      <w:r w:rsidR="009F0718" w:rsidRPr="00AB46F4">
        <w:rPr>
          <w:rFonts w:asciiTheme="majorHAnsi" w:hAnsiTheme="majorHAnsi" w:cstheme="majorHAnsi"/>
          <w:sz w:val="18"/>
          <w:szCs w:val="18"/>
        </w:rPr>
        <w:t>had been</w:t>
      </w:r>
      <w:r w:rsidR="00A22BEF" w:rsidRPr="00AB46F4">
        <w:rPr>
          <w:rFonts w:asciiTheme="majorHAnsi" w:hAnsiTheme="majorHAnsi" w:cstheme="majorHAnsi"/>
          <w:sz w:val="18"/>
          <w:szCs w:val="18"/>
        </w:rPr>
        <w:t xml:space="preserve"> recently buried</w:t>
      </w:r>
      <w:r w:rsidR="00E54CE5" w:rsidRPr="00AB46F4">
        <w:rPr>
          <w:rFonts w:asciiTheme="majorHAnsi" w:hAnsiTheme="majorHAnsi" w:cstheme="majorHAnsi"/>
          <w:sz w:val="18"/>
          <w:szCs w:val="18"/>
        </w:rPr>
        <w:t>.</w:t>
      </w:r>
      <w:r w:rsidR="002D3195" w:rsidRPr="00AB46F4">
        <w:rPr>
          <w:rFonts w:asciiTheme="majorHAnsi" w:hAnsiTheme="majorHAnsi" w:cstheme="majorHAnsi"/>
          <w:sz w:val="18"/>
          <w:szCs w:val="18"/>
        </w:rPr>
        <w:t xml:space="preserve"> </w:t>
      </w:r>
      <w:proofErr w:type="spellStart"/>
      <w:r w:rsidR="00BB1D37" w:rsidRPr="00AB46F4">
        <w:rPr>
          <w:rFonts w:asciiTheme="majorHAnsi" w:hAnsiTheme="majorHAnsi" w:cstheme="majorHAnsi"/>
          <w:sz w:val="18"/>
          <w:szCs w:val="18"/>
        </w:rPr>
        <w:t>Bois</w:t>
      </w:r>
      <w:proofErr w:type="spellEnd"/>
      <w:r w:rsidR="00BB1D37" w:rsidRPr="00AB46F4">
        <w:rPr>
          <w:rFonts w:asciiTheme="majorHAnsi" w:hAnsiTheme="majorHAnsi" w:cstheme="majorHAnsi"/>
          <w:sz w:val="18"/>
          <w:szCs w:val="18"/>
        </w:rPr>
        <w:t xml:space="preserve">, in his 1868 </w:t>
      </w:r>
      <w:r w:rsidR="00BB1D37" w:rsidRPr="00AB46F4">
        <w:rPr>
          <w:rFonts w:asciiTheme="majorHAnsi" w:hAnsiTheme="majorHAnsi" w:cstheme="majorHAnsi"/>
          <w:i/>
          <w:iCs/>
          <w:sz w:val="18"/>
          <w:szCs w:val="18"/>
        </w:rPr>
        <w:t>History of Dekalb</w:t>
      </w:r>
      <w:r w:rsidR="00BB1D37" w:rsidRPr="00AB46F4">
        <w:rPr>
          <w:rFonts w:asciiTheme="majorHAnsi" w:hAnsiTheme="majorHAnsi" w:cstheme="majorHAnsi"/>
          <w:sz w:val="18"/>
          <w:szCs w:val="18"/>
        </w:rPr>
        <w:t xml:space="preserve"> County </w:t>
      </w:r>
      <w:r w:rsidR="005B783F" w:rsidRPr="00AB46F4">
        <w:rPr>
          <w:rFonts w:asciiTheme="majorHAnsi" w:hAnsiTheme="majorHAnsi" w:cstheme="majorHAnsi"/>
          <w:sz w:val="18"/>
          <w:szCs w:val="18"/>
        </w:rPr>
        <w:t>claims “Rude,” Richards, and an unnamed third</w:t>
      </w:r>
      <w:r w:rsidR="00586B6D" w:rsidRPr="00AB46F4">
        <w:rPr>
          <w:rFonts w:asciiTheme="majorHAnsi" w:hAnsiTheme="majorHAnsi" w:cstheme="majorHAnsi"/>
          <w:sz w:val="18"/>
          <w:szCs w:val="18"/>
        </w:rPr>
        <w:t xml:space="preserve"> </w:t>
      </w:r>
      <w:r w:rsidR="005B783F" w:rsidRPr="00AB46F4">
        <w:rPr>
          <w:rFonts w:asciiTheme="majorHAnsi" w:hAnsiTheme="majorHAnsi" w:cstheme="majorHAnsi"/>
          <w:sz w:val="18"/>
          <w:szCs w:val="18"/>
        </w:rPr>
        <w:t>party were apprehended in Sycamore.</w:t>
      </w:r>
      <w:r w:rsidR="006E2B16" w:rsidRPr="00AB46F4">
        <w:rPr>
          <w:rFonts w:asciiTheme="majorHAnsi" w:hAnsiTheme="majorHAnsi" w:cstheme="majorHAnsi"/>
          <w:sz w:val="18"/>
          <w:szCs w:val="18"/>
        </w:rPr>
        <w:t>(p</w:t>
      </w:r>
      <w:r w:rsidR="004019BE" w:rsidRPr="00AB46F4">
        <w:rPr>
          <w:rFonts w:asciiTheme="majorHAnsi" w:hAnsiTheme="majorHAnsi" w:cstheme="majorHAnsi"/>
          <w:sz w:val="18"/>
          <w:szCs w:val="18"/>
        </w:rPr>
        <w:t>97)</w:t>
      </w:r>
      <w:r w:rsidR="005B783F" w:rsidRPr="00AB46F4">
        <w:rPr>
          <w:rFonts w:asciiTheme="majorHAnsi" w:hAnsiTheme="majorHAnsi" w:cstheme="majorHAnsi"/>
          <w:sz w:val="18"/>
          <w:szCs w:val="18"/>
        </w:rPr>
        <w:t xml:space="preserve"> A fourth suspect who escaped </w:t>
      </w:r>
      <w:r w:rsidR="00586B6D" w:rsidRPr="00AB46F4">
        <w:rPr>
          <w:rFonts w:asciiTheme="majorHAnsi" w:hAnsiTheme="majorHAnsi" w:cstheme="majorHAnsi"/>
          <w:sz w:val="18"/>
          <w:szCs w:val="18"/>
        </w:rPr>
        <w:t>was believed to have been a Sycamore Physician who was a Franklin Graduate.</w:t>
      </w:r>
      <w:r w:rsidR="0058283E" w:rsidRPr="00AB46F4">
        <w:rPr>
          <w:rFonts w:asciiTheme="majorHAnsi" w:hAnsiTheme="majorHAnsi" w:cstheme="majorHAnsi"/>
          <w:sz w:val="18"/>
          <w:szCs w:val="18"/>
        </w:rPr>
        <w:t xml:space="preserve"> </w:t>
      </w:r>
      <w:proofErr w:type="spellStart"/>
      <w:r w:rsidR="0058283E" w:rsidRPr="00AB46F4">
        <w:rPr>
          <w:rFonts w:asciiTheme="majorHAnsi" w:hAnsiTheme="majorHAnsi" w:cstheme="majorHAnsi"/>
          <w:sz w:val="18"/>
          <w:szCs w:val="18"/>
        </w:rPr>
        <w:t>Bois</w:t>
      </w:r>
      <w:proofErr w:type="spellEnd"/>
      <w:r w:rsidR="0058283E" w:rsidRPr="00AB46F4">
        <w:rPr>
          <w:rFonts w:asciiTheme="majorHAnsi" w:hAnsiTheme="majorHAnsi" w:cstheme="majorHAnsi"/>
          <w:sz w:val="18"/>
          <w:szCs w:val="18"/>
        </w:rPr>
        <w:t xml:space="preserve"> claimed that this physician</w:t>
      </w:r>
      <w:r w:rsidR="006E2B16" w:rsidRPr="00AB46F4">
        <w:rPr>
          <w:rFonts w:asciiTheme="majorHAnsi" w:hAnsiTheme="majorHAnsi" w:cstheme="majorHAnsi"/>
          <w:sz w:val="18"/>
          <w:szCs w:val="18"/>
        </w:rPr>
        <w:t>’</w:t>
      </w:r>
      <w:r w:rsidR="0058283E" w:rsidRPr="00AB46F4">
        <w:rPr>
          <w:rFonts w:asciiTheme="majorHAnsi" w:hAnsiTheme="majorHAnsi" w:cstheme="majorHAnsi"/>
          <w:sz w:val="18"/>
          <w:szCs w:val="18"/>
        </w:rPr>
        <w:t xml:space="preserve">s horse was later seen at Richard’s home in St. </w:t>
      </w:r>
      <w:proofErr w:type="gramStart"/>
      <w:r w:rsidR="0058283E" w:rsidRPr="00AB46F4">
        <w:rPr>
          <w:rFonts w:asciiTheme="majorHAnsi" w:hAnsiTheme="majorHAnsi" w:cstheme="majorHAnsi"/>
          <w:sz w:val="18"/>
          <w:szCs w:val="18"/>
        </w:rPr>
        <w:t>Charles.</w:t>
      </w:r>
      <w:r w:rsidR="00D77B9F" w:rsidRPr="00AB46F4">
        <w:rPr>
          <w:rFonts w:asciiTheme="majorHAnsi" w:hAnsiTheme="majorHAnsi" w:cstheme="majorHAnsi"/>
          <w:sz w:val="18"/>
          <w:szCs w:val="18"/>
        </w:rPr>
        <w:t>(</w:t>
      </w:r>
      <w:proofErr w:type="gramEnd"/>
      <w:r w:rsidR="00D77B9F" w:rsidRPr="00AB46F4">
        <w:rPr>
          <w:rFonts w:asciiTheme="majorHAnsi" w:hAnsiTheme="majorHAnsi" w:cstheme="majorHAnsi"/>
          <w:sz w:val="18"/>
          <w:szCs w:val="18"/>
        </w:rPr>
        <w:t xml:space="preserve">p98) </w:t>
      </w:r>
      <w:proofErr w:type="spellStart"/>
      <w:r w:rsidR="00D77B9F" w:rsidRPr="00AB46F4">
        <w:rPr>
          <w:rFonts w:asciiTheme="majorHAnsi" w:hAnsiTheme="majorHAnsi" w:cstheme="majorHAnsi"/>
          <w:sz w:val="18"/>
          <w:szCs w:val="18"/>
        </w:rPr>
        <w:t>Bois’</w:t>
      </w:r>
      <w:proofErr w:type="spellEnd"/>
      <w:r w:rsidR="00D77B9F" w:rsidRPr="00AB46F4">
        <w:rPr>
          <w:rFonts w:asciiTheme="majorHAnsi" w:hAnsiTheme="majorHAnsi" w:cstheme="majorHAnsi"/>
          <w:sz w:val="18"/>
          <w:szCs w:val="18"/>
        </w:rPr>
        <w:t xml:space="preserve"> version </w:t>
      </w:r>
      <w:r w:rsidR="0008306C" w:rsidRPr="00AB46F4">
        <w:rPr>
          <w:rFonts w:asciiTheme="majorHAnsi" w:hAnsiTheme="majorHAnsi" w:cstheme="majorHAnsi"/>
          <w:sz w:val="18"/>
          <w:szCs w:val="18"/>
        </w:rPr>
        <w:t xml:space="preserve">is the one closest to being </w:t>
      </w:r>
      <w:proofErr w:type="spellStart"/>
      <w:r w:rsidR="0008306C" w:rsidRPr="00AB46F4">
        <w:rPr>
          <w:rFonts w:asciiTheme="majorHAnsi" w:hAnsiTheme="majorHAnsi" w:cstheme="majorHAnsi"/>
          <w:sz w:val="18"/>
          <w:szCs w:val="18"/>
        </w:rPr>
        <w:t>comtemporaneous</w:t>
      </w:r>
      <w:proofErr w:type="spellEnd"/>
      <w:r w:rsidR="0008306C" w:rsidRPr="00AB46F4">
        <w:rPr>
          <w:rFonts w:asciiTheme="majorHAnsi" w:hAnsiTheme="majorHAnsi" w:cstheme="majorHAnsi"/>
          <w:sz w:val="18"/>
          <w:szCs w:val="18"/>
        </w:rPr>
        <w:t xml:space="preserve">, if a story printed 2 decades after the fact </w:t>
      </w:r>
      <w:r w:rsidR="005A0019" w:rsidRPr="00AB46F4">
        <w:rPr>
          <w:rFonts w:asciiTheme="majorHAnsi" w:hAnsiTheme="majorHAnsi" w:cstheme="majorHAnsi"/>
          <w:sz w:val="18"/>
          <w:szCs w:val="18"/>
        </w:rPr>
        <w:t xml:space="preserve">so </w:t>
      </w:r>
      <w:r w:rsidR="00A76C6E" w:rsidRPr="00AB46F4">
        <w:rPr>
          <w:rFonts w:asciiTheme="majorHAnsi" w:hAnsiTheme="majorHAnsi" w:cstheme="majorHAnsi"/>
          <w:sz w:val="18"/>
          <w:szCs w:val="18"/>
        </w:rPr>
        <w:t xml:space="preserve">qualifies. Even more embellished versions of </w:t>
      </w:r>
      <w:proofErr w:type="spellStart"/>
      <w:r w:rsidR="00A76C6E" w:rsidRPr="00AB46F4">
        <w:rPr>
          <w:rFonts w:asciiTheme="majorHAnsi" w:hAnsiTheme="majorHAnsi" w:cstheme="majorHAnsi"/>
          <w:sz w:val="18"/>
          <w:szCs w:val="18"/>
        </w:rPr>
        <w:t>Bois’</w:t>
      </w:r>
      <w:proofErr w:type="spellEnd"/>
      <w:r w:rsidR="00A76C6E" w:rsidRPr="00AB46F4">
        <w:rPr>
          <w:rFonts w:asciiTheme="majorHAnsi" w:hAnsiTheme="majorHAnsi" w:cstheme="majorHAnsi"/>
          <w:sz w:val="18"/>
          <w:szCs w:val="18"/>
        </w:rPr>
        <w:t xml:space="preserve"> tale </w:t>
      </w:r>
      <w:r w:rsidR="002D7B77" w:rsidRPr="00AB46F4">
        <w:rPr>
          <w:rFonts w:asciiTheme="majorHAnsi" w:hAnsiTheme="majorHAnsi" w:cstheme="majorHAnsi"/>
          <w:sz w:val="18"/>
          <w:szCs w:val="18"/>
        </w:rPr>
        <w:t xml:space="preserve">have </w:t>
      </w:r>
      <w:r w:rsidR="00A76C6E" w:rsidRPr="00AB46F4">
        <w:rPr>
          <w:rFonts w:asciiTheme="majorHAnsi" w:hAnsiTheme="majorHAnsi" w:cstheme="majorHAnsi"/>
          <w:sz w:val="18"/>
          <w:szCs w:val="18"/>
        </w:rPr>
        <w:t>followed.</w:t>
      </w:r>
      <w:r w:rsidR="00FA7F80" w:rsidRPr="00AB46F4">
        <w:rPr>
          <w:rFonts w:asciiTheme="majorHAnsi" w:hAnsiTheme="majorHAnsi" w:cstheme="majorHAnsi"/>
          <w:sz w:val="18"/>
          <w:szCs w:val="18"/>
        </w:rPr>
        <w:t xml:space="preserve"> Was the Sycamore expedition a feint</w:t>
      </w:r>
      <w:r w:rsidR="008475C8" w:rsidRPr="00AB46F4">
        <w:rPr>
          <w:rFonts w:asciiTheme="majorHAnsi" w:hAnsiTheme="majorHAnsi" w:cstheme="majorHAnsi"/>
          <w:sz w:val="18"/>
          <w:szCs w:val="18"/>
        </w:rPr>
        <w:t>;</w:t>
      </w:r>
      <w:r w:rsidR="00E30B14" w:rsidRPr="00AB46F4">
        <w:rPr>
          <w:rFonts w:asciiTheme="majorHAnsi" w:hAnsiTheme="majorHAnsi" w:cstheme="majorHAnsi"/>
          <w:sz w:val="18"/>
          <w:szCs w:val="18"/>
        </w:rPr>
        <w:t xml:space="preserve"> a ruse</w:t>
      </w:r>
      <w:r w:rsidR="00375F28" w:rsidRPr="00AB46F4">
        <w:rPr>
          <w:rFonts w:asciiTheme="majorHAnsi" w:hAnsiTheme="majorHAnsi" w:cstheme="majorHAnsi"/>
          <w:sz w:val="18"/>
          <w:szCs w:val="18"/>
        </w:rPr>
        <w:t xml:space="preserve"> designed to be detected by Innkeeper Lovell’s daughter</w:t>
      </w:r>
      <w:r w:rsidR="00F62C81" w:rsidRPr="00AB46F4">
        <w:rPr>
          <w:rFonts w:asciiTheme="majorHAnsi" w:hAnsiTheme="majorHAnsi" w:cstheme="majorHAnsi"/>
          <w:sz w:val="18"/>
          <w:szCs w:val="18"/>
        </w:rPr>
        <w:t xml:space="preserve">? For it was she who triggered the alarm by </w:t>
      </w:r>
      <w:proofErr w:type="spellStart"/>
      <w:r w:rsidR="00F62C81" w:rsidRPr="00AB46F4">
        <w:rPr>
          <w:rFonts w:asciiTheme="majorHAnsi" w:hAnsiTheme="majorHAnsi" w:cstheme="majorHAnsi"/>
          <w:sz w:val="18"/>
          <w:szCs w:val="18"/>
        </w:rPr>
        <w:t>evesdropping</w:t>
      </w:r>
      <w:proofErr w:type="spellEnd"/>
      <w:r w:rsidR="00F62C81" w:rsidRPr="00AB46F4">
        <w:rPr>
          <w:rFonts w:asciiTheme="majorHAnsi" w:hAnsiTheme="majorHAnsi" w:cstheme="majorHAnsi"/>
          <w:sz w:val="18"/>
          <w:szCs w:val="18"/>
        </w:rPr>
        <w:t xml:space="preserve"> on the </w:t>
      </w:r>
      <w:proofErr w:type="spellStart"/>
      <w:r w:rsidR="00FD6547" w:rsidRPr="00AB46F4">
        <w:rPr>
          <w:rFonts w:asciiTheme="majorHAnsi" w:hAnsiTheme="majorHAnsi" w:cstheme="majorHAnsi"/>
          <w:sz w:val="18"/>
          <w:szCs w:val="18"/>
        </w:rPr>
        <w:t>ressurectionists</w:t>
      </w:r>
      <w:proofErr w:type="spellEnd"/>
      <w:r w:rsidR="00FD6547" w:rsidRPr="00AB46F4">
        <w:rPr>
          <w:rFonts w:asciiTheme="majorHAnsi" w:hAnsiTheme="majorHAnsi" w:cstheme="majorHAnsi"/>
          <w:sz w:val="18"/>
          <w:szCs w:val="18"/>
        </w:rPr>
        <w:t xml:space="preserve">. </w:t>
      </w:r>
      <w:r w:rsidR="00F05BDE" w:rsidRPr="00AB46F4">
        <w:rPr>
          <w:rFonts w:asciiTheme="majorHAnsi" w:hAnsiTheme="majorHAnsi" w:cstheme="majorHAnsi"/>
          <w:sz w:val="18"/>
          <w:szCs w:val="18"/>
        </w:rPr>
        <w:t>Dr. Richards never had a son</w:t>
      </w:r>
      <w:r w:rsidR="00ED1ED6" w:rsidRPr="00AB46F4">
        <w:rPr>
          <w:rFonts w:asciiTheme="majorHAnsi" w:hAnsiTheme="majorHAnsi" w:cstheme="majorHAnsi"/>
          <w:sz w:val="18"/>
          <w:szCs w:val="18"/>
        </w:rPr>
        <w:t>.</w:t>
      </w:r>
      <w:r w:rsidR="0039447F" w:rsidRPr="00AB46F4">
        <w:rPr>
          <w:rFonts w:asciiTheme="majorHAnsi" w:hAnsiTheme="majorHAnsi" w:cstheme="majorHAnsi"/>
          <w:sz w:val="18"/>
          <w:szCs w:val="18"/>
        </w:rPr>
        <w:t xml:space="preserve"> </w:t>
      </w:r>
      <w:r w:rsidR="00ED1ED6" w:rsidRPr="00AB46F4">
        <w:rPr>
          <w:rFonts w:asciiTheme="majorHAnsi" w:hAnsiTheme="majorHAnsi" w:cstheme="majorHAnsi"/>
          <w:sz w:val="18"/>
          <w:szCs w:val="18"/>
        </w:rPr>
        <w:t>B</w:t>
      </w:r>
      <w:r w:rsidR="0039447F" w:rsidRPr="00AB46F4">
        <w:rPr>
          <w:rFonts w:asciiTheme="majorHAnsi" w:hAnsiTheme="majorHAnsi" w:cstheme="majorHAnsi"/>
          <w:sz w:val="18"/>
          <w:szCs w:val="18"/>
        </w:rPr>
        <w:t>oth of his daughters married former students</w:t>
      </w:r>
      <w:r w:rsidR="00386A89" w:rsidRPr="00AB46F4">
        <w:rPr>
          <w:rFonts w:asciiTheme="majorHAnsi" w:hAnsiTheme="majorHAnsi" w:cstheme="majorHAnsi"/>
          <w:sz w:val="18"/>
          <w:szCs w:val="18"/>
        </w:rPr>
        <w:t xml:space="preserve"> from earlier years.</w:t>
      </w:r>
      <w:r w:rsidR="008C1DC4" w:rsidRPr="00AB46F4">
        <w:rPr>
          <w:rFonts w:asciiTheme="majorHAnsi" w:hAnsiTheme="majorHAnsi" w:cstheme="majorHAnsi"/>
          <w:sz w:val="18"/>
          <w:szCs w:val="18"/>
        </w:rPr>
        <w:t xml:space="preserve"> </w:t>
      </w:r>
      <w:r w:rsidR="00E30B14" w:rsidRPr="00AB46F4">
        <w:rPr>
          <w:rFonts w:asciiTheme="majorHAnsi" w:hAnsiTheme="majorHAnsi" w:cstheme="majorHAnsi"/>
          <w:sz w:val="18"/>
          <w:szCs w:val="18"/>
        </w:rPr>
        <w:t>Obed Harvey was the “only one” who knew where Marilla was hidden</w:t>
      </w:r>
      <w:r w:rsidR="00EE29D5" w:rsidRPr="00AB46F4">
        <w:rPr>
          <w:rFonts w:asciiTheme="majorHAnsi" w:hAnsiTheme="majorHAnsi" w:cstheme="majorHAnsi"/>
          <w:sz w:val="18"/>
          <w:szCs w:val="18"/>
        </w:rPr>
        <w:t xml:space="preserve"> in St. Charles</w:t>
      </w:r>
      <w:r w:rsidR="00E30B14" w:rsidRPr="00AB46F4">
        <w:rPr>
          <w:rFonts w:asciiTheme="majorHAnsi" w:hAnsiTheme="majorHAnsi" w:cstheme="majorHAnsi"/>
          <w:sz w:val="18"/>
          <w:szCs w:val="18"/>
        </w:rPr>
        <w:t>, Bunker was later solicited for help with “material,” and Rood was killed.</w:t>
      </w:r>
      <w:r w:rsidR="008C1DC4" w:rsidRPr="00AB46F4">
        <w:rPr>
          <w:rFonts w:asciiTheme="majorHAnsi" w:hAnsiTheme="majorHAnsi" w:cstheme="majorHAnsi"/>
          <w:sz w:val="18"/>
          <w:szCs w:val="18"/>
        </w:rPr>
        <w:t xml:space="preserve"> Where was Bixby Dodson that night?</w:t>
      </w:r>
      <w:r w:rsidR="006B359B" w:rsidRPr="00AB46F4">
        <w:rPr>
          <w:rFonts w:asciiTheme="majorHAnsi" w:hAnsiTheme="majorHAnsi" w:cstheme="majorHAnsi"/>
          <w:sz w:val="18"/>
          <w:szCs w:val="18"/>
        </w:rPr>
        <w:t xml:space="preserve"> </w:t>
      </w:r>
    </w:p>
  </w:footnote>
  <w:footnote w:id="77">
    <w:p w14:paraId="0D4CCFDB" w14:textId="7C49EA88" w:rsidR="00A65867" w:rsidRDefault="00A65867" w:rsidP="003C6EC2">
      <w:pPr>
        <w:pStyle w:val="FootnoteText"/>
      </w:pPr>
      <w:r w:rsidRPr="00AB46F4">
        <w:rPr>
          <w:rStyle w:val="FootnoteReference"/>
          <w:rFonts w:asciiTheme="majorHAnsi" w:hAnsiTheme="majorHAnsi" w:cstheme="majorHAnsi"/>
          <w:sz w:val="18"/>
          <w:szCs w:val="18"/>
        </w:rPr>
        <w:footnoteRef/>
      </w:r>
      <w:r w:rsidRPr="00AB46F4">
        <w:rPr>
          <w:rFonts w:asciiTheme="majorHAnsi" w:hAnsiTheme="majorHAnsi" w:cstheme="majorHAnsi"/>
          <w:sz w:val="18"/>
          <w:szCs w:val="18"/>
        </w:rPr>
        <w:t xml:space="preserve"> </w:t>
      </w:r>
      <w:proofErr w:type="spellStart"/>
      <w:r w:rsidR="003C6EC2" w:rsidRPr="00AB46F4">
        <w:rPr>
          <w:rFonts w:asciiTheme="majorHAnsi" w:hAnsiTheme="majorHAnsi" w:cstheme="majorHAnsi"/>
          <w:sz w:val="18"/>
          <w:szCs w:val="18"/>
        </w:rPr>
        <w:t>Sunquist-Nassie</w:t>
      </w:r>
      <w:proofErr w:type="spellEnd"/>
      <w:r w:rsidR="003C6EC2" w:rsidRPr="00AB46F4">
        <w:rPr>
          <w:rFonts w:asciiTheme="majorHAnsi" w:hAnsiTheme="majorHAnsi" w:cstheme="majorHAnsi"/>
          <w:sz w:val="18"/>
          <w:szCs w:val="18"/>
        </w:rPr>
        <w:t>, J</w:t>
      </w:r>
      <w:r w:rsidR="00FE635E" w:rsidRPr="00AB46F4">
        <w:rPr>
          <w:rFonts w:asciiTheme="majorHAnsi" w:hAnsiTheme="majorHAnsi" w:cstheme="majorHAnsi"/>
          <w:sz w:val="18"/>
          <w:szCs w:val="18"/>
        </w:rPr>
        <w:t xml:space="preserve">. </w:t>
      </w:r>
      <w:r w:rsidR="003C6EC2" w:rsidRPr="00AB46F4">
        <w:rPr>
          <w:rFonts w:asciiTheme="majorHAnsi" w:hAnsiTheme="majorHAnsi" w:cstheme="majorHAnsi"/>
          <w:sz w:val="18"/>
          <w:szCs w:val="18"/>
        </w:rPr>
        <w:t>“</w:t>
      </w:r>
      <w:r w:rsidR="00BD498D" w:rsidRPr="00AB46F4">
        <w:rPr>
          <w:rFonts w:asciiTheme="majorHAnsi" w:hAnsiTheme="majorHAnsi" w:cstheme="majorHAnsi"/>
          <w:sz w:val="18"/>
          <w:szCs w:val="18"/>
        </w:rPr>
        <w:t>‘</w:t>
      </w:r>
      <w:r w:rsidR="003C6EC2" w:rsidRPr="00AB46F4">
        <w:rPr>
          <w:rFonts w:asciiTheme="majorHAnsi" w:hAnsiTheme="majorHAnsi" w:cstheme="majorHAnsi"/>
          <w:sz w:val="18"/>
          <w:szCs w:val="18"/>
        </w:rPr>
        <w:t xml:space="preserve">I Wish You Abundant </w:t>
      </w:r>
      <w:proofErr w:type="spellStart"/>
      <w:r w:rsidR="003C6EC2" w:rsidRPr="00AB46F4">
        <w:rPr>
          <w:rFonts w:asciiTheme="majorHAnsi" w:hAnsiTheme="majorHAnsi" w:cstheme="majorHAnsi"/>
          <w:sz w:val="18"/>
          <w:szCs w:val="18"/>
        </w:rPr>
        <w:t>Reward</w:t>
      </w:r>
      <w:proofErr w:type="gramStart"/>
      <w:r w:rsidR="00FE635E" w:rsidRPr="00AB46F4">
        <w:rPr>
          <w:rFonts w:asciiTheme="majorHAnsi" w:hAnsiTheme="majorHAnsi" w:cstheme="majorHAnsi"/>
          <w:sz w:val="18"/>
          <w:szCs w:val="18"/>
        </w:rPr>
        <w:t>’</w:t>
      </w:r>
      <w:r w:rsidR="003C6EC2" w:rsidRPr="00AB46F4">
        <w:rPr>
          <w:rFonts w:asciiTheme="majorHAnsi" w:hAnsiTheme="majorHAnsi" w:cstheme="majorHAnsi"/>
          <w:sz w:val="18"/>
          <w:szCs w:val="18"/>
        </w:rPr>
        <w:t>”The</w:t>
      </w:r>
      <w:proofErr w:type="spellEnd"/>
      <w:proofErr w:type="gramEnd"/>
      <w:r w:rsidR="003C6EC2" w:rsidRPr="00AB46F4">
        <w:rPr>
          <w:rFonts w:asciiTheme="majorHAnsi" w:hAnsiTheme="majorHAnsi" w:cstheme="majorHAnsi"/>
          <w:sz w:val="18"/>
          <w:szCs w:val="18"/>
        </w:rPr>
        <w:t xml:space="preserve"> Life of Dr. Orpheus Everts, Surgeon – 20th Indiana</w:t>
      </w:r>
      <w:r w:rsidR="00FE635E" w:rsidRPr="00AB46F4">
        <w:rPr>
          <w:rFonts w:asciiTheme="majorHAnsi" w:hAnsiTheme="majorHAnsi" w:cstheme="majorHAnsi"/>
          <w:sz w:val="18"/>
          <w:szCs w:val="18"/>
        </w:rPr>
        <w:t>.</w:t>
      </w:r>
      <w:r w:rsidR="00BD498D" w:rsidRPr="00AB46F4">
        <w:rPr>
          <w:rFonts w:asciiTheme="majorHAnsi" w:hAnsiTheme="majorHAnsi" w:cstheme="majorHAnsi"/>
          <w:sz w:val="18"/>
          <w:szCs w:val="18"/>
        </w:rPr>
        <w:t xml:space="preserve"> Part I</w:t>
      </w:r>
      <w:r w:rsidR="000F12D5" w:rsidRPr="00AB46F4">
        <w:rPr>
          <w:rFonts w:asciiTheme="majorHAnsi" w:hAnsiTheme="majorHAnsi" w:cstheme="majorHAnsi"/>
          <w:sz w:val="18"/>
          <w:szCs w:val="18"/>
        </w:rPr>
        <w:t>.</w:t>
      </w:r>
      <w:r w:rsidR="00FE635E" w:rsidRPr="00AB46F4">
        <w:rPr>
          <w:rFonts w:asciiTheme="majorHAnsi" w:hAnsiTheme="majorHAnsi" w:cstheme="majorHAnsi"/>
          <w:sz w:val="18"/>
          <w:szCs w:val="18"/>
        </w:rPr>
        <w:t xml:space="preserve">” </w:t>
      </w:r>
      <w:r w:rsidR="009E24EE" w:rsidRPr="00AB46F4">
        <w:rPr>
          <w:rFonts w:asciiTheme="majorHAnsi" w:hAnsiTheme="majorHAnsi" w:cstheme="majorHAnsi"/>
          <w:i/>
          <w:iCs/>
          <w:sz w:val="18"/>
          <w:szCs w:val="18"/>
        </w:rPr>
        <w:t xml:space="preserve">Surgeon’s Call, </w:t>
      </w:r>
      <w:r w:rsidR="00FD1DDD" w:rsidRPr="00AB46F4">
        <w:rPr>
          <w:rFonts w:asciiTheme="majorHAnsi" w:hAnsiTheme="majorHAnsi" w:cstheme="majorHAnsi"/>
          <w:i/>
          <w:iCs/>
          <w:sz w:val="18"/>
          <w:szCs w:val="18"/>
        </w:rPr>
        <w:t xml:space="preserve">Journal of the National Museum of Civil War </w:t>
      </w:r>
      <w:proofErr w:type="spellStart"/>
      <w:r w:rsidR="00FD1DDD" w:rsidRPr="00AB46F4">
        <w:rPr>
          <w:rFonts w:asciiTheme="majorHAnsi" w:hAnsiTheme="majorHAnsi" w:cstheme="majorHAnsi"/>
          <w:i/>
          <w:iCs/>
          <w:sz w:val="18"/>
          <w:szCs w:val="18"/>
        </w:rPr>
        <w:t>Medcine</w:t>
      </w:r>
      <w:proofErr w:type="spellEnd"/>
      <w:r w:rsidR="00FD1DDD" w:rsidRPr="00AB46F4">
        <w:rPr>
          <w:rFonts w:asciiTheme="majorHAnsi" w:hAnsiTheme="majorHAnsi" w:cstheme="majorHAnsi"/>
          <w:sz w:val="18"/>
          <w:szCs w:val="18"/>
        </w:rPr>
        <w:t xml:space="preserve">, </w:t>
      </w:r>
      <w:r w:rsidR="000338C9" w:rsidRPr="00AB46F4">
        <w:rPr>
          <w:rFonts w:asciiTheme="majorHAnsi" w:hAnsiTheme="majorHAnsi" w:cstheme="majorHAnsi"/>
          <w:sz w:val="18"/>
          <w:szCs w:val="18"/>
        </w:rPr>
        <w:t xml:space="preserve">Volume </w:t>
      </w:r>
      <w:proofErr w:type="gramStart"/>
      <w:r w:rsidR="000338C9" w:rsidRPr="00AB46F4">
        <w:rPr>
          <w:rFonts w:asciiTheme="majorHAnsi" w:hAnsiTheme="majorHAnsi" w:cstheme="majorHAnsi"/>
          <w:sz w:val="18"/>
          <w:szCs w:val="18"/>
        </w:rPr>
        <w:t>19 ,</w:t>
      </w:r>
      <w:proofErr w:type="gramEnd"/>
      <w:r w:rsidR="000338C9" w:rsidRPr="00AB46F4">
        <w:rPr>
          <w:rFonts w:asciiTheme="majorHAnsi" w:hAnsiTheme="majorHAnsi" w:cstheme="majorHAnsi"/>
          <w:sz w:val="18"/>
          <w:szCs w:val="18"/>
        </w:rPr>
        <w:t xml:space="preserve"> No. 2, 2014, p</w:t>
      </w:r>
      <w:r w:rsidR="00AB46F4" w:rsidRPr="00AB46F4">
        <w:rPr>
          <w:rFonts w:asciiTheme="majorHAnsi" w:hAnsiTheme="majorHAnsi" w:cstheme="majorHAnsi"/>
          <w:sz w:val="18"/>
          <w:szCs w:val="18"/>
        </w:rPr>
        <w:t>15-19.</w:t>
      </w:r>
    </w:p>
  </w:footnote>
  <w:footnote w:id="78">
    <w:p w14:paraId="40BB217F" w14:textId="6D1613C6" w:rsidR="003B493B" w:rsidRPr="004759D2" w:rsidRDefault="003B493B" w:rsidP="007A753C">
      <w:pPr>
        <w:autoSpaceDE w:val="0"/>
        <w:autoSpaceDN w:val="0"/>
        <w:adjustRightInd w:val="0"/>
        <w:spacing w:after="0" w:line="240" w:lineRule="auto"/>
        <w:rPr>
          <w:rFonts w:asciiTheme="majorHAnsi" w:hAnsiTheme="majorHAnsi" w:cstheme="majorHAnsi"/>
          <w:sz w:val="18"/>
          <w:szCs w:val="18"/>
        </w:rPr>
      </w:pPr>
      <w:r w:rsidRPr="004759D2">
        <w:rPr>
          <w:rStyle w:val="FootnoteReference"/>
          <w:rFonts w:asciiTheme="majorHAnsi" w:hAnsiTheme="majorHAnsi" w:cstheme="majorHAnsi"/>
          <w:sz w:val="18"/>
          <w:szCs w:val="18"/>
        </w:rPr>
        <w:footnoteRef/>
      </w:r>
      <w:r w:rsidRPr="004759D2">
        <w:rPr>
          <w:rFonts w:asciiTheme="majorHAnsi" w:hAnsiTheme="majorHAnsi" w:cstheme="majorHAnsi"/>
          <w:sz w:val="18"/>
          <w:szCs w:val="18"/>
        </w:rPr>
        <w:t xml:space="preserve"> Hawes, G.W. </w:t>
      </w:r>
      <w:r w:rsidRPr="004759D2">
        <w:rPr>
          <w:rFonts w:asciiTheme="majorHAnsi" w:hAnsiTheme="majorHAnsi" w:cstheme="majorHAnsi"/>
          <w:i/>
          <w:iCs/>
          <w:sz w:val="18"/>
          <w:szCs w:val="18"/>
        </w:rPr>
        <w:t>Illinois State Gazetteer and Business Directory for 1858 and 1859.</w:t>
      </w:r>
      <w:r w:rsidRPr="004759D2">
        <w:rPr>
          <w:rFonts w:asciiTheme="majorHAnsi" w:hAnsiTheme="majorHAnsi" w:cstheme="majorHAnsi"/>
          <w:sz w:val="18"/>
          <w:szCs w:val="18"/>
        </w:rPr>
        <w:t xml:space="preserve"> George W. Hawes, 1858. p79. </w:t>
      </w:r>
      <w:hyperlink r:id="rId41" w:history="1">
        <w:r w:rsidRPr="004759D2">
          <w:rPr>
            <w:rStyle w:val="Hyperlink"/>
            <w:rFonts w:asciiTheme="majorHAnsi" w:hAnsiTheme="majorHAnsi" w:cstheme="majorHAnsi"/>
            <w:sz w:val="18"/>
            <w:szCs w:val="18"/>
          </w:rPr>
          <w:t>https://books.google.com/books?id=lok-AAAAYAAJ</w:t>
        </w:r>
      </w:hyperlink>
      <w:r w:rsidRPr="004759D2">
        <w:rPr>
          <w:rFonts w:asciiTheme="majorHAnsi" w:hAnsiTheme="majorHAnsi" w:cstheme="majorHAnsi"/>
          <w:sz w:val="18"/>
          <w:szCs w:val="18"/>
        </w:rPr>
        <w:t xml:space="preserve"> </w:t>
      </w:r>
    </w:p>
  </w:footnote>
  <w:footnote w:id="79">
    <w:p w14:paraId="5C34E7D0" w14:textId="45F64266" w:rsidR="003B493B" w:rsidRPr="004759D2" w:rsidRDefault="003B493B" w:rsidP="00BB18E7">
      <w:pPr>
        <w:autoSpaceDE w:val="0"/>
        <w:autoSpaceDN w:val="0"/>
        <w:adjustRightInd w:val="0"/>
        <w:spacing w:after="0" w:line="240" w:lineRule="auto"/>
        <w:ind w:left="720" w:hanging="720"/>
        <w:rPr>
          <w:rFonts w:asciiTheme="majorHAnsi" w:hAnsiTheme="majorHAnsi" w:cstheme="majorHAnsi"/>
          <w:color w:val="000000"/>
          <w:sz w:val="18"/>
          <w:szCs w:val="18"/>
        </w:rPr>
      </w:pPr>
      <w:r w:rsidRPr="00BB18E7">
        <w:rPr>
          <w:rStyle w:val="FootnoteReference"/>
          <w:rFonts w:asciiTheme="majorHAnsi" w:hAnsiTheme="majorHAnsi" w:cstheme="majorHAnsi"/>
          <w:sz w:val="18"/>
          <w:szCs w:val="18"/>
        </w:rPr>
        <w:footnoteRef/>
      </w:r>
      <w:r w:rsidRPr="00BB18E7">
        <w:rPr>
          <w:rFonts w:asciiTheme="majorHAnsi" w:hAnsiTheme="majorHAnsi" w:cstheme="majorHAnsi"/>
          <w:sz w:val="18"/>
          <w:szCs w:val="18"/>
        </w:rPr>
        <w:t xml:space="preserve"> </w:t>
      </w:r>
      <w:r w:rsidR="007145FA" w:rsidRPr="00BB18E7">
        <w:rPr>
          <w:rFonts w:asciiTheme="majorHAnsi" w:hAnsiTheme="majorHAnsi" w:cstheme="majorHAnsi"/>
          <w:sz w:val="18"/>
          <w:szCs w:val="18"/>
        </w:rPr>
        <w:t xml:space="preserve">Lincoln, A. </w:t>
      </w:r>
      <w:r w:rsidR="007145FA" w:rsidRPr="00BB18E7">
        <w:rPr>
          <w:rFonts w:asciiTheme="majorHAnsi" w:hAnsiTheme="majorHAnsi" w:cstheme="majorHAnsi"/>
          <w:i/>
          <w:iCs/>
          <w:sz w:val="18"/>
          <w:szCs w:val="18"/>
        </w:rPr>
        <w:t>The Collected Works of Abraham Lincoln.</w:t>
      </w:r>
      <w:r w:rsidR="007145FA" w:rsidRPr="00BB18E7">
        <w:rPr>
          <w:rFonts w:asciiTheme="majorHAnsi" w:hAnsiTheme="majorHAnsi" w:cstheme="majorHAnsi"/>
          <w:sz w:val="18"/>
          <w:szCs w:val="18"/>
        </w:rPr>
        <w:t xml:space="preserve"> </w:t>
      </w:r>
      <w:proofErr w:type="spellStart"/>
      <w:r w:rsidR="007145FA" w:rsidRPr="00BB18E7">
        <w:rPr>
          <w:rFonts w:asciiTheme="majorHAnsi" w:hAnsiTheme="majorHAnsi" w:cstheme="majorHAnsi"/>
          <w:sz w:val="18"/>
          <w:szCs w:val="18"/>
        </w:rPr>
        <w:t>Wildside</w:t>
      </w:r>
      <w:proofErr w:type="spellEnd"/>
      <w:r w:rsidR="007145FA" w:rsidRPr="00BB18E7">
        <w:rPr>
          <w:rFonts w:asciiTheme="majorHAnsi" w:hAnsiTheme="majorHAnsi" w:cstheme="majorHAnsi"/>
          <w:sz w:val="18"/>
          <w:szCs w:val="18"/>
        </w:rPr>
        <w:t xml:space="preserve"> Press, 2008. </w:t>
      </w:r>
      <w:r w:rsidR="00BB18E7" w:rsidRPr="00BB18E7">
        <w:rPr>
          <w:rFonts w:asciiTheme="majorHAnsi" w:hAnsiTheme="majorHAnsi" w:cstheme="majorHAnsi"/>
          <w:sz w:val="18"/>
          <w:szCs w:val="18"/>
        </w:rPr>
        <w:t>Vol 4, p89</w:t>
      </w:r>
      <w:r w:rsidR="00BB18E7" w:rsidRPr="00BB18E7">
        <w:rPr>
          <w:rFonts w:ascii="Times New Roman" w:hAnsi="Times New Roman" w:cs="Times New Roman"/>
          <w:sz w:val="18"/>
          <w:szCs w:val="18"/>
        </w:rPr>
        <w:t>.</w:t>
      </w:r>
      <w:r w:rsidR="00BB18E7">
        <w:rPr>
          <w:rFonts w:ascii="Segoe UI" w:hAnsi="Segoe UI" w:cs="Segoe UI"/>
          <w:sz w:val="18"/>
          <w:szCs w:val="18"/>
        </w:rPr>
        <w:t xml:space="preserve">  </w:t>
      </w:r>
    </w:p>
    <w:p w14:paraId="6B75BEA1" w14:textId="74AE10EB" w:rsidR="003B493B" w:rsidRDefault="003B493B">
      <w:pPr>
        <w:pStyle w:val="FootnoteText"/>
      </w:pPr>
    </w:p>
  </w:footnote>
  <w:footnote w:id="80">
    <w:p w14:paraId="75F96FC1" w14:textId="2C10A134" w:rsidR="003B493B" w:rsidRPr="00DA4D61" w:rsidRDefault="003B493B">
      <w:pPr>
        <w:pStyle w:val="FootnoteText"/>
        <w:rPr>
          <w:rFonts w:asciiTheme="majorHAnsi" w:hAnsiTheme="majorHAnsi" w:cstheme="majorHAnsi"/>
          <w:sz w:val="18"/>
          <w:szCs w:val="18"/>
        </w:rPr>
      </w:pPr>
      <w:r w:rsidRPr="00DA4D61">
        <w:rPr>
          <w:rStyle w:val="FootnoteReference"/>
          <w:rFonts w:asciiTheme="majorHAnsi" w:hAnsiTheme="majorHAnsi" w:cstheme="majorHAnsi"/>
          <w:sz w:val="18"/>
          <w:szCs w:val="18"/>
        </w:rPr>
        <w:footnoteRef/>
      </w:r>
      <w:r w:rsidR="00DA4D61" w:rsidRPr="00DA4D61">
        <w:rPr>
          <w:rFonts w:asciiTheme="majorHAnsi" w:hAnsiTheme="majorHAnsi" w:cstheme="majorHAnsi"/>
          <w:i/>
          <w:iCs/>
          <w:color w:val="181A1C"/>
          <w:sz w:val="18"/>
          <w:szCs w:val="18"/>
          <w:shd w:val="clear" w:color="auto" w:fill="FFFFFF"/>
        </w:rPr>
        <w:t xml:space="preserve"> 1860 United States Federal Census</w:t>
      </w:r>
      <w:r w:rsidR="00DA4D61" w:rsidRPr="00DA4D61">
        <w:rPr>
          <w:rFonts w:asciiTheme="majorHAnsi" w:hAnsiTheme="majorHAnsi" w:cstheme="majorHAnsi"/>
          <w:color w:val="181A1C"/>
          <w:sz w:val="18"/>
          <w:szCs w:val="18"/>
          <w:shd w:val="clear" w:color="auto" w:fill="FFFFFF"/>
        </w:rPr>
        <w:t> [database on-line]. Provo, UT, USA: Ancestry.com Operations, Inc., 2009.</w:t>
      </w:r>
    </w:p>
  </w:footnote>
  <w:footnote w:id="81">
    <w:p w14:paraId="008095F9" w14:textId="263C8713" w:rsidR="003B493B" w:rsidRPr="00DA4D61" w:rsidRDefault="003B493B">
      <w:pPr>
        <w:pStyle w:val="FootnoteText"/>
        <w:rPr>
          <w:rFonts w:asciiTheme="majorHAnsi" w:hAnsiTheme="majorHAnsi" w:cstheme="majorHAnsi"/>
          <w:sz w:val="18"/>
          <w:szCs w:val="18"/>
        </w:rPr>
      </w:pPr>
      <w:r w:rsidRPr="00DA4D61">
        <w:rPr>
          <w:rStyle w:val="FootnoteReference"/>
          <w:rFonts w:asciiTheme="majorHAnsi" w:hAnsiTheme="majorHAnsi" w:cstheme="majorHAnsi"/>
          <w:sz w:val="18"/>
          <w:szCs w:val="18"/>
        </w:rPr>
        <w:footnoteRef/>
      </w:r>
      <w:r w:rsidRPr="00DA4D61">
        <w:rPr>
          <w:rFonts w:asciiTheme="majorHAnsi" w:hAnsiTheme="majorHAnsi" w:cstheme="majorHAnsi"/>
          <w:sz w:val="18"/>
          <w:szCs w:val="18"/>
        </w:rPr>
        <w:t xml:space="preserve"> Joslyn, p485.</w:t>
      </w:r>
    </w:p>
  </w:footnote>
  <w:footnote w:id="82">
    <w:p w14:paraId="251F68A2" w14:textId="2A6045DB" w:rsidR="003B493B" w:rsidRPr="00DA4D61" w:rsidRDefault="003B493B">
      <w:pPr>
        <w:pStyle w:val="FootnoteText"/>
        <w:rPr>
          <w:rFonts w:asciiTheme="majorHAnsi" w:hAnsiTheme="majorHAnsi" w:cstheme="majorHAnsi"/>
          <w:sz w:val="18"/>
          <w:szCs w:val="18"/>
        </w:rPr>
      </w:pPr>
      <w:r w:rsidRPr="00DA4D61">
        <w:rPr>
          <w:rStyle w:val="FootnoteReference"/>
          <w:rFonts w:asciiTheme="majorHAnsi" w:hAnsiTheme="majorHAnsi" w:cstheme="majorHAnsi"/>
          <w:sz w:val="18"/>
          <w:szCs w:val="18"/>
        </w:rPr>
        <w:footnoteRef/>
      </w:r>
      <w:r w:rsidRPr="00DA4D61">
        <w:rPr>
          <w:rFonts w:asciiTheme="majorHAnsi" w:hAnsiTheme="majorHAnsi" w:cstheme="majorHAnsi"/>
          <w:sz w:val="18"/>
          <w:szCs w:val="18"/>
        </w:rPr>
        <w:t xml:space="preserve"> Charles Marcus Harvey (1841-1874) was the son of George P. Harvey (1818-1900) and Mary Love Burr. George served on the Elgin City Council while Ed Joslyn was the Elgin City Attorney in the 1850’s. Paul Wright was married to George Harvey’s sister Emily Grace Harvey. </w:t>
      </w:r>
      <w:hyperlink r:id="rId42" w:history="1">
        <w:r w:rsidRPr="00DA4D61">
          <w:rPr>
            <w:rStyle w:val="Hyperlink"/>
            <w:rFonts w:asciiTheme="majorHAnsi" w:hAnsiTheme="majorHAnsi" w:cstheme="majorHAnsi"/>
            <w:sz w:val="18"/>
            <w:szCs w:val="18"/>
          </w:rPr>
          <w:t>https://www.ancestry.com/family-tree/tree/158102970/family/familyview?fpid=222072052603&amp;_phtarg=RAE1160</w:t>
        </w:r>
      </w:hyperlink>
    </w:p>
  </w:footnote>
  <w:footnote w:id="83">
    <w:p w14:paraId="526C51A8" w14:textId="02C427BE" w:rsidR="003B493B" w:rsidRPr="00D730E3" w:rsidRDefault="003B493B" w:rsidP="00F12FAC">
      <w:pPr>
        <w:pStyle w:val="Norm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rPr>
          <w:rFonts w:asciiTheme="majorHAnsi" w:hAnsiTheme="majorHAnsi" w:cstheme="majorHAnsi"/>
          <w:color w:val="000000"/>
          <w:sz w:val="20"/>
          <w:szCs w:val="20"/>
        </w:rPr>
      </w:pPr>
      <w:r w:rsidRPr="00DA4D61">
        <w:rPr>
          <w:rStyle w:val="FootnoteReference"/>
          <w:rFonts w:asciiTheme="majorHAnsi" w:hAnsiTheme="majorHAnsi" w:cstheme="majorHAnsi"/>
          <w:sz w:val="18"/>
          <w:szCs w:val="18"/>
        </w:rPr>
        <w:footnoteRef/>
      </w:r>
      <w:r w:rsidRPr="00DA4D61">
        <w:rPr>
          <w:rFonts w:asciiTheme="majorHAnsi" w:hAnsiTheme="majorHAnsi" w:cstheme="majorHAnsi"/>
          <w:sz w:val="18"/>
          <w:szCs w:val="18"/>
        </w:rPr>
        <w:t xml:space="preserve"> </w:t>
      </w:r>
      <w:r w:rsidRPr="00DA4D61">
        <w:rPr>
          <w:rFonts w:asciiTheme="majorHAnsi" w:hAnsiTheme="majorHAnsi" w:cstheme="majorHAnsi"/>
          <w:i/>
          <w:iCs/>
          <w:color w:val="000000"/>
          <w:sz w:val="18"/>
          <w:szCs w:val="18"/>
        </w:rPr>
        <w:t>The Biographical Record of Kane County, Illinois</w:t>
      </w:r>
      <w:r w:rsidRPr="00DA4D61">
        <w:rPr>
          <w:rFonts w:asciiTheme="majorHAnsi" w:hAnsiTheme="majorHAnsi" w:cstheme="majorHAnsi"/>
          <w:color w:val="000000"/>
          <w:sz w:val="18"/>
          <w:szCs w:val="18"/>
        </w:rPr>
        <w:t xml:space="preserve">; The S.J. Clarke Publishing Company, Chicago, 1898. p32. Widow Polly Harvey was living in Elgin in 1857 and likely came to Geneva with her daughter Emily Wright. </w:t>
      </w:r>
      <w:r w:rsidRPr="00DA4D61">
        <w:rPr>
          <w:rFonts w:asciiTheme="majorHAnsi" w:hAnsiTheme="majorHAnsi" w:cstheme="majorHAnsi"/>
          <w:i/>
          <w:iCs/>
          <w:color w:val="181A1C"/>
          <w:sz w:val="18"/>
          <w:szCs w:val="18"/>
        </w:rPr>
        <w:t xml:space="preserve">Kane County [Illinois] Gazetteer, </w:t>
      </w:r>
      <w:r w:rsidRPr="00DA4D61">
        <w:rPr>
          <w:rFonts w:asciiTheme="majorHAnsi" w:hAnsiTheme="majorHAnsi" w:cstheme="majorHAnsi"/>
          <w:color w:val="181A1C"/>
          <w:sz w:val="18"/>
          <w:szCs w:val="18"/>
        </w:rPr>
        <w:t>1867. p181.</w:t>
      </w:r>
      <w:r w:rsidRPr="00D730E3">
        <w:rPr>
          <w:rFonts w:asciiTheme="majorHAnsi" w:hAnsiTheme="majorHAnsi" w:cstheme="majorHAnsi"/>
          <w:color w:val="181A1C"/>
          <w:sz w:val="20"/>
          <w:szCs w:val="20"/>
        </w:rPr>
        <w:t xml:space="preserve"> </w:t>
      </w:r>
    </w:p>
  </w:footnote>
  <w:footnote w:id="84">
    <w:p w14:paraId="66F62C67" w14:textId="76CBD055" w:rsidR="003B493B" w:rsidRPr="00D730E3" w:rsidRDefault="003B493B" w:rsidP="00F12FAC">
      <w:pPr>
        <w:pStyle w:val="FootnoteText"/>
        <w:rPr>
          <w:rFonts w:asciiTheme="majorHAnsi" w:hAnsiTheme="majorHAnsi" w:cstheme="majorHAnsi"/>
        </w:rPr>
      </w:pPr>
      <w:r w:rsidRPr="00D730E3">
        <w:rPr>
          <w:rStyle w:val="FootnoteReference"/>
          <w:rFonts w:asciiTheme="majorHAnsi" w:hAnsiTheme="majorHAnsi" w:cstheme="majorHAnsi"/>
        </w:rPr>
        <w:footnoteRef/>
      </w:r>
      <w:r w:rsidRPr="00D730E3">
        <w:rPr>
          <w:rFonts w:asciiTheme="majorHAnsi" w:hAnsiTheme="majorHAnsi" w:cstheme="majorHAnsi"/>
        </w:rPr>
        <w:t xml:space="preserve"> </w:t>
      </w:r>
      <w:r w:rsidRPr="00D730E3">
        <w:rPr>
          <w:rFonts w:asciiTheme="majorHAnsi" w:hAnsiTheme="majorHAnsi" w:cstheme="majorHAnsi"/>
          <w:color w:val="181A1C"/>
          <w:shd w:val="clear" w:color="auto" w:fill="FFFFFF"/>
        </w:rPr>
        <w:t xml:space="preserve">Year: </w:t>
      </w:r>
      <w:r w:rsidRPr="00D730E3">
        <w:rPr>
          <w:rFonts w:asciiTheme="majorHAnsi" w:hAnsiTheme="majorHAnsi" w:cstheme="majorHAnsi"/>
          <w:i/>
          <w:iCs/>
          <w:color w:val="181A1C"/>
        </w:rPr>
        <w:t>1860;</w:t>
      </w:r>
      <w:r w:rsidRPr="00D730E3">
        <w:rPr>
          <w:rFonts w:asciiTheme="majorHAnsi" w:hAnsiTheme="majorHAnsi" w:cstheme="majorHAnsi"/>
          <w:color w:val="181A1C"/>
          <w:shd w:val="clear" w:color="auto" w:fill="FFFFFF"/>
        </w:rPr>
        <w:t xml:space="preserve"> Census Place: </w:t>
      </w:r>
      <w:r w:rsidRPr="00D730E3">
        <w:rPr>
          <w:rFonts w:asciiTheme="majorHAnsi" w:hAnsiTheme="majorHAnsi" w:cstheme="majorHAnsi"/>
          <w:i/>
          <w:iCs/>
          <w:color w:val="181A1C"/>
        </w:rPr>
        <w:t>Aurora, Kane, Illinois;</w:t>
      </w:r>
      <w:r w:rsidRPr="00D730E3">
        <w:rPr>
          <w:rFonts w:asciiTheme="majorHAnsi" w:hAnsiTheme="majorHAnsi" w:cstheme="majorHAnsi"/>
          <w:color w:val="181A1C"/>
          <w:shd w:val="clear" w:color="auto" w:fill="FFFFFF"/>
        </w:rPr>
        <w:t xml:space="preserve"> Page: </w:t>
      </w:r>
      <w:r w:rsidRPr="00D730E3">
        <w:rPr>
          <w:rFonts w:asciiTheme="majorHAnsi" w:hAnsiTheme="majorHAnsi" w:cstheme="majorHAnsi"/>
          <w:i/>
          <w:iCs/>
          <w:color w:val="181A1C"/>
        </w:rPr>
        <w:t>443;</w:t>
      </w:r>
      <w:r w:rsidRPr="00D730E3">
        <w:rPr>
          <w:rFonts w:asciiTheme="majorHAnsi" w:hAnsiTheme="majorHAnsi" w:cstheme="majorHAnsi"/>
          <w:color w:val="181A1C"/>
          <w:shd w:val="clear" w:color="auto" w:fill="FFFFFF"/>
        </w:rPr>
        <w:t xml:space="preserve"> Family History Library Film: </w:t>
      </w:r>
      <w:r w:rsidRPr="00D730E3">
        <w:rPr>
          <w:rFonts w:asciiTheme="majorHAnsi" w:hAnsiTheme="majorHAnsi" w:cstheme="majorHAnsi"/>
          <w:i/>
          <w:iCs/>
          <w:color w:val="181A1C"/>
        </w:rPr>
        <w:t>803191</w:t>
      </w:r>
    </w:p>
  </w:footnote>
  <w:footnote w:id="85">
    <w:p w14:paraId="45FEA4E2" w14:textId="36296981" w:rsidR="003B493B" w:rsidRPr="00D730E3" w:rsidRDefault="003B493B" w:rsidP="0079708E">
      <w:pPr>
        <w:autoSpaceDE w:val="0"/>
        <w:autoSpaceDN w:val="0"/>
        <w:adjustRightInd w:val="0"/>
        <w:spacing w:after="0" w:line="240" w:lineRule="auto"/>
        <w:rPr>
          <w:rFonts w:asciiTheme="majorHAnsi" w:hAnsiTheme="majorHAnsi" w:cstheme="majorHAnsi"/>
          <w:sz w:val="20"/>
          <w:szCs w:val="20"/>
        </w:rPr>
      </w:pPr>
      <w:r w:rsidRPr="00D730E3">
        <w:rPr>
          <w:rStyle w:val="FootnoteReference"/>
          <w:rFonts w:asciiTheme="majorHAnsi" w:hAnsiTheme="majorHAnsi" w:cstheme="majorHAnsi"/>
          <w:sz w:val="20"/>
          <w:szCs w:val="20"/>
        </w:rPr>
        <w:footnoteRef/>
      </w:r>
      <w:r w:rsidRPr="00D730E3">
        <w:rPr>
          <w:rFonts w:asciiTheme="majorHAnsi" w:hAnsiTheme="majorHAnsi" w:cstheme="majorHAnsi"/>
          <w:sz w:val="20"/>
          <w:szCs w:val="20"/>
        </w:rPr>
        <w:t xml:space="preserve"> Obituary, The Inter Ocean (Chicago, Illinois) · 21 May 1874, Thu · p5. Sandburg, C. </w:t>
      </w:r>
      <w:r w:rsidRPr="00D730E3">
        <w:rPr>
          <w:rFonts w:asciiTheme="majorHAnsi" w:hAnsiTheme="majorHAnsi" w:cstheme="majorHAnsi"/>
          <w:i/>
          <w:iCs/>
          <w:sz w:val="20"/>
          <w:szCs w:val="20"/>
        </w:rPr>
        <w:t>Abraham Lincoln: The Prairie Years and the War Years.</w:t>
      </w:r>
      <w:r w:rsidRPr="00D730E3">
        <w:rPr>
          <w:rFonts w:asciiTheme="majorHAnsi" w:hAnsiTheme="majorHAnsi" w:cstheme="majorHAnsi"/>
          <w:sz w:val="20"/>
          <w:szCs w:val="20"/>
        </w:rPr>
        <w:t xml:space="preserve"> Harcourt Brace Jovanovich, 2002. p147. </w:t>
      </w:r>
    </w:p>
  </w:footnote>
  <w:footnote w:id="86">
    <w:p w14:paraId="1700ECA1" w14:textId="177255F4" w:rsidR="003B493B" w:rsidRPr="00D730E3" w:rsidRDefault="003B493B">
      <w:pPr>
        <w:pStyle w:val="FootnoteText"/>
        <w:rPr>
          <w:rFonts w:asciiTheme="majorHAnsi" w:hAnsiTheme="majorHAnsi" w:cstheme="majorHAnsi"/>
        </w:rPr>
      </w:pPr>
      <w:r w:rsidRPr="00D730E3">
        <w:rPr>
          <w:rStyle w:val="FootnoteReference"/>
          <w:rFonts w:asciiTheme="majorHAnsi" w:hAnsiTheme="majorHAnsi" w:cstheme="majorHAnsi"/>
        </w:rPr>
        <w:footnoteRef/>
      </w:r>
      <w:r w:rsidRPr="00D730E3">
        <w:rPr>
          <w:rFonts w:asciiTheme="majorHAnsi" w:hAnsiTheme="majorHAnsi" w:cstheme="majorHAnsi"/>
        </w:rPr>
        <w:t xml:space="preserve"> Ehresmann, p32. The Geneva House site is now occupied by th</w:t>
      </w:r>
      <w:r>
        <w:rPr>
          <w:rFonts w:asciiTheme="majorHAnsi" w:hAnsiTheme="majorHAnsi" w:cstheme="majorHAnsi"/>
        </w:rPr>
        <w:t>at</w:t>
      </w:r>
      <w:r w:rsidRPr="00D730E3">
        <w:rPr>
          <w:rFonts w:asciiTheme="majorHAnsi" w:hAnsiTheme="majorHAnsi" w:cstheme="majorHAnsi"/>
        </w:rPr>
        <w:t xml:space="preserve"> den of iniquity known as Geneva City Hall.</w:t>
      </w:r>
    </w:p>
  </w:footnote>
  <w:footnote w:id="87">
    <w:p w14:paraId="23B9E7A6" w14:textId="585784D0" w:rsidR="003B493B" w:rsidRDefault="003B493B">
      <w:pPr>
        <w:pStyle w:val="FootnoteText"/>
      </w:pPr>
      <w:r w:rsidRPr="00D730E3">
        <w:rPr>
          <w:rStyle w:val="FootnoteReference"/>
          <w:rFonts w:asciiTheme="majorHAnsi" w:hAnsiTheme="majorHAnsi" w:cstheme="majorHAnsi"/>
        </w:rPr>
        <w:footnoteRef/>
      </w:r>
      <w:r w:rsidRPr="00D730E3">
        <w:rPr>
          <w:rFonts w:asciiTheme="majorHAnsi" w:hAnsiTheme="majorHAnsi" w:cstheme="majorHAnsi"/>
        </w:rPr>
        <w:t xml:space="preserve"> “</w:t>
      </w:r>
      <w:r>
        <w:rPr>
          <w:rFonts w:asciiTheme="majorHAnsi" w:hAnsiTheme="majorHAnsi" w:cstheme="majorHAnsi"/>
        </w:rPr>
        <w:t>The Final Summons [</w:t>
      </w:r>
      <w:r w:rsidRPr="00D730E3">
        <w:rPr>
          <w:rFonts w:asciiTheme="majorHAnsi" w:hAnsiTheme="majorHAnsi" w:cstheme="majorHAnsi"/>
        </w:rPr>
        <w:t>Edward Joslyn Obituary</w:t>
      </w:r>
      <w:r>
        <w:rPr>
          <w:rFonts w:asciiTheme="majorHAnsi" w:hAnsiTheme="majorHAnsi" w:cstheme="majorHAnsi"/>
        </w:rPr>
        <w:t>].</w:t>
      </w:r>
      <w:r w:rsidRPr="00D730E3">
        <w:rPr>
          <w:rFonts w:asciiTheme="majorHAnsi" w:hAnsiTheme="majorHAnsi" w:cstheme="majorHAnsi"/>
        </w:rPr>
        <w:t xml:space="preserve">” </w:t>
      </w:r>
      <w:r w:rsidRPr="00D730E3">
        <w:rPr>
          <w:rFonts w:asciiTheme="majorHAnsi" w:hAnsiTheme="majorHAnsi" w:cstheme="majorHAnsi"/>
          <w:i/>
          <w:iCs/>
        </w:rPr>
        <w:t>Elgin Daily Courier</w:t>
      </w:r>
      <w:r w:rsidRPr="00D730E3">
        <w:rPr>
          <w:rFonts w:asciiTheme="majorHAnsi" w:hAnsiTheme="majorHAnsi" w:cstheme="majorHAnsi"/>
        </w:rPr>
        <w:t xml:space="preserve">, Vol 15, #79 6 Oct 1885, p4. </w:t>
      </w:r>
      <w:r>
        <w:rPr>
          <w:rFonts w:asciiTheme="majorHAnsi" w:hAnsiTheme="majorHAnsi" w:cstheme="majorHAnsi"/>
        </w:rPr>
        <w:t>“</w:t>
      </w:r>
      <w:r w:rsidRPr="00D730E3">
        <w:rPr>
          <w:rFonts w:asciiTheme="majorHAnsi" w:hAnsiTheme="majorHAnsi" w:cstheme="majorHAnsi"/>
          <w:color w:val="000000"/>
        </w:rPr>
        <w:t xml:space="preserve">Of surpassing mentality, wonderful physique, a natural order and possessed of the magnetism that makes a leader of men, he ought to have been a great man. Undoubtedly the strongest mentality of a remarkable family, he had profited less than his brothers from his natural powers. Always allied to the Democratic </w:t>
      </w:r>
      <w:r>
        <w:rPr>
          <w:rFonts w:asciiTheme="majorHAnsi" w:hAnsiTheme="majorHAnsi" w:cstheme="majorHAnsi"/>
          <w:color w:val="000000"/>
        </w:rPr>
        <w:t>p</w:t>
      </w:r>
      <w:r w:rsidRPr="00D730E3">
        <w:rPr>
          <w:rFonts w:asciiTheme="majorHAnsi" w:hAnsiTheme="majorHAnsi" w:cstheme="majorHAnsi"/>
          <w:color w:val="000000"/>
        </w:rPr>
        <w:t>arty</w:t>
      </w:r>
      <w:r>
        <w:rPr>
          <w:rFonts w:asciiTheme="majorHAnsi" w:hAnsiTheme="majorHAnsi" w:cstheme="majorHAnsi"/>
          <w:color w:val="000000"/>
        </w:rPr>
        <w:t>,</w:t>
      </w:r>
      <w:r w:rsidRPr="00D730E3">
        <w:rPr>
          <w:rFonts w:asciiTheme="majorHAnsi" w:hAnsiTheme="majorHAnsi" w:cstheme="majorHAnsi"/>
          <w:color w:val="000000"/>
        </w:rPr>
        <w:t xml:space="preserve"> political advancement has been impossible, but he </w:t>
      </w:r>
      <w:r>
        <w:rPr>
          <w:rFonts w:asciiTheme="majorHAnsi" w:hAnsiTheme="majorHAnsi" w:cstheme="majorHAnsi"/>
          <w:color w:val="000000"/>
        </w:rPr>
        <w:t>has</w:t>
      </w:r>
      <w:r w:rsidRPr="00D730E3">
        <w:rPr>
          <w:rFonts w:asciiTheme="majorHAnsi" w:hAnsiTheme="majorHAnsi" w:cstheme="majorHAnsi"/>
          <w:color w:val="000000"/>
        </w:rPr>
        <w:t xml:space="preserve"> been a party candidate for state representative and mayor of the city and always a leader in its councils.</w:t>
      </w:r>
      <w:r>
        <w:rPr>
          <w:rFonts w:asciiTheme="majorHAnsi" w:hAnsiTheme="majorHAnsi" w:cstheme="majorHAnsi"/>
          <w:color w:val="000000"/>
        </w:rPr>
        <w:t>”</w:t>
      </w:r>
    </w:p>
  </w:footnote>
  <w:footnote w:id="88">
    <w:p w14:paraId="13FD4766" w14:textId="0D8C758E" w:rsidR="003B493B" w:rsidRPr="00313F73" w:rsidRDefault="003B493B" w:rsidP="009A0709">
      <w:pPr>
        <w:pStyle w:val="Heading1"/>
        <w:shd w:val="clear" w:color="auto" w:fill="FFFFFF"/>
        <w:spacing w:before="0" w:line="240" w:lineRule="auto"/>
        <w:rPr>
          <w:rFonts w:cstheme="majorHAnsi"/>
          <w:color w:val="000000" w:themeColor="text1"/>
          <w:sz w:val="20"/>
          <w:szCs w:val="20"/>
        </w:rPr>
      </w:pPr>
      <w:r w:rsidRPr="00313F73">
        <w:rPr>
          <w:rStyle w:val="FootnoteReference"/>
          <w:rFonts w:cstheme="majorHAnsi"/>
          <w:color w:val="000000" w:themeColor="text1"/>
          <w:sz w:val="20"/>
          <w:szCs w:val="20"/>
        </w:rPr>
        <w:footnoteRef/>
      </w:r>
      <w:r w:rsidRPr="00313F73">
        <w:rPr>
          <w:rFonts w:cstheme="majorHAnsi"/>
          <w:color w:val="000000" w:themeColor="text1"/>
          <w:sz w:val="20"/>
          <w:szCs w:val="20"/>
        </w:rPr>
        <w:t xml:space="preserve">  The “Wide Awakes” </w:t>
      </w:r>
      <w:r w:rsidR="00F94A33">
        <w:rPr>
          <w:rFonts w:cstheme="majorHAnsi"/>
          <w:color w:val="000000" w:themeColor="text1"/>
          <w:sz w:val="20"/>
          <w:szCs w:val="20"/>
        </w:rPr>
        <w:t>was</w:t>
      </w:r>
      <w:r w:rsidRPr="00313F73">
        <w:rPr>
          <w:rFonts w:cstheme="majorHAnsi"/>
          <w:color w:val="000000" w:themeColor="text1"/>
          <w:sz w:val="20"/>
          <w:szCs w:val="20"/>
        </w:rPr>
        <w:t xml:space="preserve"> a loosely organized northern movement of young men for Lincoln. They marched in capes as paramilitary groups. </w:t>
      </w:r>
      <w:r w:rsidRPr="00313F73">
        <w:rPr>
          <w:rFonts w:cstheme="majorHAnsi"/>
          <w:color w:val="202122"/>
          <w:sz w:val="20"/>
          <w:szCs w:val="20"/>
          <w:shd w:val="clear" w:color="auto" w:fill="FFFFFF"/>
        </w:rPr>
        <w:t xml:space="preserve">The standard </w:t>
      </w:r>
      <w:r w:rsidR="007B5F49" w:rsidRPr="00313F73">
        <w:rPr>
          <w:rFonts w:cstheme="majorHAnsi"/>
          <w:color w:val="202122"/>
          <w:sz w:val="20"/>
          <w:szCs w:val="20"/>
          <w:shd w:val="clear" w:color="auto" w:fill="FFFFFF"/>
        </w:rPr>
        <w:t>Wide-Awake</w:t>
      </w:r>
      <w:r w:rsidRPr="00313F73">
        <w:rPr>
          <w:rFonts w:cstheme="majorHAnsi"/>
          <w:color w:val="202122"/>
          <w:sz w:val="20"/>
          <w:szCs w:val="20"/>
          <w:shd w:val="clear" w:color="auto" w:fill="FFFFFF"/>
        </w:rPr>
        <w:t xml:space="preserve"> uniform consisted of a full robe or cape, a black glazed hat, and a torch six feet in length to which a large, flaming, pivoting whale-oil container was mounted.</w:t>
      </w:r>
      <w:r w:rsidRPr="00313F73">
        <w:rPr>
          <w:rFonts w:cstheme="majorHAnsi"/>
          <w:color w:val="000000" w:themeColor="text1"/>
          <w:sz w:val="20"/>
          <w:szCs w:val="20"/>
        </w:rPr>
        <w:t xml:space="preserve"> They were particularly active in Northern Illinois.  </w:t>
      </w:r>
      <w:proofErr w:type="spellStart"/>
      <w:r w:rsidRPr="00313F73">
        <w:rPr>
          <w:rFonts w:cstheme="majorHAnsi"/>
          <w:color w:val="000000" w:themeColor="text1"/>
          <w:sz w:val="20"/>
          <w:szCs w:val="20"/>
        </w:rPr>
        <w:t>Grinspan</w:t>
      </w:r>
      <w:proofErr w:type="spellEnd"/>
      <w:r w:rsidRPr="00313F73">
        <w:rPr>
          <w:rFonts w:cstheme="majorHAnsi"/>
          <w:color w:val="000000" w:themeColor="text1"/>
          <w:sz w:val="20"/>
          <w:szCs w:val="20"/>
        </w:rPr>
        <w:t xml:space="preserve">, J. “‘Young Men for War’”: The Wide Awakes and Lincoln’s 1860 Presidential Campaign.” </w:t>
      </w:r>
      <w:r w:rsidRPr="00313F73">
        <w:rPr>
          <w:rStyle w:val="txtitalic"/>
          <w:rFonts w:cstheme="majorHAnsi"/>
          <w:i/>
          <w:iCs/>
          <w:color w:val="000000" w:themeColor="text1"/>
          <w:sz w:val="20"/>
          <w:szCs w:val="20"/>
        </w:rPr>
        <w:t>Journal of American History,</w:t>
      </w:r>
      <w:r w:rsidRPr="00313F73">
        <w:rPr>
          <w:rFonts w:cstheme="majorHAnsi"/>
          <w:color w:val="000000" w:themeColor="text1"/>
          <w:sz w:val="20"/>
          <w:szCs w:val="20"/>
        </w:rPr>
        <w:t> 96 (Sept. 2009), p 357–78.</w:t>
      </w:r>
    </w:p>
    <w:p w14:paraId="1011DAF8" w14:textId="1E73D3A7" w:rsidR="003B493B" w:rsidRDefault="004F7E4F">
      <w:pPr>
        <w:pStyle w:val="FootnoteText"/>
      </w:pPr>
      <w:hyperlink r:id="rId43" w:history="1">
        <w:r w:rsidR="003B493B" w:rsidRPr="00B83943">
          <w:rPr>
            <w:rStyle w:val="Hyperlink"/>
          </w:rPr>
          <w:t>http://archive.oah.org/special-issues/lincoln/contents/grinspan.html</w:t>
        </w:r>
      </w:hyperlink>
    </w:p>
  </w:footnote>
  <w:footnote w:id="89">
    <w:p w14:paraId="51C34B1E" w14:textId="2BB9BB06" w:rsidR="003B493B" w:rsidRPr="0013209E" w:rsidRDefault="003B493B">
      <w:pPr>
        <w:pStyle w:val="FootnoteText"/>
        <w:rPr>
          <w:rFonts w:asciiTheme="majorHAnsi" w:hAnsiTheme="majorHAnsi" w:cstheme="majorHAnsi"/>
        </w:rPr>
      </w:pPr>
      <w:r w:rsidRPr="0013209E">
        <w:rPr>
          <w:rStyle w:val="FootnoteReference"/>
          <w:rFonts w:asciiTheme="majorHAnsi" w:hAnsiTheme="majorHAnsi" w:cstheme="majorHAnsi"/>
        </w:rPr>
        <w:footnoteRef/>
      </w:r>
      <w:r w:rsidRPr="0013209E">
        <w:rPr>
          <w:rFonts w:asciiTheme="majorHAnsi" w:hAnsiTheme="majorHAnsi" w:cstheme="majorHAnsi"/>
        </w:rPr>
        <w:t xml:space="preserve"> </w:t>
      </w:r>
      <w:r w:rsidRPr="003C3BB3">
        <w:rPr>
          <w:rFonts w:asciiTheme="majorHAnsi" w:hAnsiTheme="majorHAnsi" w:cstheme="majorHAnsi"/>
          <w:i/>
          <w:iCs/>
        </w:rPr>
        <w:t>Kane County Directory</w:t>
      </w:r>
      <w:r>
        <w:rPr>
          <w:rFonts w:asciiTheme="majorHAnsi" w:hAnsiTheme="majorHAnsi" w:cstheme="majorHAnsi"/>
        </w:rPr>
        <w:t>,</w:t>
      </w:r>
      <w:r w:rsidRPr="0013209E">
        <w:rPr>
          <w:rFonts w:asciiTheme="majorHAnsi" w:hAnsiTheme="majorHAnsi" w:cstheme="majorHAnsi"/>
        </w:rPr>
        <w:t xml:space="preserve"> 1859-60,</w:t>
      </w:r>
      <w:r>
        <w:rPr>
          <w:rFonts w:asciiTheme="majorHAnsi" w:hAnsiTheme="majorHAnsi" w:cstheme="majorHAnsi"/>
        </w:rPr>
        <w:t xml:space="preserve"> Chicago, IL: Bailey, 1859. </w:t>
      </w:r>
      <w:hyperlink r:id="rId44" w:history="1">
        <w:r>
          <w:rPr>
            <w:rStyle w:val="Hyperlink"/>
          </w:rPr>
          <w:t>http://genealogytrails.com/ill/kane/1859elgindir.html</w:t>
        </w:r>
      </w:hyperlink>
    </w:p>
  </w:footnote>
  <w:footnote w:id="90">
    <w:p w14:paraId="172C4C88" w14:textId="0D3B066F" w:rsidR="003B493B" w:rsidRDefault="003B493B">
      <w:pPr>
        <w:pStyle w:val="FootnoteText"/>
      </w:pPr>
      <w:r w:rsidRPr="0013209E">
        <w:rPr>
          <w:rStyle w:val="FootnoteReference"/>
          <w:rFonts w:asciiTheme="majorHAnsi" w:hAnsiTheme="majorHAnsi" w:cstheme="majorHAnsi"/>
        </w:rPr>
        <w:footnoteRef/>
      </w:r>
      <w:r w:rsidRPr="0013209E">
        <w:rPr>
          <w:rFonts w:asciiTheme="majorHAnsi" w:hAnsiTheme="majorHAnsi" w:cstheme="majorHAnsi"/>
        </w:rPr>
        <w:t xml:space="preserve"> </w:t>
      </w:r>
      <w:r w:rsidRPr="0013209E">
        <w:rPr>
          <w:rFonts w:asciiTheme="majorHAnsi" w:hAnsiTheme="majorHAnsi" w:cstheme="majorHAnsi"/>
          <w:color w:val="181A1C"/>
          <w:shd w:val="clear" w:color="auto" w:fill="FFFFFF"/>
        </w:rPr>
        <w:t>Year: </w:t>
      </w:r>
      <w:r w:rsidRPr="0013209E">
        <w:rPr>
          <w:rFonts w:asciiTheme="majorHAnsi" w:hAnsiTheme="majorHAnsi" w:cstheme="majorHAnsi"/>
          <w:i/>
          <w:iCs/>
          <w:color w:val="181A1C"/>
          <w:shd w:val="clear" w:color="auto" w:fill="FFFFFF"/>
        </w:rPr>
        <w:t>1860;</w:t>
      </w:r>
      <w:r w:rsidRPr="0013209E">
        <w:rPr>
          <w:rFonts w:asciiTheme="majorHAnsi" w:hAnsiTheme="majorHAnsi" w:cstheme="majorHAnsi"/>
          <w:color w:val="181A1C"/>
          <w:shd w:val="clear" w:color="auto" w:fill="FFFFFF"/>
        </w:rPr>
        <w:t> Census Place: </w:t>
      </w:r>
      <w:r w:rsidRPr="0013209E">
        <w:rPr>
          <w:rFonts w:asciiTheme="majorHAnsi" w:hAnsiTheme="majorHAnsi" w:cstheme="majorHAnsi"/>
          <w:i/>
          <w:iCs/>
          <w:color w:val="181A1C"/>
          <w:shd w:val="clear" w:color="auto" w:fill="FFFFFF"/>
        </w:rPr>
        <w:t>Elgin, Kane, Illinois;</w:t>
      </w:r>
      <w:r w:rsidRPr="0013209E">
        <w:rPr>
          <w:rFonts w:asciiTheme="majorHAnsi" w:hAnsiTheme="majorHAnsi" w:cstheme="majorHAnsi"/>
          <w:color w:val="181A1C"/>
          <w:shd w:val="clear" w:color="auto" w:fill="FFFFFF"/>
        </w:rPr>
        <w:t> Page: </w:t>
      </w:r>
      <w:r w:rsidRPr="0013209E">
        <w:rPr>
          <w:rFonts w:asciiTheme="majorHAnsi" w:hAnsiTheme="majorHAnsi" w:cstheme="majorHAnsi"/>
          <w:i/>
          <w:iCs/>
          <w:color w:val="181A1C"/>
          <w:shd w:val="clear" w:color="auto" w:fill="FFFFFF"/>
        </w:rPr>
        <w:t>536;</w:t>
      </w:r>
      <w:r w:rsidRPr="0013209E">
        <w:rPr>
          <w:rFonts w:asciiTheme="majorHAnsi" w:hAnsiTheme="majorHAnsi" w:cstheme="majorHAnsi"/>
          <w:color w:val="181A1C"/>
          <w:shd w:val="clear" w:color="auto" w:fill="FFFFFF"/>
        </w:rPr>
        <w:t> Family History Library Film: </w:t>
      </w:r>
      <w:r w:rsidRPr="0013209E">
        <w:rPr>
          <w:rFonts w:asciiTheme="majorHAnsi" w:hAnsiTheme="majorHAnsi" w:cstheme="majorHAnsi"/>
          <w:i/>
          <w:iCs/>
          <w:color w:val="181A1C"/>
          <w:shd w:val="clear" w:color="auto" w:fill="FFFFFF"/>
        </w:rPr>
        <w:t>803191</w:t>
      </w:r>
    </w:p>
  </w:footnote>
  <w:footnote w:id="91">
    <w:p w14:paraId="5003E80A" w14:textId="13DD4C14" w:rsidR="003B493B" w:rsidRPr="008C1418" w:rsidRDefault="003B493B" w:rsidP="00EF527B">
      <w:pPr>
        <w:pStyle w:val="Heading3"/>
        <w:spacing w:before="0" w:line="240" w:lineRule="auto"/>
        <w:rPr>
          <w:rFonts w:cstheme="majorHAnsi"/>
          <w:color w:val="auto"/>
          <w:sz w:val="20"/>
          <w:szCs w:val="20"/>
        </w:rPr>
      </w:pPr>
      <w:r w:rsidRPr="008C1418">
        <w:rPr>
          <w:rStyle w:val="FootnoteReference"/>
          <w:rFonts w:cstheme="majorHAnsi"/>
          <w:color w:val="auto"/>
        </w:rPr>
        <w:footnoteRef/>
      </w:r>
      <w:r w:rsidRPr="008C1418">
        <w:rPr>
          <w:rFonts w:cstheme="majorHAnsi"/>
          <w:color w:val="auto"/>
        </w:rPr>
        <w:t xml:space="preserve"> </w:t>
      </w:r>
      <w:r w:rsidRPr="008C1418">
        <w:rPr>
          <w:rFonts w:cstheme="majorHAnsi"/>
          <w:color w:val="auto"/>
          <w:sz w:val="20"/>
          <w:szCs w:val="20"/>
        </w:rPr>
        <w:t xml:space="preserve">Swift, R.K: “Final Report of the Military Expedition from Chicago to Cairo.” </w:t>
      </w:r>
    </w:p>
    <w:p w14:paraId="7426CB4C" w14:textId="6CF74F1F" w:rsidR="003B493B" w:rsidRPr="008C1418" w:rsidRDefault="003B493B" w:rsidP="00EF527B">
      <w:pPr>
        <w:pStyle w:val="FootnoteText"/>
        <w:rPr>
          <w:rFonts w:asciiTheme="majorHAnsi" w:hAnsiTheme="majorHAnsi" w:cstheme="majorHAnsi"/>
        </w:rPr>
      </w:pPr>
      <w:r w:rsidRPr="008C1418">
        <w:rPr>
          <w:rFonts w:asciiTheme="majorHAnsi" w:hAnsiTheme="majorHAnsi" w:cstheme="majorHAnsi"/>
        </w:rPr>
        <w:t xml:space="preserve"> </w:t>
      </w:r>
      <w:hyperlink r:id="rId45" w:history="1">
        <w:r w:rsidRPr="008C1418">
          <w:rPr>
            <w:rStyle w:val="Hyperlink"/>
            <w:rFonts w:asciiTheme="majorHAnsi" w:hAnsiTheme="majorHAnsi" w:cstheme="majorHAnsi"/>
            <w:color w:val="auto"/>
          </w:rPr>
          <w:t>http://www.illinoiscivilwar.org/orders2.html</w:t>
        </w:r>
      </w:hyperlink>
    </w:p>
  </w:footnote>
  <w:footnote w:id="92">
    <w:p w14:paraId="405B75B8" w14:textId="7C9D4571" w:rsidR="003B493B" w:rsidRPr="00EB0159" w:rsidRDefault="003B493B" w:rsidP="00EF527B">
      <w:pPr>
        <w:pStyle w:val="FootnoteText"/>
        <w:rPr>
          <w:rFonts w:asciiTheme="majorHAnsi" w:hAnsiTheme="majorHAnsi" w:cstheme="majorHAnsi"/>
          <w:i/>
          <w:iCs/>
        </w:rPr>
      </w:pPr>
      <w:r w:rsidRPr="008C1418">
        <w:rPr>
          <w:rStyle w:val="FootnoteReference"/>
          <w:rFonts w:asciiTheme="majorHAnsi" w:hAnsiTheme="majorHAnsi" w:cstheme="majorHAnsi"/>
        </w:rPr>
        <w:footnoteRef/>
      </w:r>
      <w:r w:rsidRPr="008C1418">
        <w:rPr>
          <w:rFonts w:asciiTheme="majorHAnsi" w:hAnsiTheme="majorHAnsi" w:cstheme="majorHAnsi"/>
        </w:rPr>
        <w:t xml:space="preserve"> </w:t>
      </w:r>
      <w:r w:rsidRPr="00EB0159">
        <w:rPr>
          <w:rFonts w:asciiTheme="majorHAnsi" w:hAnsiTheme="majorHAnsi" w:cstheme="majorHAnsi"/>
        </w:rPr>
        <w:t>Randall,</w:t>
      </w:r>
      <w:r w:rsidRPr="00EB0159">
        <w:rPr>
          <w:rStyle w:val="Emphasis"/>
          <w:rFonts w:asciiTheme="majorHAnsi" w:hAnsiTheme="majorHAnsi" w:cstheme="majorHAnsi"/>
        </w:rPr>
        <w:t> Colonel Elmer Ellsworth</w:t>
      </w:r>
      <w:r w:rsidRPr="00EB0159">
        <w:rPr>
          <w:rFonts w:asciiTheme="majorHAnsi" w:hAnsiTheme="majorHAnsi" w:cstheme="majorHAnsi"/>
        </w:rPr>
        <w:t xml:space="preserve">, 48. Swift’s closest connection with Geneva was through Chicago Mayor Levi Boone who “called out” Swift’s Illinois Militia unit known as the </w:t>
      </w:r>
      <w:r w:rsidRPr="00EB0159">
        <w:rPr>
          <w:rStyle w:val="Emphasis"/>
          <w:rFonts w:asciiTheme="majorHAnsi" w:hAnsiTheme="majorHAnsi" w:cstheme="majorHAnsi"/>
          <w:shd w:val="clear" w:color="auto" w:fill="FFFFFF"/>
        </w:rPr>
        <w:t xml:space="preserve">Chicago Hussars and Light Artillery Battery </w:t>
      </w:r>
      <w:r w:rsidRPr="00EB0159">
        <w:rPr>
          <w:rStyle w:val="Emphasis"/>
          <w:rFonts w:asciiTheme="majorHAnsi" w:hAnsiTheme="majorHAnsi" w:cstheme="majorHAnsi"/>
          <w:i w:val="0"/>
          <w:iCs w:val="0"/>
          <w:shd w:val="clear" w:color="auto" w:fill="FFFFFF"/>
        </w:rPr>
        <w:t xml:space="preserve">(founded and funded by Swift) in 1855 to suppress the “Lager Beer Riots” of 1855. Swift set up his cannons in the public square. </w:t>
      </w:r>
      <w:r w:rsidRPr="00EB0159">
        <w:rPr>
          <w:rFonts w:asciiTheme="majorHAnsi" w:hAnsiTheme="majorHAnsi" w:cstheme="majorHAnsi"/>
        </w:rPr>
        <w:t>Gale, Edwin O.</w:t>
      </w:r>
      <w:r>
        <w:rPr>
          <w:rFonts w:asciiTheme="majorHAnsi" w:hAnsiTheme="majorHAnsi" w:cstheme="majorHAnsi"/>
        </w:rPr>
        <w:t xml:space="preserve"> </w:t>
      </w:r>
      <w:hyperlink r:id="rId46" w:history="1">
        <w:r w:rsidRPr="00EB0159">
          <w:rPr>
            <w:rStyle w:val="Hyperlink"/>
            <w:rFonts w:asciiTheme="majorHAnsi" w:hAnsiTheme="majorHAnsi" w:cstheme="majorHAnsi"/>
            <w:i/>
            <w:iCs/>
            <w:color w:val="auto"/>
            <w:u w:val="none"/>
          </w:rPr>
          <w:t>Reminiscences of Early Chicago and Vicinity</w:t>
        </w:r>
      </w:hyperlink>
      <w:r w:rsidRPr="00EB0159">
        <w:rPr>
          <w:rFonts w:asciiTheme="majorHAnsi" w:hAnsiTheme="majorHAnsi" w:cstheme="majorHAnsi"/>
        </w:rPr>
        <w:t>. Chicago: Revell</w:t>
      </w:r>
      <w:r>
        <w:rPr>
          <w:rFonts w:asciiTheme="majorHAnsi" w:hAnsiTheme="majorHAnsi" w:cstheme="majorHAnsi"/>
        </w:rPr>
        <w:t>, 1902</w:t>
      </w:r>
      <w:r w:rsidRPr="00394FCC">
        <w:t xml:space="preserve">. </w:t>
      </w:r>
      <w:r w:rsidRPr="00394FCC">
        <w:rPr>
          <w:rFonts w:asciiTheme="majorHAnsi" w:hAnsiTheme="majorHAnsi" w:cstheme="majorHAnsi"/>
        </w:rPr>
        <w:t>p</w:t>
      </w:r>
      <w:hyperlink r:id="rId47" w:history="1">
        <w:r w:rsidRPr="00394FCC">
          <w:rPr>
            <w:rStyle w:val="Hyperlink"/>
            <w:rFonts w:asciiTheme="majorHAnsi" w:hAnsiTheme="majorHAnsi" w:cstheme="majorHAnsi"/>
            <w:color w:val="auto"/>
            <w:u w:val="none"/>
          </w:rPr>
          <w:t>386</w:t>
        </w:r>
      </w:hyperlink>
      <w:r w:rsidRPr="00394FCC">
        <w:t>.</w:t>
      </w:r>
      <w:r w:rsidRPr="00394FCC">
        <w:rPr>
          <w:rFonts w:asciiTheme="majorHAnsi" w:hAnsiTheme="majorHAnsi" w:cstheme="majorHAnsi"/>
        </w:rPr>
        <w:t xml:space="preserve"> </w:t>
      </w:r>
      <w:r w:rsidRPr="00EB0159">
        <w:rPr>
          <w:rFonts w:asciiTheme="majorHAnsi" w:hAnsiTheme="majorHAnsi" w:cstheme="majorHAnsi"/>
        </w:rPr>
        <w:t>Dr. Levi Boone had been the partner in medical practice with another Chicago temperance man, Dr. Charles Volney Dyer, who gave Geneva its name.</w:t>
      </w:r>
    </w:p>
  </w:footnote>
  <w:footnote w:id="93">
    <w:p w14:paraId="35D09087" w14:textId="0F9BEAF7" w:rsidR="003B493B" w:rsidRPr="008C1418" w:rsidRDefault="003B493B" w:rsidP="00EF527B">
      <w:pPr>
        <w:pStyle w:val="Heading3"/>
        <w:spacing w:before="0" w:line="240" w:lineRule="auto"/>
      </w:pPr>
      <w:r w:rsidRPr="008C1418">
        <w:rPr>
          <w:rStyle w:val="FootnoteReference"/>
          <w:rFonts w:cstheme="majorHAnsi"/>
          <w:sz w:val="20"/>
          <w:szCs w:val="20"/>
        </w:rPr>
        <w:footnoteRef/>
      </w:r>
      <w:r w:rsidRPr="008C1418">
        <w:rPr>
          <w:rFonts w:cstheme="majorHAnsi"/>
          <w:sz w:val="20"/>
          <w:szCs w:val="20"/>
        </w:rPr>
        <w:t xml:space="preserve"> Swift, R.K: </w:t>
      </w:r>
      <w:r w:rsidRPr="008C1418">
        <w:rPr>
          <w:rFonts w:cstheme="majorHAnsi"/>
          <w:i/>
          <w:iCs/>
          <w:color w:val="000000"/>
          <w:sz w:val="20"/>
          <w:szCs w:val="20"/>
        </w:rPr>
        <w:t>Final Report</w:t>
      </w:r>
      <w:r w:rsidRPr="008C1418">
        <w:rPr>
          <w:rFonts w:cstheme="majorHAnsi"/>
          <w:color w:val="000000"/>
          <w:sz w:val="20"/>
          <w:szCs w:val="20"/>
        </w:rPr>
        <w:t>. op cit.</w:t>
      </w:r>
    </w:p>
  </w:footnote>
  <w:footnote w:id="94">
    <w:p w14:paraId="2F4EEDD1" w14:textId="45DCE6FB" w:rsidR="003B493B" w:rsidRPr="00184B0B" w:rsidRDefault="003B493B" w:rsidP="00184B0B">
      <w:pPr>
        <w:autoSpaceDE w:val="0"/>
        <w:autoSpaceDN w:val="0"/>
        <w:adjustRightInd w:val="0"/>
        <w:spacing w:after="0" w:line="240" w:lineRule="auto"/>
        <w:rPr>
          <w:rFonts w:ascii="Segoe UI" w:hAnsi="Segoe UI" w:cs="Segoe UI"/>
          <w:sz w:val="18"/>
          <w:szCs w:val="18"/>
        </w:rPr>
      </w:pPr>
      <w:r w:rsidRPr="008C1418">
        <w:rPr>
          <w:rStyle w:val="FootnoteReference"/>
          <w:rFonts w:asciiTheme="majorHAnsi" w:hAnsiTheme="majorHAnsi" w:cstheme="majorHAnsi"/>
        </w:rPr>
        <w:footnoteRef/>
      </w:r>
      <w:r w:rsidRPr="008C1418">
        <w:rPr>
          <w:rFonts w:asciiTheme="majorHAnsi" w:hAnsiTheme="majorHAnsi" w:cstheme="majorHAnsi"/>
        </w:rPr>
        <w:t xml:space="preserve"> Ibid. see also: “Military Operations at Cairo, 1861: General J.D. Webster.” </w:t>
      </w:r>
      <w:r w:rsidRPr="008C1418">
        <w:rPr>
          <w:rFonts w:ascii="Segoe UI" w:hAnsi="Segoe UI" w:cs="Segoe UI"/>
          <w:i/>
          <w:iCs/>
          <w:sz w:val="18"/>
          <w:szCs w:val="18"/>
        </w:rPr>
        <w:t>Magazine of Western History.</w:t>
      </w:r>
      <w:r w:rsidRPr="008C1418">
        <w:rPr>
          <w:rFonts w:ascii="Segoe UI" w:hAnsi="Segoe UI" w:cs="Segoe UI"/>
          <w:sz w:val="18"/>
          <w:szCs w:val="18"/>
        </w:rPr>
        <w:t xml:space="preserve"> 1892. p338-344. </w:t>
      </w:r>
      <w:hyperlink r:id="rId48" w:history="1">
        <w:r w:rsidRPr="008C1418">
          <w:rPr>
            <w:rStyle w:val="Hyperlink"/>
            <w:rFonts w:ascii="Segoe UI" w:hAnsi="Segoe UI" w:cs="Segoe UI"/>
            <w:sz w:val="18"/>
            <w:szCs w:val="18"/>
          </w:rPr>
          <w:t>https://books.google.com/books?id=ZOkQAQAAMAAJ</w:t>
        </w:r>
      </w:hyperlink>
      <w:r>
        <w:rPr>
          <w:rFonts w:ascii="Segoe UI" w:hAnsi="Segoe UI" w:cs="Segoe UI"/>
          <w:sz w:val="18"/>
          <w:szCs w:val="18"/>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B34C50"/>
    <w:multiLevelType w:val="multilevel"/>
    <w:tmpl w:val="E20CA6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jS2MDMzNzQ1NTYxMTZQ0lEKTi0uzszPAykwMa0FAIt1UK8tAAAA"/>
    <w:docVar w:name="dgnword-docGUID" w:val="{6D5AAEE6-F08D-4CFB-9FD0-9EA775D1D82E}"/>
    <w:docVar w:name="dgnword-eventsink" w:val="2460361141664"/>
  </w:docVars>
  <w:rsids>
    <w:rsidRoot w:val="008D76CB"/>
    <w:rsid w:val="00000240"/>
    <w:rsid w:val="000008F6"/>
    <w:rsid w:val="00000CA2"/>
    <w:rsid w:val="00000DDE"/>
    <w:rsid w:val="00000FD4"/>
    <w:rsid w:val="000011F1"/>
    <w:rsid w:val="000014B2"/>
    <w:rsid w:val="000026FF"/>
    <w:rsid w:val="000029DA"/>
    <w:rsid w:val="00003681"/>
    <w:rsid w:val="000039C5"/>
    <w:rsid w:val="000045B0"/>
    <w:rsid w:val="00004669"/>
    <w:rsid w:val="0000468A"/>
    <w:rsid w:val="000046B5"/>
    <w:rsid w:val="00004A39"/>
    <w:rsid w:val="000058FA"/>
    <w:rsid w:val="000059B9"/>
    <w:rsid w:val="00005BD6"/>
    <w:rsid w:val="00005C3A"/>
    <w:rsid w:val="0000689E"/>
    <w:rsid w:val="00006A1A"/>
    <w:rsid w:val="00007108"/>
    <w:rsid w:val="00007375"/>
    <w:rsid w:val="000079F1"/>
    <w:rsid w:val="00007BDB"/>
    <w:rsid w:val="00007E34"/>
    <w:rsid w:val="00007E87"/>
    <w:rsid w:val="000104F5"/>
    <w:rsid w:val="00010DD6"/>
    <w:rsid w:val="00010E83"/>
    <w:rsid w:val="00010F85"/>
    <w:rsid w:val="00011310"/>
    <w:rsid w:val="00011A04"/>
    <w:rsid w:val="00012891"/>
    <w:rsid w:val="000131A4"/>
    <w:rsid w:val="00013BC9"/>
    <w:rsid w:val="000147FA"/>
    <w:rsid w:val="000150D4"/>
    <w:rsid w:val="00015400"/>
    <w:rsid w:val="00015581"/>
    <w:rsid w:val="00015AAD"/>
    <w:rsid w:val="00015CDE"/>
    <w:rsid w:val="00016197"/>
    <w:rsid w:val="000162AA"/>
    <w:rsid w:val="00016987"/>
    <w:rsid w:val="00016A30"/>
    <w:rsid w:val="00016C8E"/>
    <w:rsid w:val="00017037"/>
    <w:rsid w:val="000173DA"/>
    <w:rsid w:val="000202BD"/>
    <w:rsid w:val="000205E9"/>
    <w:rsid w:val="000213F3"/>
    <w:rsid w:val="000214C4"/>
    <w:rsid w:val="00021520"/>
    <w:rsid w:val="00021602"/>
    <w:rsid w:val="00021735"/>
    <w:rsid w:val="0002221E"/>
    <w:rsid w:val="000222E0"/>
    <w:rsid w:val="000223DF"/>
    <w:rsid w:val="00022508"/>
    <w:rsid w:val="00022CEA"/>
    <w:rsid w:val="00023094"/>
    <w:rsid w:val="000235D8"/>
    <w:rsid w:val="00023771"/>
    <w:rsid w:val="00023D51"/>
    <w:rsid w:val="000241B7"/>
    <w:rsid w:val="00024212"/>
    <w:rsid w:val="00024A14"/>
    <w:rsid w:val="00024D35"/>
    <w:rsid w:val="00024E05"/>
    <w:rsid w:val="000252EB"/>
    <w:rsid w:val="000256F7"/>
    <w:rsid w:val="00025DCA"/>
    <w:rsid w:val="00025EAB"/>
    <w:rsid w:val="00025F24"/>
    <w:rsid w:val="0002627C"/>
    <w:rsid w:val="00026438"/>
    <w:rsid w:val="00026720"/>
    <w:rsid w:val="000269BF"/>
    <w:rsid w:val="00026B19"/>
    <w:rsid w:val="00026D10"/>
    <w:rsid w:val="0002732F"/>
    <w:rsid w:val="000277D4"/>
    <w:rsid w:val="00027E3C"/>
    <w:rsid w:val="000300E3"/>
    <w:rsid w:val="00030D26"/>
    <w:rsid w:val="00031BF9"/>
    <w:rsid w:val="0003214B"/>
    <w:rsid w:val="000323A5"/>
    <w:rsid w:val="000323AF"/>
    <w:rsid w:val="000324EF"/>
    <w:rsid w:val="00032832"/>
    <w:rsid w:val="00032B5F"/>
    <w:rsid w:val="00032C28"/>
    <w:rsid w:val="000333FB"/>
    <w:rsid w:val="00033431"/>
    <w:rsid w:val="00033888"/>
    <w:rsid w:val="000338C9"/>
    <w:rsid w:val="000339F9"/>
    <w:rsid w:val="00033A3D"/>
    <w:rsid w:val="00033ED7"/>
    <w:rsid w:val="00033F53"/>
    <w:rsid w:val="00034650"/>
    <w:rsid w:val="000346BE"/>
    <w:rsid w:val="000348AA"/>
    <w:rsid w:val="00034EBE"/>
    <w:rsid w:val="00034EFC"/>
    <w:rsid w:val="0003587F"/>
    <w:rsid w:val="00035DCF"/>
    <w:rsid w:val="00036B29"/>
    <w:rsid w:val="00037495"/>
    <w:rsid w:val="000376F0"/>
    <w:rsid w:val="0004025D"/>
    <w:rsid w:val="000407A8"/>
    <w:rsid w:val="00040A3B"/>
    <w:rsid w:val="00041059"/>
    <w:rsid w:val="00041569"/>
    <w:rsid w:val="00042787"/>
    <w:rsid w:val="00042918"/>
    <w:rsid w:val="00042C1D"/>
    <w:rsid w:val="000431D3"/>
    <w:rsid w:val="00043252"/>
    <w:rsid w:val="0004351A"/>
    <w:rsid w:val="00043A8D"/>
    <w:rsid w:val="00043BFC"/>
    <w:rsid w:val="00043D80"/>
    <w:rsid w:val="00043D9C"/>
    <w:rsid w:val="0004416A"/>
    <w:rsid w:val="00044189"/>
    <w:rsid w:val="000452C0"/>
    <w:rsid w:val="000452C3"/>
    <w:rsid w:val="00045A54"/>
    <w:rsid w:val="00045AEE"/>
    <w:rsid w:val="00045C1A"/>
    <w:rsid w:val="00045CD4"/>
    <w:rsid w:val="00045E68"/>
    <w:rsid w:val="00046104"/>
    <w:rsid w:val="0004618F"/>
    <w:rsid w:val="0004667B"/>
    <w:rsid w:val="00046BD4"/>
    <w:rsid w:val="00046C12"/>
    <w:rsid w:val="000472BC"/>
    <w:rsid w:val="000473A0"/>
    <w:rsid w:val="00047467"/>
    <w:rsid w:val="0005000A"/>
    <w:rsid w:val="000504B1"/>
    <w:rsid w:val="000505C1"/>
    <w:rsid w:val="0005086F"/>
    <w:rsid w:val="00050D6B"/>
    <w:rsid w:val="00050D8D"/>
    <w:rsid w:val="0005129F"/>
    <w:rsid w:val="0005163B"/>
    <w:rsid w:val="00051856"/>
    <w:rsid w:val="00051D1F"/>
    <w:rsid w:val="00051F4A"/>
    <w:rsid w:val="0005264D"/>
    <w:rsid w:val="00053383"/>
    <w:rsid w:val="00053482"/>
    <w:rsid w:val="0005385B"/>
    <w:rsid w:val="00053F56"/>
    <w:rsid w:val="00054351"/>
    <w:rsid w:val="00054917"/>
    <w:rsid w:val="00054A43"/>
    <w:rsid w:val="00055372"/>
    <w:rsid w:val="000557BA"/>
    <w:rsid w:val="000562E2"/>
    <w:rsid w:val="00057214"/>
    <w:rsid w:val="00057FD2"/>
    <w:rsid w:val="00060205"/>
    <w:rsid w:val="0006028A"/>
    <w:rsid w:val="00060741"/>
    <w:rsid w:val="00060E20"/>
    <w:rsid w:val="00061763"/>
    <w:rsid w:val="00061D27"/>
    <w:rsid w:val="00061F6F"/>
    <w:rsid w:val="00061FD6"/>
    <w:rsid w:val="000626A2"/>
    <w:rsid w:val="000626F5"/>
    <w:rsid w:val="00062C61"/>
    <w:rsid w:val="00062FEC"/>
    <w:rsid w:val="00063085"/>
    <w:rsid w:val="000633AB"/>
    <w:rsid w:val="0006345C"/>
    <w:rsid w:val="00063C12"/>
    <w:rsid w:val="00063C9F"/>
    <w:rsid w:val="0006489C"/>
    <w:rsid w:val="000648C1"/>
    <w:rsid w:val="00064CD5"/>
    <w:rsid w:val="00064D1A"/>
    <w:rsid w:val="000654CB"/>
    <w:rsid w:val="00065ECA"/>
    <w:rsid w:val="000665EC"/>
    <w:rsid w:val="000669D0"/>
    <w:rsid w:val="00066AE2"/>
    <w:rsid w:val="00067310"/>
    <w:rsid w:val="0006735F"/>
    <w:rsid w:val="000679C7"/>
    <w:rsid w:val="00067B6E"/>
    <w:rsid w:val="00067EE9"/>
    <w:rsid w:val="00070802"/>
    <w:rsid w:val="000709F5"/>
    <w:rsid w:val="00070B36"/>
    <w:rsid w:val="00071A2E"/>
    <w:rsid w:val="00071BA0"/>
    <w:rsid w:val="00072307"/>
    <w:rsid w:val="0007297B"/>
    <w:rsid w:val="000732F5"/>
    <w:rsid w:val="000735F7"/>
    <w:rsid w:val="000737C5"/>
    <w:rsid w:val="00073C3E"/>
    <w:rsid w:val="0007430E"/>
    <w:rsid w:val="000751C3"/>
    <w:rsid w:val="000751CA"/>
    <w:rsid w:val="000757BC"/>
    <w:rsid w:val="00075FB2"/>
    <w:rsid w:val="000766E4"/>
    <w:rsid w:val="00076858"/>
    <w:rsid w:val="00077128"/>
    <w:rsid w:val="0007749A"/>
    <w:rsid w:val="000776CE"/>
    <w:rsid w:val="000779FC"/>
    <w:rsid w:val="00080BFD"/>
    <w:rsid w:val="00080D04"/>
    <w:rsid w:val="00080D2B"/>
    <w:rsid w:val="0008117B"/>
    <w:rsid w:val="00081C25"/>
    <w:rsid w:val="000820CA"/>
    <w:rsid w:val="000823F2"/>
    <w:rsid w:val="00082ED7"/>
    <w:rsid w:val="0008306C"/>
    <w:rsid w:val="00083231"/>
    <w:rsid w:val="00083893"/>
    <w:rsid w:val="000845F0"/>
    <w:rsid w:val="000851CD"/>
    <w:rsid w:val="00085243"/>
    <w:rsid w:val="0008571F"/>
    <w:rsid w:val="00086293"/>
    <w:rsid w:val="0008637F"/>
    <w:rsid w:val="0008643A"/>
    <w:rsid w:val="0008653E"/>
    <w:rsid w:val="00086778"/>
    <w:rsid w:val="00086B5D"/>
    <w:rsid w:val="00086B78"/>
    <w:rsid w:val="00086D69"/>
    <w:rsid w:val="0008701C"/>
    <w:rsid w:val="000873A6"/>
    <w:rsid w:val="000873D4"/>
    <w:rsid w:val="00087813"/>
    <w:rsid w:val="00087B5D"/>
    <w:rsid w:val="00087FD1"/>
    <w:rsid w:val="00090108"/>
    <w:rsid w:val="0009037F"/>
    <w:rsid w:val="000904D5"/>
    <w:rsid w:val="00090626"/>
    <w:rsid w:val="0009067D"/>
    <w:rsid w:val="000906E7"/>
    <w:rsid w:val="00090E30"/>
    <w:rsid w:val="00090F76"/>
    <w:rsid w:val="0009104E"/>
    <w:rsid w:val="000913DC"/>
    <w:rsid w:val="00091CE8"/>
    <w:rsid w:val="00091DDD"/>
    <w:rsid w:val="00091E77"/>
    <w:rsid w:val="000922AE"/>
    <w:rsid w:val="00092329"/>
    <w:rsid w:val="000924BA"/>
    <w:rsid w:val="00092801"/>
    <w:rsid w:val="000930BA"/>
    <w:rsid w:val="00093142"/>
    <w:rsid w:val="00093609"/>
    <w:rsid w:val="00094774"/>
    <w:rsid w:val="000955CD"/>
    <w:rsid w:val="00095ACA"/>
    <w:rsid w:val="00095AFB"/>
    <w:rsid w:val="00096414"/>
    <w:rsid w:val="00096549"/>
    <w:rsid w:val="0009699B"/>
    <w:rsid w:val="00096BCA"/>
    <w:rsid w:val="00096CA1"/>
    <w:rsid w:val="00097017"/>
    <w:rsid w:val="00097425"/>
    <w:rsid w:val="00097659"/>
    <w:rsid w:val="00097D31"/>
    <w:rsid w:val="00097FC9"/>
    <w:rsid w:val="000A04C6"/>
    <w:rsid w:val="000A083C"/>
    <w:rsid w:val="000A0AE5"/>
    <w:rsid w:val="000A0C28"/>
    <w:rsid w:val="000A1447"/>
    <w:rsid w:val="000A1ED2"/>
    <w:rsid w:val="000A2243"/>
    <w:rsid w:val="000A35D3"/>
    <w:rsid w:val="000A35D7"/>
    <w:rsid w:val="000A3F5D"/>
    <w:rsid w:val="000A43E5"/>
    <w:rsid w:val="000A48BF"/>
    <w:rsid w:val="000A48DF"/>
    <w:rsid w:val="000A52ED"/>
    <w:rsid w:val="000A5426"/>
    <w:rsid w:val="000A56BB"/>
    <w:rsid w:val="000A5D33"/>
    <w:rsid w:val="000A5DA6"/>
    <w:rsid w:val="000A5DB8"/>
    <w:rsid w:val="000A62C7"/>
    <w:rsid w:val="000A665C"/>
    <w:rsid w:val="000A72B5"/>
    <w:rsid w:val="000A748C"/>
    <w:rsid w:val="000A7504"/>
    <w:rsid w:val="000A79E9"/>
    <w:rsid w:val="000B06E3"/>
    <w:rsid w:val="000B0751"/>
    <w:rsid w:val="000B0805"/>
    <w:rsid w:val="000B0A52"/>
    <w:rsid w:val="000B10CD"/>
    <w:rsid w:val="000B11F1"/>
    <w:rsid w:val="000B13BA"/>
    <w:rsid w:val="000B15E8"/>
    <w:rsid w:val="000B163F"/>
    <w:rsid w:val="000B176F"/>
    <w:rsid w:val="000B1D65"/>
    <w:rsid w:val="000B234C"/>
    <w:rsid w:val="000B3005"/>
    <w:rsid w:val="000B31FF"/>
    <w:rsid w:val="000B343B"/>
    <w:rsid w:val="000B3AE0"/>
    <w:rsid w:val="000B47F3"/>
    <w:rsid w:val="000B50B2"/>
    <w:rsid w:val="000B5AF4"/>
    <w:rsid w:val="000B5D94"/>
    <w:rsid w:val="000B6231"/>
    <w:rsid w:val="000B66AD"/>
    <w:rsid w:val="000B6C06"/>
    <w:rsid w:val="000B775D"/>
    <w:rsid w:val="000C06D3"/>
    <w:rsid w:val="000C0A1C"/>
    <w:rsid w:val="000C0A91"/>
    <w:rsid w:val="000C0EB7"/>
    <w:rsid w:val="000C15C9"/>
    <w:rsid w:val="000C16D1"/>
    <w:rsid w:val="000C19C9"/>
    <w:rsid w:val="000C2548"/>
    <w:rsid w:val="000C2620"/>
    <w:rsid w:val="000C2F5F"/>
    <w:rsid w:val="000C318D"/>
    <w:rsid w:val="000C3231"/>
    <w:rsid w:val="000C3B31"/>
    <w:rsid w:val="000C3F36"/>
    <w:rsid w:val="000C44FE"/>
    <w:rsid w:val="000C454E"/>
    <w:rsid w:val="000C4F5E"/>
    <w:rsid w:val="000C50A6"/>
    <w:rsid w:val="000C522F"/>
    <w:rsid w:val="000C52BD"/>
    <w:rsid w:val="000C53BE"/>
    <w:rsid w:val="000C571D"/>
    <w:rsid w:val="000C580E"/>
    <w:rsid w:val="000C5D7C"/>
    <w:rsid w:val="000C600C"/>
    <w:rsid w:val="000C6888"/>
    <w:rsid w:val="000C71FA"/>
    <w:rsid w:val="000C740B"/>
    <w:rsid w:val="000C7B03"/>
    <w:rsid w:val="000C7BD1"/>
    <w:rsid w:val="000C7FC2"/>
    <w:rsid w:val="000D0EDD"/>
    <w:rsid w:val="000D0F6D"/>
    <w:rsid w:val="000D12F4"/>
    <w:rsid w:val="000D1D64"/>
    <w:rsid w:val="000D26EC"/>
    <w:rsid w:val="000D2FC0"/>
    <w:rsid w:val="000D319C"/>
    <w:rsid w:val="000D328C"/>
    <w:rsid w:val="000D32F6"/>
    <w:rsid w:val="000D32FC"/>
    <w:rsid w:val="000D38D3"/>
    <w:rsid w:val="000D397A"/>
    <w:rsid w:val="000D3C2F"/>
    <w:rsid w:val="000D3D25"/>
    <w:rsid w:val="000D3FEC"/>
    <w:rsid w:val="000D4286"/>
    <w:rsid w:val="000D459E"/>
    <w:rsid w:val="000D46C6"/>
    <w:rsid w:val="000D486B"/>
    <w:rsid w:val="000D49CF"/>
    <w:rsid w:val="000D4BD7"/>
    <w:rsid w:val="000D4CF0"/>
    <w:rsid w:val="000D4DA9"/>
    <w:rsid w:val="000D5343"/>
    <w:rsid w:val="000D57A0"/>
    <w:rsid w:val="000D57D7"/>
    <w:rsid w:val="000D5F7E"/>
    <w:rsid w:val="000D6161"/>
    <w:rsid w:val="000D61AB"/>
    <w:rsid w:val="000D6F40"/>
    <w:rsid w:val="000D72E0"/>
    <w:rsid w:val="000D7948"/>
    <w:rsid w:val="000D79FF"/>
    <w:rsid w:val="000D7E5C"/>
    <w:rsid w:val="000E0D68"/>
    <w:rsid w:val="000E0F05"/>
    <w:rsid w:val="000E0F6E"/>
    <w:rsid w:val="000E1A37"/>
    <w:rsid w:val="000E1EC0"/>
    <w:rsid w:val="000E2354"/>
    <w:rsid w:val="000E299C"/>
    <w:rsid w:val="000E3A0D"/>
    <w:rsid w:val="000E3B5E"/>
    <w:rsid w:val="000E4224"/>
    <w:rsid w:val="000E4DF9"/>
    <w:rsid w:val="000E55E0"/>
    <w:rsid w:val="000E5733"/>
    <w:rsid w:val="000E58B1"/>
    <w:rsid w:val="000E5B98"/>
    <w:rsid w:val="000E604D"/>
    <w:rsid w:val="000E6B85"/>
    <w:rsid w:val="000E6DD8"/>
    <w:rsid w:val="000E6EFD"/>
    <w:rsid w:val="000E75CB"/>
    <w:rsid w:val="000E763F"/>
    <w:rsid w:val="000E76CB"/>
    <w:rsid w:val="000E7727"/>
    <w:rsid w:val="000E7851"/>
    <w:rsid w:val="000E7CB7"/>
    <w:rsid w:val="000E7DBA"/>
    <w:rsid w:val="000E7F0F"/>
    <w:rsid w:val="000F085E"/>
    <w:rsid w:val="000F0E18"/>
    <w:rsid w:val="000F12D5"/>
    <w:rsid w:val="000F133E"/>
    <w:rsid w:val="000F17E5"/>
    <w:rsid w:val="000F1C24"/>
    <w:rsid w:val="000F1F62"/>
    <w:rsid w:val="000F23CB"/>
    <w:rsid w:val="000F2769"/>
    <w:rsid w:val="000F27BF"/>
    <w:rsid w:val="000F2A64"/>
    <w:rsid w:val="000F30E7"/>
    <w:rsid w:val="000F3150"/>
    <w:rsid w:val="000F34F9"/>
    <w:rsid w:val="000F39D1"/>
    <w:rsid w:val="000F4759"/>
    <w:rsid w:val="000F4B5B"/>
    <w:rsid w:val="000F4D48"/>
    <w:rsid w:val="000F5F02"/>
    <w:rsid w:val="000F5F1E"/>
    <w:rsid w:val="000F5F44"/>
    <w:rsid w:val="000F6159"/>
    <w:rsid w:val="000F697B"/>
    <w:rsid w:val="000F6D4E"/>
    <w:rsid w:val="000F738C"/>
    <w:rsid w:val="000F7614"/>
    <w:rsid w:val="000F79EC"/>
    <w:rsid w:val="000F7A1E"/>
    <w:rsid w:val="000F7A2F"/>
    <w:rsid w:val="00100FC6"/>
    <w:rsid w:val="001016D8"/>
    <w:rsid w:val="0010197A"/>
    <w:rsid w:val="00101DB0"/>
    <w:rsid w:val="001020FF"/>
    <w:rsid w:val="00102D25"/>
    <w:rsid w:val="00102D57"/>
    <w:rsid w:val="0010363C"/>
    <w:rsid w:val="00103848"/>
    <w:rsid w:val="00103DF3"/>
    <w:rsid w:val="00103EAC"/>
    <w:rsid w:val="00103ECF"/>
    <w:rsid w:val="001046EF"/>
    <w:rsid w:val="00104848"/>
    <w:rsid w:val="00105594"/>
    <w:rsid w:val="00105EBE"/>
    <w:rsid w:val="00106844"/>
    <w:rsid w:val="00106879"/>
    <w:rsid w:val="00106C24"/>
    <w:rsid w:val="00106F47"/>
    <w:rsid w:val="00107189"/>
    <w:rsid w:val="0010749B"/>
    <w:rsid w:val="00107574"/>
    <w:rsid w:val="00107CF0"/>
    <w:rsid w:val="001102B6"/>
    <w:rsid w:val="00110626"/>
    <w:rsid w:val="00110E89"/>
    <w:rsid w:val="00110F22"/>
    <w:rsid w:val="00111063"/>
    <w:rsid w:val="00111444"/>
    <w:rsid w:val="00111464"/>
    <w:rsid w:val="001114B5"/>
    <w:rsid w:val="00111BF8"/>
    <w:rsid w:val="00111E28"/>
    <w:rsid w:val="00111F6B"/>
    <w:rsid w:val="0011228D"/>
    <w:rsid w:val="00112685"/>
    <w:rsid w:val="0011285C"/>
    <w:rsid w:val="00112CC2"/>
    <w:rsid w:val="0011385D"/>
    <w:rsid w:val="0011390F"/>
    <w:rsid w:val="00113CBE"/>
    <w:rsid w:val="00113E3E"/>
    <w:rsid w:val="00113E50"/>
    <w:rsid w:val="00114483"/>
    <w:rsid w:val="00114908"/>
    <w:rsid w:val="00114DBF"/>
    <w:rsid w:val="0011594B"/>
    <w:rsid w:val="00115A5C"/>
    <w:rsid w:val="00115E59"/>
    <w:rsid w:val="00115FCA"/>
    <w:rsid w:val="0011645E"/>
    <w:rsid w:val="00116466"/>
    <w:rsid w:val="001165A5"/>
    <w:rsid w:val="00116AC9"/>
    <w:rsid w:val="00116E3E"/>
    <w:rsid w:val="00116E6B"/>
    <w:rsid w:val="00117A32"/>
    <w:rsid w:val="00117E61"/>
    <w:rsid w:val="001200C1"/>
    <w:rsid w:val="00120199"/>
    <w:rsid w:val="0012044E"/>
    <w:rsid w:val="001205AA"/>
    <w:rsid w:val="001205F1"/>
    <w:rsid w:val="00120831"/>
    <w:rsid w:val="00120A79"/>
    <w:rsid w:val="00120AA5"/>
    <w:rsid w:val="00120E99"/>
    <w:rsid w:val="00120F68"/>
    <w:rsid w:val="00121529"/>
    <w:rsid w:val="00123014"/>
    <w:rsid w:val="001231C4"/>
    <w:rsid w:val="001231E9"/>
    <w:rsid w:val="00123629"/>
    <w:rsid w:val="001239C8"/>
    <w:rsid w:val="00124064"/>
    <w:rsid w:val="001244D8"/>
    <w:rsid w:val="001247B3"/>
    <w:rsid w:val="00124DE7"/>
    <w:rsid w:val="00125109"/>
    <w:rsid w:val="00125E8C"/>
    <w:rsid w:val="001264F3"/>
    <w:rsid w:val="001266A9"/>
    <w:rsid w:val="0012688A"/>
    <w:rsid w:val="00126891"/>
    <w:rsid w:val="00126943"/>
    <w:rsid w:val="00126BEC"/>
    <w:rsid w:val="001274FB"/>
    <w:rsid w:val="00127971"/>
    <w:rsid w:val="00127AAA"/>
    <w:rsid w:val="00127EAB"/>
    <w:rsid w:val="00130555"/>
    <w:rsid w:val="001308D0"/>
    <w:rsid w:val="0013116A"/>
    <w:rsid w:val="001311ED"/>
    <w:rsid w:val="00131DA6"/>
    <w:rsid w:val="0013209E"/>
    <w:rsid w:val="00132CFD"/>
    <w:rsid w:val="0013317B"/>
    <w:rsid w:val="00133516"/>
    <w:rsid w:val="0013476A"/>
    <w:rsid w:val="00134773"/>
    <w:rsid w:val="00134A36"/>
    <w:rsid w:val="00134A53"/>
    <w:rsid w:val="00134E4D"/>
    <w:rsid w:val="001350A8"/>
    <w:rsid w:val="001350DD"/>
    <w:rsid w:val="001353E3"/>
    <w:rsid w:val="0013585E"/>
    <w:rsid w:val="00135B44"/>
    <w:rsid w:val="00135F31"/>
    <w:rsid w:val="001360BD"/>
    <w:rsid w:val="00136D4B"/>
    <w:rsid w:val="0013716D"/>
    <w:rsid w:val="0013739C"/>
    <w:rsid w:val="001373C6"/>
    <w:rsid w:val="001379E4"/>
    <w:rsid w:val="00137FC3"/>
    <w:rsid w:val="001400EB"/>
    <w:rsid w:val="001402CC"/>
    <w:rsid w:val="001408C1"/>
    <w:rsid w:val="00141631"/>
    <w:rsid w:val="00141829"/>
    <w:rsid w:val="00141A5D"/>
    <w:rsid w:val="00141C53"/>
    <w:rsid w:val="00141DCA"/>
    <w:rsid w:val="001422D2"/>
    <w:rsid w:val="00142748"/>
    <w:rsid w:val="0014280F"/>
    <w:rsid w:val="00142FC6"/>
    <w:rsid w:val="00143B54"/>
    <w:rsid w:val="00143CA5"/>
    <w:rsid w:val="00143DFF"/>
    <w:rsid w:val="00143EB5"/>
    <w:rsid w:val="001442B4"/>
    <w:rsid w:val="001443BB"/>
    <w:rsid w:val="00144491"/>
    <w:rsid w:val="0014496B"/>
    <w:rsid w:val="00144AB8"/>
    <w:rsid w:val="00144E9E"/>
    <w:rsid w:val="00144F16"/>
    <w:rsid w:val="00145833"/>
    <w:rsid w:val="00145BFB"/>
    <w:rsid w:val="00145E10"/>
    <w:rsid w:val="00145F4C"/>
    <w:rsid w:val="00146B91"/>
    <w:rsid w:val="00146D98"/>
    <w:rsid w:val="00147830"/>
    <w:rsid w:val="00147AB8"/>
    <w:rsid w:val="001504B6"/>
    <w:rsid w:val="00150E27"/>
    <w:rsid w:val="00150F06"/>
    <w:rsid w:val="00150F39"/>
    <w:rsid w:val="00151396"/>
    <w:rsid w:val="0015164E"/>
    <w:rsid w:val="0015244E"/>
    <w:rsid w:val="001529AF"/>
    <w:rsid w:val="00152A62"/>
    <w:rsid w:val="00152BE8"/>
    <w:rsid w:val="00152C01"/>
    <w:rsid w:val="00153036"/>
    <w:rsid w:val="0015312C"/>
    <w:rsid w:val="0015389B"/>
    <w:rsid w:val="00153E21"/>
    <w:rsid w:val="001548F7"/>
    <w:rsid w:val="00155268"/>
    <w:rsid w:val="001552DD"/>
    <w:rsid w:val="00155B84"/>
    <w:rsid w:val="00156105"/>
    <w:rsid w:val="00156553"/>
    <w:rsid w:val="00156A7D"/>
    <w:rsid w:val="00156FE5"/>
    <w:rsid w:val="0015765A"/>
    <w:rsid w:val="00157879"/>
    <w:rsid w:val="00157B03"/>
    <w:rsid w:val="00157E82"/>
    <w:rsid w:val="00160642"/>
    <w:rsid w:val="00160DB2"/>
    <w:rsid w:val="00161032"/>
    <w:rsid w:val="001617AD"/>
    <w:rsid w:val="00161D6C"/>
    <w:rsid w:val="00161DF5"/>
    <w:rsid w:val="001625B0"/>
    <w:rsid w:val="001626DC"/>
    <w:rsid w:val="00162FA3"/>
    <w:rsid w:val="00162FCF"/>
    <w:rsid w:val="0016339C"/>
    <w:rsid w:val="001633CE"/>
    <w:rsid w:val="001638BE"/>
    <w:rsid w:val="001651BF"/>
    <w:rsid w:val="001653E7"/>
    <w:rsid w:val="001656A9"/>
    <w:rsid w:val="001657A2"/>
    <w:rsid w:val="00165924"/>
    <w:rsid w:val="00165F93"/>
    <w:rsid w:val="00166101"/>
    <w:rsid w:val="00166330"/>
    <w:rsid w:val="00166416"/>
    <w:rsid w:val="00166757"/>
    <w:rsid w:val="00166E4F"/>
    <w:rsid w:val="00167233"/>
    <w:rsid w:val="00167BAF"/>
    <w:rsid w:val="00170593"/>
    <w:rsid w:val="001706EF"/>
    <w:rsid w:val="00170D5C"/>
    <w:rsid w:val="0017157B"/>
    <w:rsid w:val="001717BF"/>
    <w:rsid w:val="001719EB"/>
    <w:rsid w:val="00172116"/>
    <w:rsid w:val="00172AE8"/>
    <w:rsid w:val="00172B80"/>
    <w:rsid w:val="00172DAB"/>
    <w:rsid w:val="00172F9E"/>
    <w:rsid w:val="0017311E"/>
    <w:rsid w:val="00173A08"/>
    <w:rsid w:val="00173A28"/>
    <w:rsid w:val="00173C51"/>
    <w:rsid w:val="00174124"/>
    <w:rsid w:val="0017428F"/>
    <w:rsid w:val="001747B4"/>
    <w:rsid w:val="001749DF"/>
    <w:rsid w:val="00174B30"/>
    <w:rsid w:val="00175465"/>
    <w:rsid w:val="0017582D"/>
    <w:rsid w:val="00175918"/>
    <w:rsid w:val="00176737"/>
    <w:rsid w:val="00176C81"/>
    <w:rsid w:val="00177690"/>
    <w:rsid w:val="00177CB1"/>
    <w:rsid w:val="001814AA"/>
    <w:rsid w:val="00181A44"/>
    <w:rsid w:val="00181B90"/>
    <w:rsid w:val="00181C2E"/>
    <w:rsid w:val="00181E91"/>
    <w:rsid w:val="00181F99"/>
    <w:rsid w:val="00182125"/>
    <w:rsid w:val="00182A29"/>
    <w:rsid w:val="00182ED0"/>
    <w:rsid w:val="00182EFE"/>
    <w:rsid w:val="001834BF"/>
    <w:rsid w:val="00183598"/>
    <w:rsid w:val="00183755"/>
    <w:rsid w:val="00184B0B"/>
    <w:rsid w:val="001857F6"/>
    <w:rsid w:val="0018596E"/>
    <w:rsid w:val="00185A09"/>
    <w:rsid w:val="00185BC1"/>
    <w:rsid w:val="001862E9"/>
    <w:rsid w:val="00186487"/>
    <w:rsid w:val="00186B0C"/>
    <w:rsid w:val="00186B52"/>
    <w:rsid w:val="00186C92"/>
    <w:rsid w:val="001876BE"/>
    <w:rsid w:val="0019043E"/>
    <w:rsid w:val="001906FB"/>
    <w:rsid w:val="00190A0A"/>
    <w:rsid w:val="00191333"/>
    <w:rsid w:val="0019168C"/>
    <w:rsid w:val="00191930"/>
    <w:rsid w:val="001921E2"/>
    <w:rsid w:val="001921F5"/>
    <w:rsid w:val="0019276B"/>
    <w:rsid w:val="00192B95"/>
    <w:rsid w:val="00192EFF"/>
    <w:rsid w:val="00193186"/>
    <w:rsid w:val="00193E27"/>
    <w:rsid w:val="00194258"/>
    <w:rsid w:val="001942F2"/>
    <w:rsid w:val="00194376"/>
    <w:rsid w:val="0019478F"/>
    <w:rsid w:val="00194EF5"/>
    <w:rsid w:val="001950C2"/>
    <w:rsid w:val="00195843"/>
    <w:rsid w:val="00195858"/>
    <w:rsid w:val="00195E48"/>
    <w:rsid w:val="00196227"/>
    <w:rsid w:val="00196237"/>
    <w:rsid w:val="001965A9"/>
    <w:rsid w:val="00196A56"/>
    <w:rsid w:val="00197207"/>
    <w:rsid w:val="00197546"/>
    <w:rsid w:val="00197847"/>
    <w:rsid w:val="00197C33"/>
    <w:rsid w:val="00197C90"/>
    <w:rsid w:val="001A001F"/>
    <w:rsid w:val="001A01D6"/>
    <w:rsid w:val="001A0675"/>
    <w:rsid w:val="001A08C3"/>
    <w:rsid w:val="001A0AAA"/>
    <w:rsid w:val="001A0B76"/>
    <w:rsid w:val="001A0D91"/>
    <w:rsid w:val="001A0DB6"/>
    <w:rsid w:val="001A0E1B"/>
    <w:rsid w:val="001A0EE0"/>
    <w:rsid w:val="001A1331"/>
    <w:rsid w:val="001A144A"/>
    <w:rsid w:val="001A18F1"/>
    <w:rsid w:val="001A1A06"/>
    <w:rsid w:val="001A1B1C"/>
    <w:rsid w:val="001A1EB3"/>
    <w:rsid w:val="001A2288"/>
    <w:rsid w:val="001A22EB"/>
    <w:rsid w:val="001A255A"/>
    <w:rsid w:val="001A2882"/>
    <w:rsid w:val="001A2B0B"/>
    <w:rsid w:val="001A3242"/>
    <w:rsid w:val="001A3625"/>
    <w:rsid w:val="001A3948"/>
    <w:rsid w:val="001A3B97"/>
    <w:rsid w:val="001A3C82"/>
    <w:rsid w:val="001A3F84"/>
    <w:rsid w:val="001A43D0"/>
    <w:rsid w:val="001A48C9"/>
    <w:rsid w:val="001A4CB6"/>
    <w:rsid w:val="001A4F45"/>
    <w:rsid w:val="001A54FE"/>
    <w:rsid w:val="001A55F6"/>
    <w:rsid w:val="001A5C74"/>
    <w:rsid w:val="001A5D6C"/>
    <w:rsid w:val="001A600F"/>
    <w:rsid w:val="001A6522"/>
    <w:rsid w:val="001A67F8"/>
    <w:rsid w:val="001A7DE6"/>
    <w:rsid w:val="001B01AD"/>
    <w:rsid w:val="001B0E56"/>
    <w:rsid w:val="001B14C5"/>
    <w:rsid w:val="001B1BFD"/>
    <w:rsid w:val="001B1F0B"/>
    <w:rsid w:val="001B238B"/>
    <w:rsid w:val="001B278F"/>
    <w:rsid w:val="001B295A"/>
    <w:rsid w:val="001B2BE9"/>
    <w:rsid w:val="001B32C3"/>
    <w:rsid w:val="001B338E"/>
    <w:rsid w:val="001B3AF2"/>
    <w:rsid w:val="001B4203"/>
    <w:rsid w:val="001B4424"/>
    <w:rsid w:val="001B4777"/>
    <w:rsid w:val="001B47ED"/>
    <w:rsid w:val="001B48B4"/>
    <w:rsid w:val="001B53CD"/>
    <w:rsid w:val="001B5408"/>
    <w:rsid w:val="001B57C4"/>
    <w:rsid w:val="001B5C0E"/>
    <w:rsid w:val="001B602B"/>
    <w:rsid w:val="001B6BD3"/>
    <w:rsid w:val="001B6FE3"/>
    <w:rsid w:val="001C01C6"/>
    <w:rsid w:val="001C0640"/>
    <w:rsid w:val="001C07F3"/>
    <w:rsid w:val="001C08B3"/>
    <w:rsid w:val="001C097B"/>
    <w:rsid w:val="001C0B33"/>
    <w:rsid w:val="001C0F2E"/>
    <w:rsid w:val="001C147A"/>
    <w:rsid w:val="001C213F"/>
    <w:rsid w:val="001C2363"/>
    <w:rsid w:val="001C2D86"/>
    <w:rsid w:val="001C33C3"/>
    <w:rsid w:val="001C3741"/>
    <w:rsid w:val="001C3AA8"/>
    <w:rsid w:val="001C3B71"/>
    <w:rsid w:val="001C3BBF"/>
    <w:rsid w:val="001C4AB2"/>
    <w:rsid w:val="001C4B36"/>
    <w:rsid w:val="001C4CF4"/>
    <w:rsid w:val="001C5242"/>
    <w:rsid w:val="001C54D8"/>
    <w:rsid w:val="001C5C14"/>
    <w:rsid w:val="001C5F60"/>
    <w:rsid w:val="001C60C1"/>
    <w:rsid w:val="001C6A30"/>
    <w:rsid w:val="001C6AB0"/>
    <w:rsid w:val="001C6E27"/>
    <w:rsid w:val="001C7737"/>
    <w:rsid w:val="001C78D0"/>
    <w:rsid w:val="001C7A4D"/>
    <w:rsid w:val="001C7E33"/>
    <w:rsid w:val="001D00F9"/>
    <w:rsid w:val="001D01A3"/>
    <w:rsid w:val="001D04CC"/>
    <w:rsid w:val="001D0C1F"/>
    <w:rsid w:val="001D0F76"/>
    <w:rsid w:val="001D10BC"/>
    <w:rsid w:val="001D12B6"/>
    <w:rsid w:val="001D1547"/>
    <w:rsid w:val="001D16A4"/>
    <w:rsid w:val="001D1A96"/>
    <w:rsid w:val="001D2BBE"/>
    <w:rsid w:val="001D2D52"/>
    <w:rsid w:val="001D320E"/>
    <w:rsid w:val="001D34C7"/>
    <w:rsid w:val="001D3B8C"/>
    <w:rsid w:val="001D3C00"/>
    <w:rsid w:val="001D3C1D"/>
    <w:rsid w:val="001D481E"/>
    <w:rsid w:val="001D4BB3"/>
    <w:rsid w:val="001D5021"/>
    <w:rsid w:val="001D511E"/>
    <w:rsid w:val="001D55EF"/>
    <w:rsid w:val="001D656F"/>
    <w:rsid w:val="001D69DE"/>
    <w:rsid w:val="001D7179"/>
    <w:rsid w:val="001D731B"/>
    <w:rsid w:val="001D7700"/>
    <w:rsid w:val="001D7B2B"/>
    <w:rsid w:val="001D7B37"/>
    <w:rsid w:val="001D7C31"/>
    <w:rsid w:val="001D7F97"/>
    <w:rsid w:val="001D7F99"/>
    <w:rsid w:val="001E0034"/>
    <w:rsid w:val="001E09E9"/>
    <w:rsid w:val="001E0E9E"/>
    <w:rsid w:val="001E1205"/>
    <w:rsid w:val="001E1401"/>
    <w:rsid w:val="001E1F49"/>
    <w:rsid w:val="001E2681"/>
    <w:rsid w:val="001E296F"/>
    <w:rsid w:val="001E41BC"/>
    <w:rsid w:val="001E4452"/>
    <w:rsid w:val="001E48D0"/>
    <w:rsid w:val="001E4B7F"/>
    <w:rsid w:val="001E4C24"/>
    <w:rsid w:val="001E4C81"/>
    <w:rsid w:val="001E568C"/>
    <w:rsid w:val="001E5783"/>
    <w:rsid w:val="001E58FF"/>
    <w:rsid w:val="001E5A7E"/>
    <w:rsid w:val="001E5E14"/>
    <w:rsid w:val="001E5FC9"/>
    <w:rsid w:val="001E653C"/>
    <w:rsid w:val="001E740C"/>
    <w:rsid w:val="001E7570"/>
    <w:rsid w:val="001E7D32"/>
    <w:rsid w:val="001F05A7"/>
    <w:rsid w:val="001F060F"/>
    <w:rsid w:val="001F0F23"/>
    <w:rsid w:val="001F14B0"/>
    <w:rsid w:val="001F193C"/>
    <w:rsid w:val="001F1A7A"/>
    <w:rsid w:val="001F1AAD"/>
    <w:rsid w:val="001F1F78"/>
    <w:rsid w:val="001F29B3"/>
    <w:rsid w:val="001F2AE9"/>
    <w:rsid w:val="001F2B1C"/>
    <w:rsid w:val="001F2CCA"/>
    <w:rsid w:val="001F3112"/>
    <w:rsid w:val="001F3114"/>
    <w:rsid w:val="001F31E0"/>
    <w:rsid w:val="001F32C5"/>
    <w:rsid w:val="001F34CC"/>
    <w:rsid w:val="001F35B6"/>
    <w:rsid w:val="001F3E73"/>
    <w:rsid w:val="001F3E83"/>
    <w:rsid w:val="001F40BF"/>
    <w:rsid w:val="001F45C4"/>
    <w:rsid w:val="001F4A71"/>
    <w:rsid w:val="001F4BF0"/>
    <w:rsid w:val="001F4E85"/>
    <w:rsid w:val="001F526C"/>
    <w:rsid w:val="001F5271"/>
    <w:rsid w:val="001F552A"/>
    <w:rsid w:val="001F5681"/>
    <w:rsid w:val="001F5BF5"/>
    <w:rsid w:val="001F5DD5"/>
    <w:rsid w:val="001F62BB"/>
    <w:rsid w:val="001F6A4E"/>
    <w:rsid w:val="001F6B4A"/>
    <w:rsid w:val="001F6C36"/>
    <w:rsid w:val="001F6F2C"/>
    <w:rsid w:val="001F751A"/>
    <w:rsid w:val="001F778D"/>
    <w:rsid w:val="001F7AF1"/>
    <w:rsid w:val="001F7F85"/>
    <w:rsid w:val="002004F0"/>
    <w:rsid w:val="002005C4"/>
    <w:rsid w:val="0020077F"/>
    <w:rsid w:val="00200856"/>
    <w:rsid w:val="00200BFA"/>
    <w:rsid w:val="00201487"/>
    <w:rsid w:val="002014F2"/>
    <w:rsid w:val="00201612"/>
    <w:rsid w:val="00201DB3"/>
    <w:rsid w:val="00201F86"/>
    <w:rsid w:val="00202A2C"/>
    <w:rsid w:val="00202F6B"/>
    <w:rsid w:val="00202F91"/>
    <w:rsid w:val="00203191"/>
    <w:rsid w:val="002034C1"/>
    <w:rsid w:val="002036B0"/>
    <w:rsid w:val="002037BB"/>
    <w:rsid w:val="002039E4"/>
    <w:rsid w:val="00203AF9"/>
    <w:rsid w:val="00204056"/>
    <w:rsid w:val="002044DA"/>
    <w:rsid w:val="00204E8C"/>
    <w:rsid w:val="00205194"/>
    <w:rsid w:val="00205830"/>
    <w:rsid w:val="00205A50"/>
    <w:rsid w:val="00205CB7"/>
    <w:rsid w:val="002069AF"/>
    <w:rsid w:val="00206A9E"/>
    <w:rsid w:val="00207504"/>
    <w:rsid w:val="00210626"/>
    <w:rsid w:val="002106F0"/>
    <w:rsid w:val="00210706"/>
    <w:rsid w:val="00210B00"/>
    <w:rsid w:val="00210E0F"/>
    <w:rsid w:val="00211369"/>
    <w:rsid w:val="0021149E"/>
    <w:rsid w:val="0021185E"/>
    <w:rsid w:val="00211F56"/>
    <w:rsid w:val="002124BD"/>
    <w:rsid w:val="00212638"/>
    <w:rsid w:val="00212C5E"/>
    <w:rsid w:val="00212D15"/>
    <w:rsid w:val="00213554"/>
    <w:rsid w:val="002136D2"/>
    <w:rsid w:val="002138C5"/>
    <w:rsid w:val="00213E7C"/>
    <w:rsid w:val="00214236"/>
    <w:rsid w:val="002143F1"/>
    <w:rsid w:val="00214528"/>
    <w:rsid w:val="00214616"/>
    <w:rsid w:val="00214AC2"/>
    <w:rsid w:val="00215120"/>
    <w:rsid w:val="002153BF"/>
    <w:rsid w:val="00215552"/>
    <w:rsid w:val="0021594E"/>
    <w:rsid w:val="00215C12"/>
    <w:rsid w:val="00215C41"/>
    <w:rsid w:val="00215FC0"/>
    <w:rsid w:val="00215FF9"/>
    <w:rsid w:val="0021602D"/>
    <w:rsid w:val="00216C3D"/>
    <w:rsid w:val="0021715A"/>
    <w:rsid w:val="002175EB"/>
    <w:rsid w:val="00217A3E"/>
    <w:rsid w:val="00217C31"/>
    <w:rsid w:val="002200DD"/>
    <w:rsid w:val="0022042C"/>
    <w:rsid w:val="0022080D"/>
    <w:rsid w:val="002208E9"/>
    <w:rsid w:val="002209F7"/>
    <w:rsid w:val="00220B3B"/>
    <w:rsid w:val="00220E04"/>
    <w:rsid w:val="002216AF"/>
    <w:rsid w:val="00221C16"/>
    <w:rsid w:val="00221D85"/>
    <w:rsid w:val="00221DF4"/>
    <w:rsid w:val="002224F7"/>
    <w:rsid w:val="00223001"/>
    <w:rsid w:val="0022381C"/>
    <w:rsid w:val="00223AE2"/>
    <w:rsid w:val="00223B39"/>
    <w:rsid w:val="00223BF3"/>
    <w:rsid w:val="00223D6A"/>
    <w:rsid w:val="00223EDE"/>
    <w:rsid w:val="002243E5"/>
    <w:rsid w:val="002243E8"/>
    <w:rsid w:val="00224FAD"/>
    <w:rsid w:val="002250A7"/>
    <w:rsid w:val="00225513"/>
    <w:rsid w:val="00226102"/>
    <w:rsid w:val="00226565"/>
    <w:rsid w:val="00226FCB"/>
    <w:rsid w:val="0022712A"/>
    <w:rsid w:val="002274C0"/>
    <w:rsid w:val="002279FE"/>
    <w:rsid w:val="00227CBA"/>
    <w:rsid w:val="00227D70"/>
    <w:rsid w:val="00227EFA"/>
    <w:rsid w:val="00230464"/>
    <w:rsid w:val="002306EE"/>
    <w:rsid w:val="00231163"/>
    <w:rsid w:val="00231A58"/>
    <w:rsid w:val="002321C1"/>
    <w:rsid w:val="002321D7"/>
    <w:rsid w:val="0023227A"/>
    <w:rsid w:val="00232796"/>
    <w:rsid w:val="00232A98"/>
    <w:rsid w:val="00232AF9"/>
    <w:rsid w:val="00232B0C"/>
    <w:rsid w:val="00232DC5"/>
    <w:rsid w:val="00232F21"/>
    <w:rsid w:val="00232FE1"/>
    <w:rsid w:val="0023337B"/>
    <w:rsid w:val="00233B11"/>
    <w:rsid w:val="00233F9A"/>
    <w:rsid w:val="0023401B"/>
    <w:rsid w:val="00234367"/>
    <w:rsid w:val="00234425"/>
    <w:rsid w:val="00234748"/>
    <w:rsid w:val="00234D1F"/>
    <w:rsid w:val="0023597D"/>
    <w:rsid w:val="00235ACC"/>
    <w:rsid w:val="0023601E"/>
    <w:rsid w:val="002361CC"/>
    <w:rsid w:val="002362FF"/>
    <w:rsid w:val="002369FB"/>
    <w:rsid w:val="00236E2F"/>
    <w:rsid w:val="002378C6"/>
    <w:rsid w:val="00237E21"/>
    <w:rsid w:val="00240773"/>
    <w:rsid w:val="002409C8"/>
    <w:rsid w:val="00240CEE"/>
    <w:rsid w:val="0024117D"/>
    <w:rsid w:val="00241274"/>
    <w:rsid w:val="00241B10"/>
    <w:rsid w:val="00242786"/>
    <w:rsid w:val="00242795"/>
    <w:rsid w:val="002428C7"/>
    <w:rsid w:val="00242B45"/>
    <w:rsid w:val="00242D95"/>
    <w:rsid w:val="00242EE0"/>
    <w:rsid w:val="00243044"/>
    <w:rsid w:val="002431B1"/>
    <w:rsid w:val="002431D0"/>
    <w:rsid w:val="00243557"/>
    <w:rsid w:val="002437EA"/>
    <w:rsid w:val="00243EC4"/>
    <w:rsid w:val="00244429"/>
    <w:rsid w:val="00244697"/>
    <w:rsid w:val="00244CAF"/>
    <w:rsid w:val="00244D29"/>
    <w:rsid w:val="00244FC1"/>
    <w:rsid w:val="002451D8"/>
    <w:rsid w:val="0024538F"/>
    <w:rsid w:val="002471BE"/>
    <w:rsid w:val="00247314"/>
    <w:rsid w:val="00247370"/>
    <w:rsid w:val="0024747C"/>
    <w:rsid w:val="002475A5"/>
    <w:rsid w:val="002475FD"/>
    <w:rsid w:val="002477F5"/>
    <w:rsid w:val="00247C93"/>
    <w:rsid w:val="002501E6"/>
    <w:rsid w:val="00250324"/>
    <w:rsid w:val="00250DAD"/>
    <w:rsid w:val="00250E9E"/>
    <w:rsid w:val="00250F15"/>
    <w:rsid w:val="00251553"/>
    <w:rsid w:val="00251D21"/>
    <w:rsid w:val="0025205B"/>
    <w:rsid w:val="00252323"/>
    <w:rsid w:val="002525B2"/>
    <w:rsid w:val="00253011"/>
    <w:rsid w:val="00253FC5"/>
    <w:rsid w:val="0025427F"/>
    <w:rsid w:val="00254B97"/>
    <w:rsid w:val="00254C3E"/>
    <w:rsid w:val="00254C7F"/>
    <w:rsid w:val="00254CE7"/>
    <w:rsid w:val="00254E32"/>
    <w:rsid w:val="00254E5D"/>
    <w:rsid w:val="0025509E"/>
    <w:rsid w:val="00255321"/>
    <w:rsid w:val="002553CE"/>
    <w:rsid w:val="00255750"/>
    <w:rsid w:val="002560A1"/>
    <w:rsid w:val="002562CE"/>
    <w:rsid w:val="00256E12"/>
    <w:rsid w:val="00257804"/>
    <w:rsid w:val="00260554"/>
    <w:rsid w:val="002609F9"/>
    <w:rsid w:val="002613A0"/>
    <w:rsid w:val="0026151B"/>
    <w:rsid w:val="0026167A"/>
    <w:rsid w:val="00261900"/>
    <w:rsid w:val="00261F3F"/>
    <w:rsid w:val="00262178"/>
    <w:rsid w:val="00262200"/>
    <w:rsid w:val="00262226"/>
    <w:rsid w:val="002622AA"/>
    <w:rsid w:val="0026267E"/>
    <w:rsid w:val="002626C1"/>
    <w:rsid w:val="00262778"/>
    <w:rsid w:val="00264395"/>
    <w:rsid w:val="0026474F"/>
    <w:rsid w:val="00264CD7"/>
    <w:rsid w:val="00264DAA"/>
    <w:rsid w:val="00264EA1"/>
    <w:rsid w:val="00264F88"/>
    <w:rsid w:val="0026513E"/>
    <w:rsid w:val="002653A8"/>
    <w:rsid w:val="00265969"/>
    <w:rsid w:val="00265FA1"/>
    <w:rsid w:val="00266538"/>
    <w:rsid w:val="00266682"/>
    <w:rsid w:val="002674B4"/>
    <w:rsid w:val="0026777D"/>
    <w:rsid w:val="002703FE"/>
    <w:rsid w:val="0027092B"/>
    <w:rsid w:val="00270B99"/>
    <w:rsid w:val="0027122B"/>
    <w:rsid w:val="002712C4"/>
    <w:rsid w:val="002715E5"/>
    <w:rsid w:val="00271663"/>
    <w:rsid w:val="002718B0"/>
    <w:rsid w:val="002718F1"/>
    <w:rsid w:val="00271B1F"/>
    <w:rsid w:val="00271D03"/>
    <w:rsid w:val="00271D62"/>
    <w:rsid w:val="00271FDC"/>
    <w:rsid w:val="00272894"/>
    <w:rsid w:val="00272DCF"/>
    <w:rsid w:val="002732EE"/>
    <w:rsid w:val="00273381"/>
    <w:rsid w:val="002736BA"/>
    <w:rsid w:val="002736D8"/>
    <w:rsid w:val="002738BE"/>
    <w:rsid w:val="00273AC2"/>
    <w:rsid w:val="00273F4E"/>
    <w:rsid w:val="002740CD"/>
    <w:rsid w:val="0027470C"/>
    <w:rsid w:val="00274B7C"/>
    <w:rsid w:val="00275024"/>
    <w:rsid w:val="00275520"/>
    <w:rsid w:val="00276313"/>
    <w:rsid w:val="00276624"/>
    <w:rsid w:val="00276D50"/>
    <w:rsid w:val="0027708F"/>
    <w:rsid w:val="0027752D"/>
    <w:rsid w:val="00277797"/>
    <w:rsid w:val="0027787C"/>
    <w:rsid w:val="00280269"/>
    <w:rsid w:val="00280438"/>
    <w:rsid w:val="0028054F"/>
    <w:rsid w:val="00280AC0"/>
    <w:rsid w:val="00281985"/>
    <w:rsid w:val="00281A05"/>
    <w:rsid w:val="00281D73"/>
    <w:rsid w:val="00281E32"/>
    <w:rsid w:val="0028260F"/>
    <w:rsid w:val="002829BB"/>
    <w:rsid w:val="00282BD5"/>
    <w:rsid w:val="002834A3"/>
    <w:rsid w:val="002834AD"/>
    <w:rsid w:val="00283530"/>
    <w:rsid w:val="00283695"/>
    <w:rsid w:val="00283FE8"/>
    <w:rsid w:val="0028451C"/>
    <w:rsid w:val="002846DF"/>
    <w:rsid w:val="00284ADA"/>
    <w:rsid w:val="00284B11"/>
    <w:rsid w:val="00284C93"/>
    <w:rsid w:val="002854DE"/>
    <w:rsid w:val="00285573"/>
    <w:rsid w:val="00286443"/>
    <w:rsid w:val="002864F4"/>
    <w:rsid w:val="00286843"/>
    <w:rsid w:val="00286907"/>
    <w:rsid w:val="002869B9"/>
    <w:rsid w:val="00286DFB"/>
    <w:rsid w:val="00287097"/>
    <w:rsid w:val="0028729C"/>
    <w:rsid w:val="002872E9"/>
    <w:rsid w:val="0028759D"/>
    <w:rsid w:val="00287953"/>
    <w:rsid w:val="00290BBD"/>
    <w:rsid w:val="00291036"/>
    <w:rsid w:val="00291515"/>
    <w:rsid w:val="002916AD"/>
    <w:rsid w:val="00291767"/>
    <w:rsid w:val="0029195B"/>
    <w:rsid w:val="00291B16"/>
    <w:rsid w:val="00291C50"/>
    <w:rsid w:val="00291DB6"/>
    <w:rsid w:val="00291F13"/>
    <w:rsid w:val="00292532"/>
    <w:rsid w:val="00292CF0"/>
    <w:rsid w:val="00292DAA"/>
    <w:rsid w:val="00292E82"/>
    <w:rsid w:val="00293082"/>
    <w:rsid w:val="002938F8"/>
    <w:rsid w:val="00293AC7"/>
    <w:rsid w:val="00294033"/>
    <w:rsid w:val="002941C2"/>
    <w:rsid w:val="002945DD"/>
    <w:rsid w:val="00294701"/>
    <w:rsid w:val="002949DD"/>
    <w:rsid w:val="00294B72"/>
    <w:rsid w:val="00294CB1"/>
    <w:rsid w:val="00294CC9"/>
    <w:rsid w:val="00294EF2"/>
    <w:rsid w:val="0029572F"/>
    <w:rsid w:val="0029581E"/>
    <w:rsid w:val="00295ABC"/>
    <w:rsid w:val="00295C51"/>
    <w:rsid w:val="00295E73"/>
    <w:rsid w:val="00295E76"/>
    <w:rsid w:val="00295F00"/>
    <w:rsid w:val="0029614E"/>
    <w:rsid w:val="0029694E"/>
    <w:rsid w:val="0029770F"/>
    <w:rsid w:val="00297776"/>
    <w:rsid w:val="00297CF1"/>
    <w:rsid w:val="002A00B5"/>
    <w:rsid w:val="002A025B"/>
    <w:rsid w:val="002A088F"/>
    <w:rsid w:val="002A0983"/>
    <w:rsid w:val="002A115F"/>
    <w:rsid w:val="002A117F"/>
    <w:rsid w:val="002A1410"/>
    <w:rsid w:val="002A199D"/>
    <w:rsid w:val="002A1A72"/>
    <w:rsid w:val="002A2B55"/>
    <w:rsid w:val="002A2D9F"/>
    <w:rsid w:val="002A2F45"/>
    <w:rsid w:val="002A3123"/>
    <w:rsid w:val="002A3598"/>
    <w:rsid w:val="002A36C2"/>
    <w:rsid w:val="002A3950"/>
    <w:rsid w:val="002A3D81"/>
    <w:rsid w:val="002A47E8"/>
    <w:rsid w:val="002A47F5"/>
    <w:rsid w:val="002A4E0A"/>
    <w:rsid w:val="002A51E2"/>
    <w:rsid w:val="002A56E7"/>
    <w:rsid w:val="002A5D3D"/>
    <w:rsid w:val="002A6C1D"/>
    <w:rsid w:val="002A6D44"/>
    <w:rsid w:val="002A7199"/>
    <w:rsid w:val="002A723C"/>
    <w:rsid w:val="002A75BF"/>
    <w:rsid w:val="002A7829"/>
    <w:rsid w:val="002A7970"/>
    <w:rsid w:val="002A7BFA"/>
    <w:rsid w:val="002A7DC2"/>
    <w:rsid w:val="002B012D"/>
    <w:rsid w:val="002B01B3"/>
    <w:rsid w:val="002B0775"/>
    <w:rsid w:val="002B1146"/>
    <w:rsid w:val="002B14BD"/>
    <w:rsid w:val="002B17C3"/>
    <w:rsid w:val="002B1BB3"/>
    <w:rsid w:val="002B1E73"/>
    <w:rsid w:val="002B2B25"/>
    <w:rsid w:val="002B2D44"/>
    <w:rsid w:val="002B2D78"/>
    <w:rsid w:val="002B2DBA"/>
    <w:rsid w:val="002B3606"/>
    <w:rsid w:val="002B38AC"/>
    <w:rsid w:val="002B39EA"/>
    <w:rsid w:val="002B3A60"/>
    <w:rsid w:val="002B40E4"/>
    <w:rsid w:val="002B411B"/>
    <w:rsid w:val="002B4321"/>
    <w:rsid w:val="002B44CD"/>
    <w:rsid w:val="002B4BB0"/>
    <w:rsid w:val="002B50E1"/>
    <w:rsid w:val="002B5A07"/>
    <w:rsid w:val="002B5D44"/>
    <w:rsid w:val="002B615E"/>
    <w:rsid w:val="002B6B91"/>
    <w:rsid w:val="002B6F5C"/>
    <w:rsid w:val="002B72F5"/>
    <w:rsid w:val="002B7909"/>
    <w:rsid w:val="002B7A44"/>
    <w:rsid w:val="002B7B21"/>
    <w:rsid w:val="002B7F34"/>
    <w:rsid w:val="002C0291"/>
    <w:rsid w:val="002C0317"/>
    <w:rsid w:val="002C05AF"/>
    <w:rsid w:val="002C081D"/>
    <w:rsid w:val="002C0A7A"/>
    <w:rsid w:val="002C128C"/>
    <w:rsid w:val="002C15C5"/>
    <w:rsid w:val="002C16F5"/>
    <w:rsid w:val="002C1824"/>
    <w:rsid w:val="002C20B1"/>
    <w:rsid w:val="002C2534"/>
    <w:rsid w:val="002C26BA"/>
    <w:rsid w:val="002C26D7"/>
    <w:rsid w:val="002C3170"/>
    <w:rsid w:val="002C32AD"/>
    <w:rsid w:val="002C354F"/>
    <w:rsid w:val="002C36E2"/>
    <w:rsid w:val="002C384B"/>
    <w:rsid w:val="002C38A6"/>
    <w:rsid w:val="002C3CA7"/>
    <w:rsid w:val="002C3FDA"/>
    <w:rsid w:val="002C41C7"/>
    <w:rsid w:val="002C41E2"/>
    <w:rsid w:val="002C4A4B"/>
    <w:rsid w:val="002C4A90"/>
    <w:rsid w:val="002C5007"/>
    <w:rsid w:val="002C5CED"/>
    <w:rsid w:val="002C6291"/>
    <w:rsid w:val="002C653E"/>
    <w:rsid w:val="002C6BB4"/>
    <w:rsid w:val="002C6C78"/>
    <w:rsid w:val="002C6F78"/>
    <w:rsid w:val="002C717C"/>
    <w:rsid w:val="002C744F"/>
    <w:rsid w:val="002C750F"/>
    <w:rsid w:val="002C7824"/>
    <w:rsid w:val="002D06F5"/>
    <w:rsid w:val="002D07A5"/>
    <w:rsid w:val="002D0833"/>
    <w:rsid w:val="002D0B92"/>
    <w:rsid w:val="002D1003"/>
    <w:rsid w:val="002D170B"/>
    <w:rsid w:val="002D18C1"/>
    <w:rsid w:val="002D1E2F"/>
    <w:rsid w:val="002D2028"/>
    <w:rsid w:val="002D2078"/>
    <w:rsid w:val="002D28B4"/>
    <w:rsid w:val="002D2B0F"/>
    <w:rsid w:val="002D2BE3"/>
    <w:rsid w:val="002D30AC"/>
    <w:rsid w:val="002D3195"/>
    <w:rsid w:val="002D3529"/>
    <w:rsid w:val="002D3A1B"/>
    <w:rsid w:val="002D3E08"/>
    <w:rsid w:val="002D4466"/>
    <w:rsid w:val="002D4AF8"/>
    <w:rsid w:val="002D4B68"/>
    <w:rsid w:val="002D4D12"/>
    <w:rsid w:val="002D5BD7"/>
    <w:rsid w:val="002D5BDC"/>
    <w:rsid w:val="002D5DFD"/>
    <w:rsid w:val="002D6832"/>
    <w:rsid w:val="002D6A0E"/>
    <w:rsid w:val="002D6C63"/>
    <w:rsid w:val="002D6EFC"/>
    <w:rsid w:val="002D73F1"/>
    <w:rsid w:val="002D74D8"/>
    <w:rsid w:val="002D7B77"/>
    <w:rsid w:val="002E0633"/>
    <w:rsid w:val="002E0D23"/>
    <w:rsid w:val="002E160D"/>
    <w:rsid w:val="002E184B"/>
    <w:rsid w:val="002E25E0"/>
    <w:rsid w:val="002E325D"/>
    <w:rsid w:val="002E33E1"/>
    <w:rsid w:val="002E3590"/>
    <w:rsid w:val="002E38EC"/>
    <w:rsid w:val="002E3AA1"/>
    <w:rsid w:val="002E3B27"/>
    <w:rsid w:val="002E40DE"/>
    <w:rsid w:val="002E42C7"/>
    <w:rsid w:val="002E43B6"/>
    <w:rsid w:val="002E4622"/>
    <w:rsid w:val="002E4C94"/>
    <w:rsid w:val="002E57D8"/>
    <w:rsid w:val="002E5972"/>
    <w:rsid w:val="002E5DD6"/>
    <w:rsid w:val="002E5DE6"/>
    <w:rsid w:val="002E5EF7"/>
    <w:rsid w:val="002E66A9"/>
    <w:rsid w:val="002E6BAD"/>
    <w:rsid w:val="002E717D"/>
    <w:rsid w:val="002E72EA"/>
    <w:rsid w:val="002E7A4C"/>
    <w:rsid w:val="002F01CF"/>
    <w:rsid w:val="002F0396"/>
    <w:rsid w:val="002F0985"/>
    <w:rsid w:val="002F0AA9"/>
    <w:rsid w:val="002F0C55"/>
    <w:rsid w:val="002F11D6"/>
    <w:rsid w:val="002F177A"/>
    <w:rsid w:val="002F1D6D"/>
    <w:rsid w:val="002F1E8B"/>
    <w:rsid w:val="002F2718"/>
    <w:rsid w:val="002F2A1A"/>
    <w:rsid w:val="002F2B97"/>
    <w:rsid w:val="002F3829"/>
    <w:rsid w:val="002F3837"/>
    <w:rsid w:val="002F3F91"/>
    <w:rsid w:val="002F4933"/>
    <w:rsid w:val="002F4B5F"/>
    <w:rsid w:val="002F4C6E"/>
    <w:rsid w:val="002F4DA7"/>
    <w:rsid w:val="002F5376"/>
    <w:rsid w:val="002F5F10"/>
    <w:rsid w:val="002F657B"/>
    <w:rsid w:val="002F6802"/>
    <w:rsid w:val="002F685C"/>
    <w:rsid w:val="002F6882"/>
    <w:rsid w:val="002F6A17"/>
    <w:rsid w:val="002F70B0"/>
    <w:rsid w:val="002F7175"/>
    <w:rsid w:val="002F78D4"/>
    <w:rsid w:val="002F7A66"/>
    <w:rsid w:val="00300A3B"/>
    <w:rsid w:val="00300B66"/>
    <w:rsid w:val="00301161"/>
    <w:rsid w:val="00301473"/>
    <w:rsid w:val="003015B8"/>
    <w:rsid w:val="0030190C"/>
    <w:rsid w:val="00301994"/>
    <w:rsid w:val="00301C7E"/>
    <w:rsid w:val="00301D37"/>
    <w:rsid w:val="00302501"/>
    <w:rsid w:val="00302693"/>
    <w:rsid w:val="00302719"/>
    <w:rsid w:val="00302AB4"/>
    <w:rsid w:val="0030304C"/>
    <w:rsid w:val="0030323D"/>
    <w:rsid w:val="003033AC"/>
    <w:rsid w:val="00303A82"/>
    <w:rsid w:val="00303F8F"/>
    <w:rsid w:val="00304AE1"/>
    <w:rsid w:val="00304EC1"/>
    <w:rsid w:val="0030579A"/>
    <w:rsid w:val="00305D9F"/>
    <w:rsid w:val="00305FD0"/>
    <w:rsid w:val="0030655A"/>
    <w:rsid w:val="003065FF"/>
    <w:rsid w:val="00306630"/>
    <w:rsid w:val="00306797"/>
    <w:rsid w:val="00306A17"/>
    <w:rsid w:val="00307048"/>
    <w:rsid w:val="00307603"/>
    <w:rsid w:val="00307648"/>
    <w:rsid w:val="003076BE"/>
    <w:rsid w:val="003076C4"/>
    <w:rsid w:val="00307CA2"/>
    <w:rsid w:val="00307E57"/>
    <w:rsid w:val="0031021F"/>
    <w:rsid w:val="003108D5"/>
    <w:rsid w:val="0031090B"/>
    <w:rsid w:val="003114F5"/>
    <w:rsid w:val="00311862"/>
    <w:rsid w:val="003119E9"/>
    <w:rsid w:val="00311B26"/>
    <w:rsid w:val="00311D9E"/>
    <w:rsid w:val="00311E39"/>
    <w:rsid w:val="0031244C"/>
    <w:rsid w:val="003125E6"/>
    <w:rsid w:val="003127CF"/>
    <w:rsid w:val="00312F8F"/>
    <w:rsid w:val="00313194"/>
    <w:rsid w:val="00313316"/>
    <w:rsid w:val="00313804"/>
    <w:rsid w:val="00313F73"/>
    <w:rsid w:val="0031429A"/>
    <w:rsid w:val="003143E7"/>
    <w:rsid w:val="00314A3F"/>
    <w:rsid w:val="00314CFB"/>
    <w:rsid w:val="00314EE1"/>
    <w:rsid w:val="00315066"/>
    <w:rsid w:val="00315519"/>
    <w:rsid w:val="00315C86"/>
    <w:rsid w:val="0031651E"/>
    <w:rsid w:val="00316573"/>
    <w:rsid w:val="0031737A"/>
    <w:rsid w:val="00317658"/>
    <w:rsid w:val="003179A7"/>
    <w:rsid w:val="00317A1A"/>
    <w:rsid w:val="00317D43"/>
    <w:rsid w:val="00317E53"/>
    <w:rsid w:val="00317EB9"/>
    <w:rsid w:val="00317F11"/>
    <w:rsid w:val="0032014E"/>
    <w:rsid w:val="003206EB"/>
    <w:rsid w:val="003208A7"/>
    <w:rsid w:val="00320980"/>
    <w:rsid w:val="0032127B"/>
    <w:rsid w:val="00321F20"/>
    <w:rsid w:val="00322457"/>
    <w:rsid w:val="003229DC"/>
    <w:rsid w:val="0032328F"/>
    <w:rsid w:val="003236CA"/>
    <w:rsid w:val="003236DE"/>
    <w:rsid w:val="00323F74"/>
    <w:rsid w:val="00324426"/>
    <w:rsid w:val="003246AD"/>
    <w:rsid w:val="00324B64"/>
    <w:rsid w:val="00324BF4"/>
    <w:rsid w:val="00324F85"/>
    <w:rsid w:val="00325824"/>
    <w:rsid w:val="0032582A"/>
    <w:rsid w:val="003258B8"/>
    <w:rsid w:val="00325ADD"/>
    <w:rsid w:val="00325C24"/>
    <w:rsid w:val="003263D6"/>
    <w:rsid w:val="0032645B"/>
    <w:rsid w:val="003265F1"/>
    <w:rsid w:val="00326897"/>
    <w:rsid w:val="003268E1"/>
    <w:rsid w:val="0032737B"/>
    <w:rsid w:val="003279E2"/>
    <w:rsid w:val="00327C45"/>
    <w:rsid w:val="00330366"/>
    <w:rsid w:val="00330863"/>
    <w:rsid w:val="00330EBD"/>
    <w:rsid w:val="00331614"/>
    <w:rsid w:val="00332749"/>
    <w:rsid w:val="00332890"/>
    <w:rsid w:val="00332D63"/>
    <w:rsid w:val="00333183"/>
    <w:rsid w:val="0033377F"/>
    <w:rsid w:val="00333A9F"/>
    <w:rsid w:val="00333AAF"/>
    <w:rsid w:val="00333ACA"/>
    <w:rsid w:val="00333B1E"/>
    <w:rsid w:val="00333F09"/>
    <w:rsid w:val="00334547"/>
    <w:rsid w:val="003348E3"/>
    <w:rsid w:val="003348E4"/>
    <w:rsid w:val="003349C5"/>
    <w:rsid w:val="003357C3"/>
    <w:rsid w:val="00335E36"/>
    <w:rsid w:val="00336532"/>
    <w:rsid w:val="00336843"/>
    <w:rsid w:val="00336D87"/>
    <w:rsid w:val="00336FAB"/>
    <w:rsid w:val="00337631"/>
    <w:rsid w:val="00337748"/>
    <w:rsid w:val="003378FA"/>
    <w:rsid w:val="00337980"/>
    <w:rsid w:val="00337CFA"/>
    <w:rsid w:val="003401C9"/>
    <w:rsid w:val="00340937"/>
    <w:rsid w:val="00340E5F"/>
    <w:rsid w:val="003410FA"/>
    <w:rsid w:val="00341475"/>
    <w:rsid w:val="00341EB3"/>
    <w:rsid w:val="0034253F"/>
    <w:rsid w:val="003425EF"/>
    <w:rsid w:val="0034286C"/>
    <w:rsid w:val="003429A8"/>
    <w:rsid w:val="00342E08"/>
    <w:rsid w:val="00342F3B"/>
    <w:rsid w:val="00343267"/>
    <w:rsid w:val="00343CC6"/>
    <w:rsid w:val="00343FDC"/>
    <w:rsid w:val="00344165"/>
    <w:rsid w:val="003441F6"/>
    <w:rsid w:val="00344526"/>
    <w:rsid w:val="00344953"/>
    <w:rsid w:val="00344964"/>
    <w:rsid w:val="00344F05"/>
    <w:rsid w:val="003451FD"/>
    <w:rsid w:val="00345B6B"/>
    <w:rsid w:val="00345DF3"/>
    <w:rsid w:val="00346029"/>
    <w:rsid w:val="003460EA"/>
    <w:rsid w:val="0034650B"/>
    <w:rsid w:val="003467BB"/>
    <w:rsid w:val="00346969"/>
    <w:rsid w:val="00346C25"/>
    <w:rsid w:val="00346C78"/>
    <w:rsid w:val="00346FFE"/>
    <w:rsid w:val="00347634"/>
    <w:rsid w:val="003507A0"/>
    <w:rsid w:val="003508C9"/>
    <w:rsid w:val="0035146A"/>
    <w:rsid w:val="00351985"/>
    <w:rsid w:val="00351B0E"/>
    <w:rsid w:val="00351DC8"/>
    <w:rsid w:val="00351FAC"/>
    <w:rsid w:val="0035209A"/>
    <w:rsid w:val="0035211D"/>
    <w:rsid w:val="0035233A"/>
    <w:rsid w:val="00352630"/>
    <w:rsid w:val="00352770"/>
    <w:rsid w:val="00352784"/>
    <w:rsid w:val="0035291A"/>
    <w:rsid w:val="00352D3D"/>
    <w:rsid w:val="00352E10"/>
    <w:rsid w:val="00353118"/>
    <w:rsid w:val="003531E3"/>
    <w:rsid w:val="00353A34"/>
    <w:rsid w:val="00353A79"/>
    <w:rsid w:val="003548C8"/>
    <w:rsid w:val="00355751"/>
    <w:rsid w:val="00355800"/>
    <w:rsid w:val="00355E12"/>
    <w:rsid w:val="00356098"/>
    <w:rsid w:val="003561D7"/>
    <w:rsid w:val="003567E9"/>
    <w:rsid w:val="003567F1"/>
    <w:rsid w:val="00356D48"/>
    <w:rsid w:val="0035747F"/>
    <w:rsid w:val="0036026C"/>
    <w:rsid w:val="0036161A"/>
    <w:rsid w:val="00361706"/>
    <w:rsid w:val="003620C4"/>
    <w:rsid w:val="003622DA"/>
    <w:rsid w:val="003623D5"/>
    <w:rsid w:val="00362ABD"/>
    <w:rsid w:val="00363004"/>
    <w:rsid w:val="003635B8"/>
    <w:rsid w:val="003636D2"/>
    <w:rsid w:val="00363A98"/>
    <w:rsid w:val="00363D20"/>
    <w:rsid w:val="00364731"/>
    <w:rsid w:val="00364814"/>
    <w:rsid w:val="00364D83"/>
    <w:rsid w:val="00365187"/>
    <w:rsid w:val="00365A70"/>
    <w:rsid w:val="00365D11"/>
    <w:rsid w:val="00366036"/>
    <w:rsid w:val="00366217"/>
    <w:rsid w:val="0036659E"/>
    <w:rsid w:val="003667FC"/>
    <w:rsid w:val="00366A91"/>
    <w:rsid w:val="0036733F"/>
    <w:rsid w:val="00367399"/>
    <w:rsid w:val="003674D6"/>
    <w:rsid w:val="003677C4"/>
    <w:rsid w:val="00370274"/>
    <w:rsid w:val="00370EBB"/>
    <w:rsid w:val="00371130"/>
    <w:rsid w:val="00371440"/>
    <w:rsid w:val="00371579"/>
    <w:rsid w:val="003717E7"/>
    <w:rsid w:val="00371BF6"/>
    <w:rsid w:val="00371C92"/>
    <w:rsid w:val="00371EDE"/>
    <w:rsid w:val="00372094"/>
    <w:rsid w:val="003721BD"/>
    <w:rsid w:val="0037237D"/>
    <w:rsid w:val="00372733"/>
    <w:rsid w:val="00372C11"/>
    <w:rsid w:val="00372EB9"/>
    <w:rsid w:val="003732E6"/>
    <w:rsid w:val="00373B03"/>
    <w:rsid w:val="00373CBE"/>
    <w:rsid w:val="003743F4"/>
    <w:rsid w:val="003744AD"/>
    <w:rsid w:val="00374662"/>
    <w:rsid w:val="00375704"/>
    <w:rsid w:val="003758F6"/>
    <w:rsid w:val="00375978"/>
    <w:rsid w:val="00375F28"/>
    <w:rsid w:val="00376599"/>
    <w:rsid w:val="003766A0"/>
    <w:rsid w:val="00376898"/>
    <w:rsid w:val="00376BA0"/>
    <w:rsid w:val="00376FB6"/>
    <w:rsid w:val="00377441"/>
    <w:rsid w:val="00377933"/>
    <w:rsid w:val="00377BFD"/>
    <w:rsid w:val="00380C6C"/>
    <w:rsid w:val="00381075"/>
    <w:rsid w:val="00381AEE"/>
    <w:rsid w:val="00382112"/>
    <w:rsid w:val="00382175"/>
    <w:rsid w:val="003822CC"/>
    <w:rsid w:val="00382329"/>
    <w:rsid w:val="00382381"/>
    <w:rsid w:val="0038245E"/>
    <w:rsid w:val="00382495"/>
    <w:rsid w:val="00382E02"/>
    <w:rsid w:val="0038373A"/>
    <w:rsid w:val="00383C3A"/>
    <w:rsid w:val="00383D95"/>
    <w:rsid w:val="00383FF1"/>
    <w:rsid w:val="00384488"/>
    <w:rsid w:val="0038461A"/>
    <w:rsid w:val="00384AE7"/>
    <w:rsid w:val="00385144"/>
    <w:rsid w:val="0038532E"/>
    <w:rsid w:val="003855DF"/>
    <w:rsid w:val="003856EA"/>
    <w:rsid w:val="003856FB"/>
    <w:rsid w:val="00385A01"/>
    <w:rsid w:val="00385C0A"/>
    <w:rsid w:val="00385D47"/>
    <w:rsid w:val="0038692E"/>
    <w:rsid w:val="00386A89"/>
    <w:rsid w:val="0038732E"/>
    <w:rsid w:val="00387418"/>
    <w:rsid w:val="00387603"/>
    <w:rsid w:val="00387B44"/>
    <w:rsid w:val="00390140"/>
    <w:rsid w:val="003907F2"/>
    <w:rsid w:val="00390DE5"/>
    <w:rsid w:val="00391490"/>
    <w:rsid w:val="00391861"/>
    <w:rsid w:val="00391AA2"/>
    <w:rsid w:val="00391E27"/>
    <w:rsid w:val="00392291"/>
    <w:rsid w:val="003923D3"/>
    <w:rsid w:val="0039271C"/>
    <w:rsid w:val="003928B8"/>
    <w:rsid w:val="00392ED2"/>
    <w:rsid w:val="003932B7"/>
    <w:rsid w:val="003936D1"/>
    <w:rsid w:val="00393BCD"/>
    <w:rsid w:val="00393DF2"/>
    <w:rsid w:val="00393F44"/>
    <w:rsid w:val="0039435A"/>
    <w:rsid w:val="00394382"/>
    <w:rsid w:val="0039447F"/>
    <w:rsid w:val="003947DC"/>
    <w:rsid w:val="00394D3C"/>
    <w:rsid w:val="00394FCC"/>
    <w:rsid w:val="00395541"/>
    <w:rsid w:val="00395764"/>
    <w:rsid w:val="00395930"/>
    <w:rsid w:val="00396370"/>
    <w:rsid w:val="0039639F"/>
    <w:rsid w:val="0039686F"/>
    <w:rsid w:val="00396B97"/>
    <w:rsid w:val="00397785"/>
    <w:rsid w:val="003A09C4"/>
    <w:rsid w:val="003A0DE3"/>
    <w:rsid w:val="003A0E24"/>
    <w:rsid w:val="003A0F90"/>
    <w:rsid w:val="003A1546"/>
    <w:rsid w:val="003A164E"/>
    <w:rsid w:val="003A24E2"/>
    <w:rsid w:val="003A28D1"/>
    <w:rsid w:val="003A29B4"/>
    <w:rsid w:val="003A2BDC"/>
    <w:rsid w:val="003A2DDB"/>
    <w:rsid w:val="003A332A"/>
    <w:rsid w:val="003A3DA0"/>
    <w:rsid w:val="003A4364"/>
    <w:rsid w:val="003A44CA"/>
    <w:rsid w:val="003A454E"/>
    <w:rsid w:val="003A4AC8"/>
    <w:rsid w:val="003A4CC6"/>
    <w:rsid w:val="003A5651"/>
    <w:rsid w:val="003A5985"/>
    <w:rsid w:val="003A5E55"/>
    <w:rsid w:val="003A5EB1"/>
    <w:rsid w:val="003A5F73"/>
    <w:rsid w:val="003A620A"/>
    <w:rsid w:val="003A6790"/>
    <w:rsid w:val="003A684C"/>
    <w:rsid w:val="003A7B6F"/>
    <w:rsid w:val="003B010D"/>
    <w:rsid w:val="003B0477"/>
    <w:rsid w:val="003B05C1"/>
    <w:rsid w:val="003B0756"/>
    <w:rsid w:val="003B1A4F"/>
    <w:rsid w:val="003B1B41"/>
    <w:rsid w:val="003B1C01"/>
    <w:rsid w:val="003B1CA5"/>
    <w:rsid w:val="003B1D91"/>
    <w:rsid w:val="003B2239"/>
    <w:rsid w:val="003B2256"/>
    <w:rsid w:val="003B255C"/>
    <w:rsid w:val="003B2603"/>
    <w:rsid w:val="003B2779"/>
    <w:rsid w:val="003B2ECF"/>
    <w:rsid w:val="003B2ED9"/>
    <w:rsid w:val="003B3178"/>
    <w:rsid w:val="003B3433"/>
    <w:rsid w:val="003B3C09"/>
    <w:rsid w:val="003B3D78"/>
    <w:rsid w:val="003B4199"/>
    <w:rsid w:val="003B4939"/>
    <w:rsid w:val="003B493B"/>
    <w:rsid w:val="003B4B2D"/>
    <w:rsid w:val="003B4B35"/>
    <w:rsid w:val="003B4C3F"/>
    <w:rsid w:val="003B4DF5"/>
    <w:rsid w:val="003B4F2E"/>
    <w:rsid w:val="003B5667"/>
    <w:rsid w:val="003B6624"/>
    <w:rsid w:val="003B7532"/>
    <w:rsid w:val="003B7A65"/>
    <w:rsid w:val="003B7A8E"/>
    <w:rsid w:val="003C0669"/>
    <w:rsid w:val="003C0FFF"/>
    <w:rsid w:val="003C111F"/>
    <w:rsid w:val="003C150A"/>
    <w:rsid w:val="003C17A9"/>
    <w:rsid w:val="003C19E7"/>
    <w:rsid w:val="003C1DA0"/>
    <w:rsid w:val="003C1E34"/>
    <w:rsid w:val="003C1E59"/>
    <w:rsid w:val="003C2E00"/>
    <w:rsid w:val="003C2E75"/>
    <w:rsid w:val="003C3224"/>
    <w:rsid w:val="003C3BB3"/>
    <w:rsid w:val="003C4118"/>
    <w:rsid w:val="003C505E"/>
    <w:rsid w:val="003C5C5F"/>
    <w:rsid w:val="003C5F92"/>
    <w:rsid w:val="003C6EC2"/>
    <w:rsid w:val="003C6F0A"/>
    <w:rsid w:val="003C7138"/>
    <w:rsid w:val="003C78D7"/>
    <w:rsid w:val="003C7BF2"/>
    <w:rsid w:val="003C7E85"/>
    <w:rsid w:val="003D00B2"/>
    <w:rsid w:val="003D0A9F"/>
    <w:rsid w:val="003D0CEB"/>
    <w:rsid w:val="003D0D9A"/>
    <w:rsid w:val="003D11D7"/>
    <w:rsid w:val="003D14A1"/>
    <w:rsid w:val="003D2533"/>
    <w:rsid w:val="003D28C1"/>
    <w:rsid w:val="003D2950"/>
    <w:rsid w:val="003D2F4F"/>
    <w:rsid w:val="003D3020"/>
    <w:rsid w:val="003D3379"/>
    <w:rsid w:val="003D342F"/>
    <w:rsid w:val="003D3A2A"/>
    <w:rsid w:val="003D4074"/>
    <w:rsid w:val="003D423E"/>
    <w:rsid w:val="003D4565"/>
    <w:rsid w:val="003D49C4"/>
    <w:rsid w:val="003D52D1"/>
    <w:rsid w:val="003D5380"/>
    <w:rsid w:val="003D5884"/>
    <w:rsid w:val="003D5D42"/>
    <w:rsid w:val="003D5F0D"/>
    <w:rsid w:val="003D62F2"/>
    <w:rsid w:val="003D6768"/>
    <w:rsid w:val="003D695A"/>
    <w:rsid w:val="003D6AFB"/>
    <w:rsid w:val="003D6B74"/>
    <w:rsid w:val="003D6C56"/>
    <w:rsid w:val="003D6F88"/>
    <w:rsid w:val="003D728E"/>
    <w:rsid w:val="003D78F4"/>
    <w:rsid w:val="003D7905"/>
    <w:rsid w:val="003D7CBA"/>
    <w:rsid w:val="003E057D"/>
    <w:rsid w:val="003E0BA3"/>
    <w:rsid w:val="003E0BE4"/>
    <w:rsid w:val="003E1481"/>
    <w:rsid w:val="003E1587"/>
    <w:rsid w:val="003E15C0"/>
    <w:rsid w:val="003E1A1B"/>
    <w:rsid w:val="003E1C63"/>
    <w:rsid w:val="003E35BC"/>
    <w:rsid w:val="003E3B80"/>
    <w:rsid w:val="003E3E0E"/>
    <w:rsid w:val="003E4207"/>
    <w:rsid w:val="003E4CC5"/>
    <w:rsid w:val="003E53F8"/>
    <w:rsid w:val="003E5684"/>
    <w:rsid w:val="003E5A52"/>
    <w:rsid w:val="003E5F5F"/>
    <w:rsid w:val="003E6413"/>
    <w:rsid w:val="003E64B7"/>
    <w:rsid w:val="003E665C"/>
    <w:rsid w:val="003E66F4"/>
    <w:rsid w:val="003E746D"/>
    <w:rsid w:val="003E76DB"/>
    <w:rsid w:val="003E7837"/>
    <w:rsid w:val="003E7B65"/>
    <w:rsid w:val="003E7F00"/>
    <w:rsid w:val="003F0182"/>
    <w:rsid w:val="003F0692"/>
    <w:rsid w:val="003F131B"/>
    <w:rsid w:val="003F13D0"/>
    <w:rsid w:val="003F1A72"/>
    <w:rsid w:val="003F1B57"/>
    <w:rsid w:val="003F1E7E"/>
    <w:rsid w:val="003F20EE"/>
    <w:rsid w:val="003F2795"/>
    <w:rsid w:val="003F320D"/>
    <w:rsid w:val="003F3465"/>
    <w:rsid w:val="003F3A2B"/>
    <w:rsid w:val="003F3A48"/>
    <w:rsid w:val="003F3E6A"/>
    <w:rsid w:val="003F40E3"/>
    <w:rsid w:val="003F4148"/>
    <w:rsid w:val="003F46D2"/>
    <w:rsid w:val="003F48F9"/>
    <w:rsid w:val="003F4912"/>
    <w:rsid w:val="003F494F"/>
    <w:rsid w:val="003F49AE"/>
    <w:rsid w:val="003F4E3A"/>
    <w:rsid w:val="003F54E1"/>
    <w:rsid w:val="003F5533"/>
    <w:rsid w:val="003F563A"/>
    <w:rsid w:val="003F5655"/>
    <w:rsid w:val="003F5FE6"/>
    <w:rsid w:val="003F62E7"/>
    <w:rsid w:val="003F6ED6"/>
    <w:rsid w:val="003F70DF"/>
    <w:rsid w:val="003F71BE"/>
    <w:rsid w:val="003F795D"/>
    <w:rsid w:val="00401498"/>
    <w:rsid w:val="00401628"/>
    <w:rsid w:val="00401941"/>
    <w:rsid w:val="004019BE"/>
    <w:rsid w:val="00401F2F"/>
    <w:rsid w:val="00402BC6"/>
    <w:rsid w:val="00402DAB"/>
    <w:rsid w:val="004033AB"/>
    <w:rsid w:val="00404644"/>
    <w:rsid w:val="0040464B"/>
    <w:rsid w:val="004047CC"/>
    <w:rsid w:val="00404C0A"/>
    <w:rsid w:val="004052CF"/>
    <w:rsid w:val="00405D55"/>
    <w:rsid w:val="00406131"/>
    <w:rsid w:val="00406439"/>
    <w:rsid w:val="00406B9B"/>
    <w:rsid w:val="00406FA7"/>
    <w:rsid w:val="00407066"/>
    <w:rsid w:val="00407183"/>
    <w:rsid w:val="00407191"/>
    <w:rsid w:val="00410392"/>
    <w:rsid w:val="00410817"/>
    <w:rsid w:val="00410A9E"/>
    <w:rsid w:val="00410E9A"/>
    <w:rsid w:val="00410F96"/>
    <w:rsid w:val="00410FBC"/>
    <w:rsid w:val="004118FA"/>
    <w:rsid w:val="004119F8"/>
    <w:rsid w:val="00411FEF"/>
    <w:rsid w:val="0041207B"/>
    <w:rsid w:val="00412108"/>
    <w:rsid w:val="0041251F"/>
    <w:rsid w:val="0041268D"/>
    <w:rsid w:val="00412886"/>
    <w:rsid w:val="0041296F"/>
    <w:rsid w:val="00412A12"/>
    <w:rsid w:val="00412A90"/>
    <w:rsid w:val="0041300B"/>
    <w:rsid w:val="00413436"/>
    <w:rsid w:val="00413E00"/>
    <w:rsid w:val="0041420F"/>
    <w:rsid w:val="004142B4"/>
    <w:rsid w:val="00414347"/>
    <w:rsid w:val="004145E7"/>
    <w:rsid w:val="00414D14"/>
    <w:rsid w:val="0041511F"/>
    <w:rsid w:val="00415FC6"/>
    <w:rsid w:val="00416265"/>
    <w:rsid w:val="004163B9"/>
    <w:rsid w:val="00416B12"/>
    <w:rsid w:val="00416C54"/>
    <w:rsid w:val="00416FEF"/>
    <w:rsid w:val="004174AF"/>
    <w:rsid w:val="004174E0"/>
    <w:rsid w:val="0041763C"/>
    <w:rsid w:val="0041772A"/>
    <w:rsid w:val="004179E7"/>
    <w:rsid w:val="004201C2"/>
    <w:rsid w:val="004207A8"/>
    <w:rsid w:val="00420805"/>
    <w:rsid w:val="00420ABF"/>
    <w:rsid w:val="00420B0A"/>
    <w:rsid w:val="00420DCE"/>
    <w:rsid w:val="00420E8E"/>
    <w:rsid w:val="00420EA1"/>
    <w:rsid w:val="00421343"/>
    <w:rsid w:val="004215EE"/>
    <w:rsid w:val="004216F9"/>
    <w:rsid w:val="004217AA"/>
    <w:rsid w:val="00421B62"/>
    <w:rsid w:val="00421D4A"/>
    <w:rsid w:val="0042204F"/>
    <w:rsid w:val="004221CA"/>
    <w:rsid w:val="004227F5"/>
    <w:rsid w:val="0042291B"/>
    <w:rsid w:val="00422DD5"/>
    <w:rsid w:val="00422F46"/>
    <w:rsid w:val="004238C8"/>
    <w:rsid w:val="00423A48"/>
    <w:rsid w:val="00423FA2"/>
    <w:rsid w:val="00424169"/>
    <w:rsid w:val="0042491F"/>
    <w:rsid w:val="004249E6"/>
    <w:rsid w:val="004249F3"/>
    <w:rsid w:val="00424A64"/>
    <w:rsid w:val="00424DDB"/>
    <w:rsid w:val="00424F31"/>
    <w:rsid w:val="00424F55"/>
    <w:rsid w:val="00424F81"/>
    <w:rsid w:val="00425720"/>
    <w:rsid w:val="0042582D"/>
    <w:rsid w:val="00425F8B"/>
    <w:rsid w:val="004266B5"/>
    <w:rsid w:val="00426EFC"/>
    <w:rsid w:val="00426FC4"/>
    <w:rsid w:val="00427486"/>
    <w:rsid w:val="004274D0"/>
    <w:rsid w:val="004276BF"/>
    <w:rsid w:val="00427DDC"/>
    <w:rsid w:val="00430FD0"/>
    <w:rsid w:val="0043113A"/>
    <w:rsid w:val="00431239"/>
    <w:rsid w:val="00431BE6"/>
    <w:rsid w:val="00431DFD"/>
    <w:rsid w:val="004321F4"/>
    <w:rsid w:val="004325D0"/>
    <w:rsid w:val="00432713"/>
    <w:rsid w:val="0043284E"/>
    <w:rsid w:val="00432AB8"/>
    <w:rsid w:val="00432D06"/>
    <w:rsid w:val="00434090"/>
    <w:rsid w:val="00435288"/>
    <w:rsid w:val="00436C63"/>
    <w:rsid w:val="00436F26"/>
    <w:rsid w:val="00437225"/>
    <w:rsid w:val="00437915"/>
    <w:rsid w:val="00437D7E"/>
    <w:rsid w:val="0044068E"/>
    <w:rsid w:val="004408F4"/>
    <w:rsid w:val="0044098C"/>
    <w:rsid w:val="004409DA"/>
    <w:rsid w:val="00440A11"/>
    <w:rsid w:val="00440C36"/>
    <w:rsid w:val="00441113"/>
    <w:rsid w:val="0044126C"/>
    <w:rsid w:val="00441447"/>
    <w:rsid w:val="00441910"/>
    <w:rsid w:val="00441B1A"/>
    <w:rsid w:val="00441B8E"/>
    <w:rsid w:val="00442BB3"/>
    <w:rsid w:val="00442ECE"/>
    <w:rsid w:val="0044412B"/>
    <w:rsid w:val="00444166"/>
    <w:rsid w:val="00444A7F"/>
    <w:rsid w:val="00444CD4"/>
    <w:rsid w:val="00444D57"/>
    <w:rsid w:val="00445B46"/>
    <w:rsid w:val="00445DAC"/>
    <w:rsid w:val="004463D9"/>
    <w:rsid w:val="004465B6"/>
    <w:rsid w:val="00447304"/>
    <w:rsid w:val="0044733D"/>
    <w:rsid w:val="004473FA"/>
    <w:rsid w:val="00447474"/>
    <w:rsid w:val="00447649"/>
    <w:rsid w:val="00447952"/>
    <w:rsid w:val="00447B0A"/>
    <w:rsid w:val="00447CBE"/>
    <w:rsid w:val="00450668"/>
    <w:rsid w:val="004507DF"/>
    <w:rsid w:val="00450BEE"/>
    <w:rsid w:val="00451231"/>
    <w:rsid w:val="0045129D"/>
    <w:rsid w:val="00451467"/>
    <w:rsid w:val="00451693"/>
    <w:rsid w:val="00451E4D"/>
    <w:rsid w:val="00452C07"/>
    <w:rsid w:val="00453DDF"/>
    <w:rsid w:val="004540D1"/>
    <w:rsid w:val="0045427F"/>
    <w:rsid w:val="00454304"/>
    <w:rsid w:val="0045468A"/>
    <w:rsid w:val="00454CF5"/>
    <w:rsid w:val="00455003"/>
    <w:rsid w:val="00456107"/>
    <w:rsid w:val="00456D33"/>
    <w:rsid w:val="004571BC"/>
    <w:rsid w:val="00457511"/>
    <w:rsid w:val="00457925"/>
    <w:rsid w:val="00457ADB"/>
    <w:rsid w:val="00457CB9"/>
    <w:rsid w:val="00460159"/>
    <w:rsid w:val="0046044B"/>
    <w:rsid w:val="00460588"/>
    <w:rsid w:val="00460A71"/>
    <w:rsid w:val="00460CA0"/>
    <w:rsid w:val="00460CC0"/>
    <w:rsid w:val="00460DFD"/>
    <w:rsid w:val="00461876"/>
    <w:rsid w:val="00461D13"/>
    <w:rsid w:val="00461EE7"/>
    <w:rsid w:val="00462CC3"/>
    <w:rsid w:val="00463FAD"/>
    <w:rsid w:val="004641EA"/>
    <w:rsid w:val="00464615"/>
    <w:rsid w:val="00464FEB"/>
    <w:rsid w:val="004653BD"/>
    <w:rsid w:val="0046541A"/>
    <w:rsid w:val="0046543F"/>
    <w:rsid w:val="00465521"/>
    <w:rsid w:val="004659C2"/>
    <w:rsid w:val="00465E8C"/>
    <w:rsid w:val="004663F4"/>
    <w:rsid w:val="00466928"/>
    <w:rsid w:val="00467417"/>
    <w:rsid w:val="00467ACF"/>
    <w:rsid w:val="00467E3D"/>
    <w:rsid w:val="00470366"/>
    <w:rsid w:val="0047046B"/>
    <w:rsid w:val="004709FD"/>
    <w:rsid w:val="00471965"/>
    <w:rsid w:val="00471EB3"/>
    <w:rsid w:val="004721C5"/>
    <w:rsid w:val="00472545"/>
    <w:rsid w:val="004725CB"/>
    <w:rsid w:val="004726C9"/>
    <w:rsid w:val="00472BF3"/>
    <w:rsid w:val="00472CBD"/>
    <w:rsid w:val="00472F6D"/>
    <w:rsid w:val="004731E3"/>
    <w:rsid w:val="004737FC"/>
    <w:rsid w:val="004738C9"/>
    <w:rsid w:val="0047399C"/>
    <w:rsid w:val="004739F1"/>
    <w:rsid w:val="00473ABD"/>
    <w:rsid w:val="00474415"/>
    <w:rsid w:val="0047455A"/>
    <w:rsid w:val="00474C31"/>
    <w:rsid w:val="0047545B"/>
    <w:rsid w:val="004759D2"/>
    <w:rsid w:val="004760AA"/>
    <w:rsid w:val="004764F9"/>
    <w:rsid w:val="00476EF7"/>
    <w:rsid w:val="00476F3B"/>
    <w:rsid w:val="00476F69"/>
    <w:rsid w:val="0047765D"/>
    <w:rsid w:val="00477704"/>
    <w:rsid w:val="004777AF"/>
    <w:rsid w:val="00477FD7"/>
    <w:rsid w:val="004808A1"/>
    <w:rsid w:val="004808C6"/>
    <w:rsid w:val="004811BC"/>
    <w:rsid w:val="0048180A"/>
    <w:rsid w:val="00481857"/>
    <w:rsid w:val="00481AF4"/>
    <w:rsid w:val="00481CE0"/>
    <w:rsid w:val="00481D87"/>
    <w:rsid w:val="00481E3F"/>
    <w:rsid w:val="004820F1"/>
    <w:rsid w:val="004821DF"/>
    <w:rsid w:val="004826F4"/>
    <w:rsid w:val="00482815"/>
    <w:rsid w:val="00482830"/>
    <w:rsid w:val="0048286C"/>
    <w:rsid w:val="004829C2"/>
    <w:rsid w:val="00482C01"/>
    <w:rsid w:val="00482D50"/>
    <w:rsid w:val="00483657"/>
    <w:rsid w:val="00483890"/>
    <w:rsid w:val="004846F4"/>
    <w:rsid w:val="00484808"/>
    <w:rsid w:val="00484A39"/>
    <w:rsid w:val="004852B3"/>
    <w:rsid w:val="0048544C"/>
    <w:rsid w:val="0048564C"/>
    <w:rsid w:val="0048580A"/>
    <w:rsid w:val="004859C1"/>
    <w:rsid w:val="00485BE7"/>
    <w:rsid w:val="0048641F"/>
    <w:rsid w:val="004867AE"/>
    <w:rsid w:val="00487281"/>
    <w:rsid w:val="004876D2"/>
    <w:rsid w:val="00487D11"/>
    <w:rsid w:val="00487D53"/>
    <w:rsid w:val="00487E75"/>
    <w:rsid w:val="00490479"/>
    <w:rsid w:val="00490692"/>
    <w:rsid w:val="0049080B"/>
    <w:rsid w:val="004909B0"/>
    <w:rsid w:val="00490B8E"/>
    <w:rsid w:val="00490E34"/>
    <w:rsid w:val="00491825"/>
    <w:rsid w:val="00491C90"/>
    <w:rsid w:val="00491DEE"/>
    <w:rsid w:val="00491EEB"/>
    <w:rsid w:val="00491FA2"/>
    <w:rsid w:val="00492012"/>
    <w:rsid w:val="00492185"/>
    <w:rsid w:val="004921B4"/>
    <w:rsid w:val="00492D99"/>
    <w:rsid w:val="0049349D"/>
    <w:rsid w:val="0049357B"/>
    <w:rsid w:val="004939DB"/>
    <w:rsid w:val="00493ADD"/>
    <w:rsid w:val="00493F69"/>
    <w:rsid w:val="00494A45"/>
    <w:rsid w:val="00494CA0"/>
    <w:rsid w:val="004951F7"/>
    <w:rsid w:val="004952BD"/>
    <w:rsid w:val="00495655"/>
    <w:rsid w:val="00495847"/>
    <w:rsid w:val="00495DDE"/>
    <w:rsid w:val="00496185"/>
    <w:rsid w:val="0049687F"/>
    <w:rsid w:val="004968A8"/>
    <w:rsid w:val="00496AAF"/>
    <w:rsid w:val="00496C13"/>
    <w:rsid w:val="00496DA2"/>
    <w:rsid w:val="00496DB2"/>
    <w:rsid w:val="00497070"/>
    <w:rsid w:val="0049744C"/>
    <w:rsid w:val="0049750B"/>
    <w:rsid w:val="004975E9"/>
    <w:rsid w:val="0049760D"/>
    <w:rsid w:val="0049775D"/>
    <w:rsid w:val="00497857"/>
    <w:rsid w:val="00497ACC"/>
    <w:rsid w:val="00497C98"/>
    <w:rsid w:val="00497E16"/>
    <w:rsid w:val="004A029C"/>
    <w:rsid w:val="004A0405"/>
    <w:rsid w:val="004A053B"/>
    <w:rsid w:val="004A0735"/>
    <w:rsid w:val="004A096E"/>
    <w:rsid w:val="004A0F8B"/>
    <w:rsid w:val="004A1339"/>
    <w:rsid w:val="004A174D"/>
    <w:rsid w:val="004A1A63"/>
    <w:rsid w:val="004A1BF2"/>
    <w:rsid w:val="004A25DB"/>
    <w:rsid w:val="004A2769"/>
    <w:rsid w:val="004A3917"/>
    <w:rsid w:val="004A3A54"/>
    <w:rsid w:val="004A3CEC"/>
    <w:rsid w:val="004A3FBC"/>
    <w:rsid w:val="004A412E"/>
    <w:rsid w:val="004A42D3"/>
    <w:rsid w:val="004A4338"/>
    <w:rsid w:val="004A440D"/>
    <w:rsid w:val="004A4531"/>
    <w:rsid w:val="004A4898"/>
    <w:rsid w:val="004A4F64"/>
    <w:rsid w:val="004A5267"/>
    <w:rsid w:val="004A5315"/>
    <w:rsid w:val="004A534B"/>
    <w:rsid w:val="004A56A3"/>
    <w:rsid w:val="004A575C"/>
    <w:rsid w:val="004A59BD"/>
    <w:rsid w:val="004A654A"/>
    <w:rsid w:val="004A655C"/>
    <w:rsid w:val="004A69C5"/>
    <w:rsid w:val="004A750A"/>
    <w:rsid w:val="004A76E6"/>
    <w:rsid w:val="004A771D"/>
    <w:rsid w:val="004A7A47"/>
    <w:rsid w:val="004A7CED"/>
    <w:rsid w:val="004B0076"/>
    <w:rsid w:val="004B038F"/>
    <w:rsid w:val="004B0650"/>
    <w:rsid w:val="004B07FD"/>
    <w:rsid w:val="004B0FDB"/>
    <w:rsid w:val="004B13C8"/>
    <w:rsid w:val="004B1C9E"/>
    <w:rsid w:val="004B2010"/>
    <w:rsid w:val="004B253C"/>
    <w:rsid w:val="004B290C"/>
    <w:rsid w:val="004B2AD8"/>
    <w:rsid w:val="004B2C0C"/>
    <w:rsid w:val="004B3132"/>
    <w:rsid w:val="004B3E6A"/>
    <w:rsid w:val="004B4A10"/>
    <w:rsid w:val="004B4F37"/>
    <w:rsid w:val="004B57CE"/>
    <w:rsid w:val="004B5895"/>
    <w:rsid w:val="004B600C"/>
    <w:rsid w:val="004B656E"/>
    <w:rsid w:val="004B6926"/>
    <w:rsid w:val="004B6BC4"/>
    <w:rsid w:val="004B6F67"/>
    <w:rsid w:val="004B6F95"/>
    <w:rsid w:val="004B75FC"/>
    <w:rsid w:val="004B7BB0"/>
    <w:rsid w:val="004B7FCD"/>
    <w:rsid w:val="004C0474"/>
    <w:rsid w:val="004C06D4"/>
    <w:rsid w:val="004C0DBC"/>
    <w:rsid w:val="004C0EA7"/>
    <w:rsid w:val="004C1932"/>
    <w:rsid w:val="004C1EF7"/>
    <w:rsid w:val="004C2233"/>
    <w:rsid w:val="004C230B"/>
    <w:rsid w:val="004C23A9"/>
    <w:rsid w:val="004C2602"/>
    <w:rsid w:val="004C2A20"/>
    <w:rsid w:val="004C33DE"/>
    <w:rsid w:val="004C34E6"/>
    <w:rsid w:val="004C3935"/>
    <w:rsid w:val="004C39EF"/>
    <w:rsid w:val="004C4135"/>
    <w:rsid w:val="004C42FD"/>
    <w:rsid w:val="004C468A"/>
    <w:rsid w:val="004C4D1B"/>
    <w:rsid w:val="004C4DB4"/>
    <w:rsid w:val="004C5E16"/>
    <w:rsid w:val="004C6A55"/>
    <w:rsid w:val="004C6C23"/>
    <w:rsid w:val="004C6FF4"/>
    <w:rsid w:val="004C7358"/>
    <w:rsid w:val="004C76C7"/>
    <w:rsid w:val="004C7AF2"/>
    <w:rsid w:val="004D0009"/>
    <w:rsid w:val="004D015D"/>
    <w:rsid w:val="004D03D6"/>
    <w:rsid w:val="004D0420"/>
    <w:rsid w:val="004D08F4"/>
    <w:rsid w:val="004D0E11"/>
    <w:rsid w:val="004D112D"/>
    <w:rsid w:val="004D17C6"/>
    <w:rsid w:val="004D1B31"/>
    <w:rsid w:val="004D21F0"/>
    <w:rsid w:val="004D26A8"/>
    <w:rsid w:val="004D2AE4"/>
    <w:rsid w:val="004D2FDD"/>
    <w:rsid w:val="004D3653"/>
    <w:rsid w:val="004D3F3A"/>
    <w:rsid w:val="004D3FF5"/>
    <w:rsid w:val="004D4207"/>
    <w:rsid w:val="004D46CF"/>
    <w:rsid w:val="004D482E"/>
    <w:rsid w:val="004D54F8"/>
    <w:rsid w:val="004D5D0C"/>
    <w:rsid w:val="004D6124"/>
    <w:rsid w:val="004D6A0E"/>
    <w:rsid w:val="004D6AD3"/>
    <w:rsid w:val="004D7079"/>
    <w:rsid w:val="004D7551"/>
    <w:rsid w:val="004D7B6E"/>
    <w:rsid w:val="004D7D03"/>
    <w:rsid w:val="004E02B5"/>
    <w:rsid w:val="004E09CB"/>
    <w:rsid w:val="004E0B76"/>
    <w:rsid w:val="004E13EF"/>
    <w:rsid w:val="004E1ACB"/>
    <w:rsid w:val="004E2535"/>
    <w:rsid w:val="004E294B"/>
    <w:rsid w:val="004E2A72"/>
    <w:rsid w:val="004E38E8"/>
    <w:rsid w:val="004E3E00"/>
    <w:rsid w:val="004E42BD"/>
    <w:rsid w:val="004E46C9"/>
    <w:rsid w:val="004E4757"/>
    <w:rsid w:val="004E4C46"/>
    <w:rsid w:val="004E4CF0"/>
    <w:rsid w:val="004E4D52"/>
    <w:rsid w:val="004E4E2D"/>
    <w:rsid w:val="004E4F4E"/>
    <w:rsid w:val="004E50EA"/>
    <w:rsid w:val="004E5679"/>
    <w:rsid w:val="004E56B0"/>
    <w:rsid w:val="004E6188"/>
    <w:rsid w:val="004E6570"/>
    <w:rsid w:val="004E65A2"/>
    <w:rsid w:val="004E65E6"/>
    <w:rsid w:val="004E6622"/>
    <w:rsid w:val="004E6C8C"/>
    <w:rsid w:val="004E71E8"/>
    <w:rsid w:val="004E725E"/>
    <w:rsid w:val="004E76BD"/>
    <w:rsid w:val="004E7813"/>
    <w:rsid w:val="004E79D3"/>
    <w:rsid w:val="004E7CCD"/>
    <w:rsid w:val="004E7DEF"/>
    <w:rsid w:val="004F0982"/>
    <w:rsid w:val="004F0991"/>
    <w:rsid w:val="004F0CA7"/>
    <w:rsid w:val="004F0F34"/>
    <w:rsid w:val="004F1132"/>
    <w:rsid w:val="004F14F8"/>
    <w:rsid w:val="004F189B"/>
    <w:rsid w:val="004F1A9F"/>
    <w:rsid w:val="004F1D39"/>
    <w:rsid w:val="004F1E45"/>
    <w:rsid w:val="004F23A9"/>
    <w:rsid w:val="004F268B"/>
    <w:rsid w:val="004F2F4A"/>
    <w:rsid w:val="004F3289"/>
    <w:rsid w:val="004F59B8"/>
    <w:rsid w:val="004F5B4B"/>
    <w:rsid w:val="004F5C3B"/>
    <w:rsid w:val="004F5DA9"/>
    <w:rsid w:val="004F65F6"/>
    <w:rsid w:val="004F6C44"/>
    <w:rsid w:val="004F6F1D"/>
    <w:rsid w:val="004F6FBF"/>
    <w:rsid w:val="004F7284"/>
    <w:rsid w:val="004F7E4F"/>
    <w:rsid w:val="0050078D"/>
    <w:rsid w:val="00500CD5"/>
    <w:rsid w:val="005011A2"/>
    <w:rsid w:val="00501804"/>
    <w:rsid w:val="00501AF7"/>
    <w:rsid w:val="00501F81"/>
    <w:rsid w:val="00502062"/>
    <w:rsid w:val="005021DE"/>
    <w:rsid w:val="00502455"/>
    <w:rsid w:val="00502DB8"/>
    <w:rsid w:val="00502E2C"/>
    <w:rsid w:val="00502F0C"/>
    <w:rsid w:val="005032BB"/>
    <w:rsid w:val="00503470"/>
    <w:rsid w:val="00503D33"/>
    <w:rsid w:val="00503DC7"/>
    <w:rsid w:val="00503E2F"/>
    <w:rsid w:val="00504008"/>
    <w:rsid w:val="005040AD"/>
    <w:rsid w:val="00504429"/>
    <w:rsid w:val="005044E8"/>
    <w:rsid w:val="0050495E"/>
    <w:rsid w:val="00504BA8"/>
    <w:rsid w:val="00504D43"/>
    <w:rsid w:val="00504FA4"/>
    <w:rsid w:val="00505CF8"/>
    <w:rsid w:val="00505DD6"/>
    <w:rsid w:val="00506462"/>
    <w:rsid w:val="005064C0"/>
    <w:rsid w:val="00506B5D"/>
    <w:rsid w:val="00507622"/>
    <w:rsid w:val="0050770A"/>
    <w:rsid w:val="00507993"/>
    <w:rsid w:val="00507ED9"/>
    <w:rsid w:val="005105B7"/>
    <w:rsid w:val="00510660"/>
    <w:rsid w:val="0051074C"/>
    <w:rsid w:val="005108FA"/>
    <w:rsid w:val="00510F50"/>
    <w:rsid w:val="00511574"/>
    <w:rsid w:val="0051168E"/>
    <w:rsid w:val="005116B4"/>
    <w:rsid w:val="0051194C"/>
    <w:rsid w:val="00511C1C"/>
    <w:rsid w:val="0051211F"/>
    <w:rsid w:val="00512AB4"/>
    <w:rsid w:val="00512D52"/>
    <w:rsid w:val="00512EDC"/>
    <w:rsid w:val="00513404"/>
    <w:rsid w:val="00513851"/>
    <w:rsid w:val="005138C1"/>
    <w:rsid w:val="00513B91"/>
    <w:rsid w:val="0051456A"/>
    <w:rsid w:val="0051522F"/>
    <w:rsid w:val="00515281"/>
    <w:rsid w:val="0051576A"/>
    <w:rsid w:val="005161E2"/>
    <w:rsid w:val="0051639E"/>
    <w:rsid w:val="005164E9"/>
    <w:rsid w:val="0051661E"/>
    <w:rsid w:val="00516741"/>
    <w:rsid w:val="00516B2D"/>
    <w:rsid w:val="00516F0B"/>
    <w:rsid w:val="00516FA3"/>
    <w:rsid w:val="005177DE"/>
    <w:rsid w:val="00517D17"/>
    <w:rsid w:val="00520118"/>
    <w:rsid w:val="005202AB"/>
    <w:rsid w:val="0052049A"/>
    <w:rsid w:val="00520589"/>
    <w:rsid w:val="00520675"/>
    <w:rsid w:val="005206DD"/>
    <w:rsid w:val="00520B16"/>
    <w:rsid w:val="00520D2A"/>
    <w:rsid w:val="005212E0"/>
    <w:rsid w:val="005214FE"/>
    <w:rsid w:val="0052157B"/>
    <w:rsid w:val="0052179D"/>
    <w:rsid w:val="00522424"/>
    <w:rsid w:val="00522681"/>
    <w:rsid w:val="0052284C"/>
    <w:rsid w:val="00522D2C"/>
    <w:rsid w:val="00522D8F"/>
    <w:rsid w:val="005234B1"/>
    <w:rsid w:val="005238BE"/>
    <w:rsid w:val="00523AC6"/>
    <w:rsid w:val="0052450F"/>
    <w:rsid w:val="00524826"/>
    <w:rsid w:val="005249A8"/>
    <w:rsid w:val="00525874"/>
    <w:rsid w:val="00525BCB"/>
    <w:rsid w:val="0052621A"/>
    <w:rsid w:val="0052662D"/>
    <w:rsid w:val="005267A3"/>
    <w:rsid w:val="0052699C"/>
    <w:rsid w:val="00526CB5"/>
    <w:rsid w:val="005270CF"/>
    <w:rsid w:val="005272E7"/>
    <w:rsid w:val="00527744"/>
    <w:rsid w:val="00527959"/>
    <w:rsid w:val="00527B7C"/>
    <w:rsid w:val="00527D37"/>
    <w:rsid w:val="00530398"/>
    <w:rsid w:val="005303A8"/>
    <w:rsid w:val="00530701"/>
    <w:rsid w:val="005308E4"/>
    <w:rsid w:val="00530F3F"/>
    <w:rsid w:val="00530F92"/>
    <w:rsid w:val="005315F8"/>
    <w:rsid w:val="00531D74"/>
    <w:rsid w:val="00532351"/>
    <w:rsid w:val="00532BE0"/>
    <w:rsid w:val="00532D8C"/>
    <w:rsid w:val="005339DE"/>
    <w:rsid w:val="00533B4B"/>
    <w:rsid w:val="00533F6C"/>
    <w:rsid w:val="00534202"/>
    <w:rsid w:val="005345B4"/>
    <w:rsid w:val="00535A07"/>
    <w:rsid w:val="00535B99"/>
    <w:rsid w:val="00535C93"/>
    <w:rsid w:val="00535FF9"/>
    <w:rsid w:val="00536179"/>
    <w:rsid w:val="005363B3"/>
    <w:rsid w:val="00536486"/>
    <w:rsid w:val="005367C6"/>
    <w:rsid w:val="005371B3"/>
    <w:rsid w:val="00537792"/>
    <w:rsid w:val="0054042D"/>
    <w:rsid w:val="00540496"/>
    <w:rsid w:val="0054060C"/>
    <w:rsid w:val="005406EE"/>
    <w:rsid w:val="00540830"/>
    <w:rsid w:val="00540C90"/>
    <w:rsid w:val="00540F18"/>
    <w:rsid w:val="00541362"/>
    <w:rsid w:val="00541749"/>
    <w:rsid w:val="00541798"/>
    <w:rsid w:val="00541A8E"/>
    <w:rsid w:val="00541B69"/>
    <w:rsid w:val="00541B82"/>
    <w:rsid w:val="00541DB3"/>
    <w:rsid w:val="00541DD7"/>
    <w:rsid w:val="00541F91"/>
    <w:rsid w:val="00542B39"/>
    <w:rsid w:val="00542CF0"/>
    <w:rsid w:val="00542EBD"/>
    <w:rsid w:val="00543316"/>
    <w:rsid w:val="00543408"/>
    <w:rsid w:val="00543F52"/>
    <w:rsid w:val="005442F1"/>
    <w:rsid w:val="00544A4D"/>
    <w:rsid w:val="00544AB2"/>
    <w:rsid w:val="00545679"/>
    <w:rsid w:val="005458F8"/>
    <w:rsid w:val="00545976"/>
    <w:rsid w:val="005459A0"/>
    <w:rsid w:val="00546140"/>
    <w:rsid w:val="0054642C"/>
    <w:rsid w:val="00546BF4"/>
    <w:rsid w:val="00546CB8"/>
    <w:rsid w:val="0054752E"/>
    <w:rsid w:val="00547725"/>
    <w:rsid w:val="00547DA0"/>
    <w:rsid w:val="00550062"/>
    <w:rsid w:val="0055073D"/>
    <w:rsid w:val="0055079B"/>
    <w:rsid w:val="00550857"/>
    <w:rsid w:val="00550FED"/>
    <w:rsid w:val="00551617"/>
    <w:rsid w:val="0055168F"/>
    <w:rsid w:val="005517B2"/>
    <w:rsid w:val="00551935"/>
    <w:rsid w:val="00552F89"/>
    <w:rsid w:val="005534EC"/>
    <w:rsid w:val="00553845"/>
    <w:rsid w:val="00553A78"/>
    <w:rsid w:val="00553C98"/>
    <w:rsid w:val="00553CD9"/>
    <w:rsid w:val="00554388"/>
    <w:rsid w:val="00554398"/>
    <w:rsid w:val="00555D7E"/>
    <w:rsid w:val="00555E48"/>
    <w:rsid w:val="0055620B"/>
    <w:rsid w:val="00556A3A"/>
    <w:rsid w:val="00556B9F"/>
    <w:rsid w:val="00556DBB"/>
    <w:rsid w:val="00557617"/>
    <w:rsid w:val="0055764E"/>
    <w:rsid w:val="00557660"/>
    <w:rsid w:val="005577AE"/>
    <w:rsid w:val="00557E29"/>
    <w:rsid w:val="005603D9"/>
    <w:rsid w:val="00560615"/>
    <w:rsid w:val="00560713"/>
    <w:rsid w:val="00560DDE"/>
    <w:rsid w:val="005611E4"/>
    <w:rsid w:val="005613A4"/>
    <w:rsid w:val="005616D5"/>
    <w:rsid w:val="00561E39"/>
    <w:rsid w:val="00562207"/>
    <w:rsid w:val="00562396"/>
    <w:rsid w:val="00562CB7"/>
    <w:rsid w:val="00562CCF"/>
    <w:rsid w:val="005630DD"/>
    <w:rsid w:val="00563443"/>
    <w:rsid w:val="0056369A"/>
    <w:rsid w:val="005642B2"/>
    <w:rsid w:val="005643C6"/>
    <w:rsid w:val="005643EB"/>
    <w:rsid w:val="00564A9D"/>
    <w:rsid w:val="00564DA6"/>
    <w:rsid w:val="00564F84"/>
    <w:rsid w:val="0056523B"/>
    <w:rsid w:val="0056524F"/>
    <w:rsid w:val="00565996"/>
    <w:rsid w:val="00565DE9"/>
    <w:rsid w:val="00565F03"/>
    <w:rsid w:val="005664EC"/>
    <w:rsid w:val="0056674A"/>
    <w:rsid w:val="00566834"/>
    <w:rsid w:val="00566BEB"/>
    <w:rsid w:val="0056713E"/>
    <w:rsid w:val="00567E64"/>
    <w:rsid w:val="00570031"/>
    <w:rsid w:val="005708AC"/>
    <w:rsid w:val="00570C6C"/>
    <w:rsid w:val="00571046"/>
    <w:rsid w:val="00571669"/>
    <w:rsid w:val="00571BA4"/>
    <w:rsid w:val="005724D6"/>
    <w:rsid w:val="0057288C"/>
    <w:rsid w:val="00572B89"/>
    <w:rsid w:val="00572D7C"/>
    <w:rsid w:val="00572DE4"/>
    <w:rsid w:val="005730FF"/>
    <w:rsid w:val="005732C2"/>
    <w:rsid w:val="00573D80"/>
    <w:rsid w:val="0057422C"/>
    <w:rsid w:val="00574492"/>
    <w:rsid w:val="00574697"/>
    <w:rsid w:val="005746C7"/>
    <w:rsid w:val="0057478F"/>
    <w:rsid w:val="005747EE"/>
    <w:rsid w:val="00574A2F"/>
    <w:rsid w:val="00575595"/>
    <w:rsid w:val="0057598D"/>
    <w:rsid w:val="00575C4E"/>
    <w:rsid w:val="00576097"/>
    <w:rsid w:val="00576A5E"/>
    <w:rsid w:val="00576BAD"/>
    <w:rsid w:val="00576D4B"/>
    <w:rsid w:val="00576F6C"/>
    <w:rsid w:val="00576FE7"/>
    <w:rsid w:val="005770FE"/>
    <w:rsid w:val="00577238"/>
    <w:rsid w:val="0057724B"/>
    <w:rsid w:val="005774F0"/>
    <w:rsid w:val="005775C0"/>
    <w:rsid w:val="00577E15"/>
    <w:rsid w:val="00577F25"/>
    <w:rsid w:val="005800DD"/>
    <w:rsid w:val="00580730"/>
    <w:rsid w:val="005811AC"/>
    <w:rsid w:val="00581214"/>
    <w:rsid w:val="00581AAB"/>
    <w:rsid w:val="00581DB6"/>
    <w:rsid w:val="00581F4D"/>
    <w:rsid w:val="0058201C"/>
    <w:rsid w:val="00582336"/>
    <w:rsid w:val="00582460"/>
    <w:rsid w:val="0058267E"/>
    <w:rsid w:val="0058283E"/>
    <w:rsid w:val="00582889"/>
    <w:rsid w:val="00582BB6"/>
    <w:rsid w:val="00583177"/>
    <w:rsid w:val="005833B9"/>
    <w:rsid w:val="0058378D"/>
    <w:rsid w:val="00583983"/>
    <w:rsid w:val="005839F3"/>
    <w:rsid w:val="00583D3F"/>
    <w:rsid w:val="005840EF"/>
    <w:rsid w:val="00584955"/>
    <w:rsid w:val="005863AE"/>
    <w:rsid w:val="00586623"/>
    <w:rsid w:val="00586854"/>
    <w:rsid w:val="00586B6D"/>
    <w:rsid w:val="00587116"/>
    <w:rsid w:val="00587127"/>
    <w:rsid w:val="0058715E"/>
    <w:rsid w:val="00587646"/>
    <w:rsid w:val="005878F6"/>
    <w:rsid w:val="00587D23"/>
    <w:rsid w:val="00590212"/>
    <w:rsid w:val="00590503"/>
    <w:rsid w:val="0059054B"/>
    <w:rsid w:val="00590731"/>
    <w:rsid w:val="005913FD"/>
    <w:rsid w:val="00591EEF"/>
    <w:rsid w:val="00592069"/>
    <w:rsid w:val="005922F8"/>
    <w:rsid w:val="005928EC"/>
    <w:rsid w:val="00592B0C"/>
    <w:rsid w:val="00592EE1"/>
    <w:rsid w:val="00592F48"/>
    <w:rsid w:val="005932A5"/>
    <w:rsid w:val="005936A0"/>
    <w:rsid w:val="00593700"/>
    <w:rsid w:val="00593711"/>
    <w:rsid w:val="00593A8B"/>
    <w:rsid w:val="00593E4C"/>
    <w:rsid w:val="005943E9"/>
    <w:rsid w:val="00595506"/>
    <w:rsid w:val="00595BD3"/>
    <w:rsid w:val="00595F34"/>
    <w:rsid w:val="00596374"/>
    <w:rsid w:val="005966DE"/>
    <w:rsid w:val="00596840"/>
    <w:rsid w:val="00596A23"/>
    <w:rsid w:val="00596F8C"/>
    <w:rsid w:val="00597DE0"/>
    <w:rsid w:val="00597E90"/>
    <w:rsid w:val="00597ED7"/>
    <w:rsid w:val="005A0019"/>
    <w:rsid w:val="005A041D"/>
    <w:rsid w:val="005A088E"/>
    <w:rsid w:val="005A0E5C"/>
    <w:rsid w:val="005A0EA5"/>
    <w:rsid w:val="005A0F64"/>
    <w:rsid w:val="005A1086"/>
    <w:rsid w:val="005A1B7B"/>
    <w:rsid w:val="005A25F7"/>
    <w:rsid w:val="005A265A"/>
    <w:rsid w:val="005A4549"/>
    <w:rsid w:val="005A49DE"/>
    <w:rsid w:val="005A4A9F"/>
    <w:rsid w:val="005A525C"/>
    <w:rsid w:val="005A530B"/>
    <w:rsid w:val="005A57AB"/>
    <w:rsid w:val="005A66AC"/>
    <w:rsid w:val="005A6A0A"/>
    <w:rsid w:val="005A6ACE"/>
    <w:rsid w:val="005A6D74"/>
    <w:rsid w:val="005A7158"/>
    <w:rsid w:val="005A72AA"/>
    <w:rsid w:val="005A7B59"/>
    <w:rsid w:val="005B0258"/>
    <w:rsid w:val="005B08A1"/>
    <w:rsid w:val="005B099A"/>
    <w:rsid w:val="005B09BE"/>
    <w:rsid w:val="005B0B72"/>
    <w:rsid w:val="005B0DB1"/>
    <w:rsid w:val="005B101B"/>
    <w:rsid w:val="005B10F6"/>
    <w:rsid w:val="005B1298"/>
    <w:rsid w:val="005B14CB"/>
    <w:rsid w:val="005B178A"/>
    <w:rsid w:val="005B1B31"/>
    <w:rsid w:val="005B1FD3"/>
    <w:rsid w:val="005B2733"/>
    <w:rsid w:val="005B2D67"/>
    <w:rsid w:val="005B2F50"/>
    <w:rsid w:val="005B2F67"/>
    <w:rsid w:val="005B2FEA"/>
    <w:rsid w:val="005B3436"/>
    <w:rsid w:val="005B38BA"/>
    <w:rsid w:val="005B393E"/>
    <w:rsid w:val="005B3D99"/>
    <w:rsid w:val="005B3E2D"/>
    <w:rsid w:val="005B4441"/>
    <w:rsid w:val="005B4477"/>
    <w:rsid w:val="005B450F"/>
    <w:rsid w:val="005B46B3"/>
    <w:rsid w:val="005B48DE"/>
    <w:rsid w:val="005B499B"/>
    <w:rsid w:val="005B58C1"/>
    <w:rsid w:val="005B5A1C"/>
    <w:rsid w:val="005B68BE"/>
    <w:rsid w:val="005B69BF"/>
    <w:rsid w:val="005B7392"/>
    <w:rsid w:val="005B783F"/>
    <w:rsid w:val="005B7AAF"/>
    <w:rsid w:val="005C0145"/>
    <w:rsid w:val="005C054F"/>
    <w:rsid w:val="005C07C0"/>
    <w:rsid w:val="005C0E71"/>
    <w:rsid w:val="005C0F49"/>
    <w:rsid w:val="005C145B"/>
    <w:rsid w:val="005C1486"/>
    <w:rsid w:val="005C187C"/>
    <w:rsid w:val="005C18B1"/>
    <w:rsid w:val="005C1E0F"/>
    <w:rsid w:val="005C227E"/>
    <w:rsid w:val="005C2308"/>
    <w:rsid w:val="005C26CE"/>
    <w:rsid w:val="005C3757"/>
    <w:rsid w:val="005C3838"/>
    <w:rsid w:val="005C3D01"/>
    <w:rsid w:val="005C408F"/>
    <w:rsid w:val="005C470C"/>
    <w:rsid w:val="005C4D7C"/>
    <w:rsid w:val="005C513A"/>
    <w:rsid w:val="005C54F5"/>
    <w:rsid w:val="005C5D77"/>
    <w:rsid w:val="005C6096"/>
    <w:rsid w:val="005C694C"/>
    <w:rsid w:val="005C6AA0"/>
    <w:rsid w:val="005C6C63"/>
    <w:rsid w:val="005C73D3"/>
    <w:rsid w:val="005C7496"/>
    <w:rsid w:val="005C7820"/>
    <w:rsid w:val="005C78E4"/>
    <w:rsid w:val="005C78E6"/>
    <w:rsid w:val="005C7A55"/>
    <w:rsid w:val="005C7B8C"/>
    <w:rsid w:val="005C7D1A"/>
    <w:rsid w:val="005D05EC"/>
    <w:rsid w:val="005D0B7D"/>
    <w:rsid w:val="005D12D2"/>
    <w:rsid w:val="005D1712"/>
    <w:rsid w:val="005D1C63"/>
    <w:rsid w:val="005D2377"/>
    <w:rsid w:val="005D2424"/>
    <w:rsid w:val="005D26BE"/>
    <w:rsid w:val="005D26E4"/>
    <w:rsid w:val="005D2834"/>
    <w:rsid w:val="005D2905"/>
    <w:rsid w:val="005D34F8"/>
    <w:rsid w:val="005D3C78"/>
    <w:rsid w:val="005D4117"/>
    <w:rsid w:val="005D41DB"/>
    <w:rsid w:val="005D4274"/>
    <w:rsid w:val="005D42B0"/>
    <w:rsid w:val="005D442C"/>
    <w:rsid w:val="005D4576"/>
    <w:rsid w:val="005D4682"/>
    <w:rsid w:val="005D50EF"/>
    <w:rsid w:val="005D5246"/>
    <w:rsid w:val="005D5440"/>
    <w:rsid w:val="005D54CD"/>
    <w:rsid w:val="005D59A8"/>
    <w:rsid w:val="005D5ABD"/>
    <w:rsid w:val="005D5D80"/>
    <w:rsid w:val="005D6499"/>
    <w:rsid w:val="005D65E7"/>
    <w:rsid w:val="005D66B2"/>
    <w:rsid w:val="005D6EDD"/>
    <w:rsid w:val="005D739A"/>
    <w:rsid w:val="005D765A"/>
    <w:rsid w:val="005D78D9"/>
    <w:rsid w:val="005E07F7"/>
    <w:rsid w:val="005E0995"/>
    <w:rsid w:val="005E12A0"/>
    <w:rsid w:val="005E15FC"/>
    <w:rsid w:val="005E1C1D"/>
    <w:rsid w:val="005E1C75"/>
    <w:rsid w:val="005E1CD0"/>
    <w:rsid w:val="005E21E7"/>
    <w:rsid w:val="005E2EED"/>
    <w:rsid w:val="005E3059"/>
    <w:rsid w:val="005E34E3"/>
    <w:rsid w:val="005E3780"/>
    <w:rsid w:val="005E379B"/>
    <w:rsid w:val="005E3CB9"/>
    <w:rsid w:val="005E3ECC"/>
    <w:rsid w:val="005E4414"/>
    <w:rsid w:val="005E4CC1"/>
    <w:rsid w:val="005E4CEE"/>
    <w:rsid w:val="005E5782"/>
    <w:rsid w:val="005E5E4A"/>
    <w:rsid w:val="005E6DAE"/>
    <w:rsid w:val="005E7622"/>
    <w:rsid w:val="005E7A30"/>
    <w:rsid w:val="005E7E29"/>
    <w:rsid w:val="005E7F01"/>
    <w:rsid w:val="005F0375"/>
    <w:rsid w:val="005F0D34"/>
    <w:rsid w:val="005F0E73"/>
    <w:rsid w:val="005F14E1"/>
    <w:rsid w:val="005F16F7"/>
    <w:rsid w:val="005F25BD"/>
    <w:rsid w:val="005F2FD4"/>
    <w:rsid w:val="005F3ACF"/>
    <w:rsid w:val="005F4244"/>
    <w:rsid w:val="005F4582"/>
    <w:rsid w:val="005F4906"/>
    <w:rsid w:val="005F4ABF"/>
    <w:rsid w:val="005F4D54"/>
    <w:rsid w:val="005F5277"/>
    <w:rsid w:val="005F5B30"/>
    <w:rsid w:val="005F5ECC"/>
    <w:rsid w:val="005F6057"/>
    <w:rsid w:val="005F645B"/>
    <w:rsid w:val="005F6E39"/>
    <w:rsid w:val="005F7197"/>
    <w:rsid w:val="005F750F"/>
    <w:rsid w:val="005F760D"/>
    <w:rsid w:val="005F789C"/>
    <w:rsid w:val="005F7AD3"/>
    <w:rsid w:val="005F7EDF"/>
    <w:rsid w:val="0060000D"/>
    <w:rsid w:val="00600174"/>
    <w:rsid w:val="006004CD"/>
    <w:rsid w:val="006005A3"/>
    <w:rsid w:val="00600643"/>
    <w:rsid w:val="00600785"/>
    <w:rsid w:val="00600C8A"/>
    <w:rsid w:val="00601205"/>
    <w:rsid w:val="006012DB"/>
    <w:rsid w:val="0060152B"/>
    <w:rsid w:val="00601770"/>
    <w:rsid w:val="006019B6"/>
    <w:rsid w:val="00601EF0"/>
    <w:rsid w:val="006023D5"/>
    <w:rsid w:val="006024F8"/>
    <w:rsid w:val="00602989"/>
    <w:rsid w:val="006029B0"/>
    <w:rsid w:val="00602E16"/>
    <w:rsid w:val="0060361D"/>
    <w:rsid w:val="00604419"/>
    <w:rsid w:val="00604850"/>
    <w:rsid w:val="00604D76"/>
    <w:rsid w:val="00604E4B"/>
    <w:rsid w:val="00604FE3"/>
    <w:rsid w:val="006052C7"/>
    <w:rsid w:val="00605B3C"/>
    <w:rsid w:val="00606324"/>
    <w:rsid w:val="0060672B"/>
    <w:rsid w:val="00606947"/>
    <w:rsid w:val="00606BA1"/>
    <w:rsid w:val="00607156"/>
    <w:rsid w:val="0060718D"/>
    <w:rsid w:val="006072FD"/>
    <w:rsid w:val="00607393"/>
    <w:rsid w:val="006075FC"/>
    <w:rsid w:val="00607721"/>
    <w:rsid w:val="00607D0B"/>
    <w:rsid w:val="0061022B"/>
    <w:rsid w:val="0061042E"/>
    <w:rsid w:val="0061047C"/>
    <w:rsid w:val="006106B6"/>
    <w:rsid w:val="0061081A"/>
    <w:rsid w:val="0061104E"/>
    <w:rsid w:val="00611505"/>
    <w:rsid w:val="00611EDB"/>
    <w:rsid w:val="00611FFC"/>
    <w:rsid w:val="00612787"/>
    <w:rsid w:val="00613096"/>
    <w:rsid w:val="00613507"/>
    <w:rsid w:val="006136CB"/>
    <w:rsid w:val="00613D95"/>
    <w:rsid w:val="00613F5E"/>
    <w:rsid w:val="00613FEC"/>
    <w:rsid w:val="006147D1"/>
    <w:rsid w:val="0061499B"/>
    <w:rsid w:val="00614B8D"/>
    <w:rsid w:val="00614BDE"/>
    <w:rsid w:val="00614C18"/>
    <w:rsid w:val="0061512E"/>
    <w:rsid w:val="006156B0"/>
    <w:rsid w:val="006159AF"/>
    <w:rsid w:val="00615F77"/>
    <w:rsid w:val="0061628B"/>
    <w:rsid w:val="00616545"/>
    <w:rsid w:val="006166BE"/>
    <w:rsid w:val="00616827"/>
    <w:rsid w:val="00616DDA"/>
    <w:rsid w:val="00617439"/>
    <w:rsid w:val="00617FE9"/>
    <w:rsid w:val="00620166"/>
    <w:rsid w:val="006202A0"/>
    <w:rsid w:val="006204D3"/>
    <w:rsid w:val="0062092B"/>
    <w:rsid w:val="00621281"/>
    <w:rsid w:val="00621698"/>
    <w:rsid w:val="00621A29"/>
    <w:rsid w:val="00621A6E"/>
    <w:rsid w:val="00621CBA"/>
    <w:rsid w:val="00621E39"/>
    <w:rsid w:val="00621F26"/>
    <w:rsid w:val="00622EB5"/>
    <w:rsid w:val="00622EBE"/>
    <w:rsid w:val="00623B5D"/>
    <w:rsid w:val="00623CB6"/>
    <w:rsid w:val="006240A1"/>
    <w:rsid w:val="006240F9"/>
    <w:rsid w:val="006240FE"/>
    <w:rsid w:val="00624CA3"/>
    <w:rsid w:val="00625335"/>
    <w:rsid w:val="00625390"/>
    <w:rsid w:val="00625787"/>
    <w:rsid w:val="00625A7E"/>
    <w:rsid w:val="00626176"/>
    <w:rsid w:val="006264D4"/>
    <w:rsid w:val="006266FA"/>
    <w:rsid w:val="00626D14"/>
    <w:rsid w:val="0062756E"/>
    <w:rsid w:val="00627975"/>
    <w:rsid w:val="006304FB"/>
    <w:rsid w:val="00630DD6"/>
    <w:rsid w:val="00630DF6"/>
    <w:rsid w:val="00630E6E"/>
    <w:rsid w:val="00630F82"/>
    <w:rsid w:val="0063110B"/>
    <w:rsid w:val="00631445"/>
    <w:rsid w:val="0063147B"/>
    <w:rsid w:val="0063173F"/>
    <w:rsid w:val="00631900"/>
    <w:rsid w:val="00631B0B"/>
    <w:rsid w:val="00631DDB"/>
    <w:rsid w:val="0063203A"/>
    <w:rsid w:val="00632384"/>
    <w:rsid w:val="00632626"/>
    <w:rsid w:val="0063279F"/>
    <w:rsid w:val="00632804"/>
    <w:rsid w:val="00632AF8"/>
    <w:rsid w:val="00632D18"/>
    <w:rsid w:val="00632EB9"/>
    <w:rsid w:val="00633048"/>
    <w:rsid w:val="006332FE"/>
    <w:rsid w:val="00633722"/>
    <w:rsid w:val="00633D19"/>
    <w:rsid w:val="00633E38"/>
    <w:rsid w:val="00633F52"/>
    <w:rsid w:val="00634188"/>
    <w:rsid w:val="006342DD"/>
    <w:rsid w:val="006344E5"/>
    <w:rsid w:val="006345BE"/>
    <w:rsid w:val="006346A0"/>
    <w:rsid w:val="00634710"/>
    <w:rsid w:val="006347DE"/>
    <w:rsid w:val="00634A49"/>
    <w:rsid w:val="00634A91"/>
    <w:rsid w:val="00634D01"/>
    <w:rsid w:val="0063553E"/>
    <w:rsid w:val="0063571A"/>
    <w:rsid w:val="00635BF7"/>
    <w:rsid w:val="006365E4"/>
    <w:rsid w:val="0063680C"/>
    <w:rsid w:val="006376B2"/>
    <w:rsid w:val="00637EB6"/>
    <w:rsid w:val="0064028C"/>
    <w:rsid w:val="006408F2"/>
    <w:rsid w:val="00640AC7"/>
    <w:rsid w:val="006415EC"/>
    <w:rsid w:val="00641CB3"/>
    <w:rsid w:val="00641F7D"/>
    <w:rsid w:val="00642238"/>
    <w:rsid w:val="00642DFB"/>
    <w:rsid w:val="00643155"/>
    <w:rsid w:val="006433D7"/>
    <w:rsid w:val="00643561"/>
    <w:rsid w:val="006436D2"/>
    <w:rsid w:val="00643999"/>
    <w:rsid w:val="00643C00"/>
    <w:rsid w:val="0064420A"/>
    <w:rsid w:val="006446B1"/>
    <w:rsid w:val="00644837"/>
    <w:rsid w:val="006449CC"/>
    <w:rsid w:val="00644DF5"/>
    <w:rsid w:val="006451FF"/>
    <w:rsid w:val="006454F6"/>
    <w:rsid w:val="00645C8F"/>
    <w:rsid w:val="00645EF4"/>
    <w:rsid w:val="0064623C"/>
    <w:rsid w:val="006465A2"/>
    <w:rsid w:val="00646677"/>
    <w:rsid w:val="006467C8"/>
    <w:rsid w:val="0064692D"/>
    <w:rsid w:val="006473BE"/>
    <w:rsid w:val="0064757F"/>
    <w:rsid w:val="0064759B"/>
    <w:rsid w:val="00647F53"/>
    <w:rsid w:val="00650449"/>
    <w:rsid w:val="006509C0"/>
    <w:rsid w:val="00650BC4"/>
    <w:rsid w:val="00650C9C"/>
    <w:rsid w:val="006522A9"/>
    <w:rsid w:val="00653312"/>
    <w:rsid w:val="00653580"/>
    <w:rsid w:val="00653A18"/>
    <w:rsid w:val="006541C6"/>
    <w:rsid w:val="0065422A"/>
    <w:rsid w:val="00654283"/>
    <w:rsid w:val="00655038"/>
    <w:rsid w:val="0065569A"/>
    <w:rsid w:val="00655860"/>
    <w:rsid w:val="0065591D"/>
    <w:rsid w:val="00655BD2"/>
    <w:rsid w:val="00655EBE"/>
    <w:rsid w:val="006562EE"/>
    <w:rsid w:val="00656A46"/>
    <w:rsid w:val="00656B15"/>
    <w:rsid w:val="00656FCC"/>
    <w:rsid w:val="0065757D"/>
    <w:rsid w:val="00657A66"/>
    <w:rsid w:val="00657CA1"/>
    <w:rsid w:val="0066066B"/>
    <w:rsid w:val="00660C22"/>
    <w:rsid w:val="00660D11"/>
    <w:rsid w:val="006614FC"/>
    <w:rsid w:val="00661BFC"/>
    <w:rsid w:val="006625FC"/>
    <w:rsid w:val="00662672"/>
    <w:rsid w:val="006634FB"/>
    <w:rsid w:val="00663550"/>
    <w:rsid w:val="00664369"/>
    <w:rsid w:val="0066477E"/>
    <w:rsid w:val="00664815"/>
    <w:rsid w:val="00665E7A"/>
    <w:rsid w:val="006660CB"/>
    <w:rsid w:val="006661BF"/>
    <w:rsid w:val="0066662E"/>
    <w:rsid w:val="00666713"/>
    <w:rsid w:val="00666815"/>
    <w:rsid w:val="006669E9"/>
    <w:rsid w:val="00666D7B"/>
    <w:rsid w:val="00666E1A"/>
    <w:rsid w:val="00667036"/>
    <w:rsid w:val="00667980"/>
    <w:rsid w:val="00667D31"/>
    <w:rsid w:val="00670967"/>
    <w:rsid w:val="00670997"/>
    <w:rsid w:val="006710FC"/>
    <w:rsid w:val="006711A3"/>
    <w:rsid w:val="006712C9"/>
    <w:rsid w:val="00671494"/>
    <w:rsid w:val="0067150E"/>
    <w:rsid w:val="00671D17"/>
    <w:rsid w:val="00672036"/>
    <w:rsid w:val="00672274"/>
    <w:rsid w:val="0067228A"/>
    <w:rsid w:val="006722FC"/>
    <w:rsid w:val="00672612"/>
    <w:rsid w:val="0067284D"/>
    <w:rsid w:val="006732FB"/>
    <w:rsid w:val="00673603"/>
    <w:rsid w:val="00673A6E"/>
    <w:rsid w:val="00673F96"/>
    <w:rsid w:val="00673FBD"/>
    <w:rsid w:val="00673FE9"/>
    <w:rsid w:val="006740A9"/>
    <w:rsid w:val="006742F6"/>
    <w:rsid w:val="006746D7"/>
    <w:rsid w:val="00674B50"/>
    <w:rsid w:val="00675C9A"/>
    <w:rsid w:val="006760E2"/>
    <w:rsid w:val="00676266"/>
    <w:rsid w:val="00676564"/>
    <w:rsid w:val="0067661D"/>
    <w:rsid w:val="00676838"/>
    <w:rsid w:val="00676855"/>
    <w:rsid w:val="00676E04"/>
    <w:rsid w:val="00676EEA"/>
    <w:rsid w:val="00676FE3"/>
    <w:rsid w:val="00677646"/>
    <w:rsid w:val="00677CA9"/>
    <w:rsid w:val="00677D41"/>
    <w:rsid w:val="0068031F"/>
    <w:rsid w:val="00680C05"/>
    <w:rsid w:val="00681605"/>
    <w:rsid w:val="00681891"/>
    <w:rsid w:val="0068212F"/>
    <w:rsid w:val="0068223E"/>
    <w:rsid w:val="0068258E"/>
    <w:rsid w:val="00682D04"/>
    <w:rsid w:val="006830C9"/>
    <w:rsid w:val="00683456"/>
    <w:rsid w:val="00683A0F"/>
    <w:rsid w:val="00683AC5"/>
    <w:rsid w:val="00683FB2"/>
    <w:rsid w:val="006843F3"/>
    <w:rsid w:val="00684B9C"/>
    <w:rsid w:val="00684F26"/>
    <w:rsid w:val="00685A1B"/>
    <w:rsid w:val="00685F69"/>
    <w:rsid w:val="0068600C"/>
    <w:rsid w:val="006866DB"/>
    <w:rsid w:val="00686949"/>
    <w:rsid w:val="00686C54"/>
    <w:rsid w:val="00686E50"/>
    <w:rsid w:val="00686FA7"/>
    <w:rsid w:val="006873B8"/>
    <w:rsid w:val="00687AFC"/>
    <w:rsid w:val="00687D68"/>
    <w:rsid w:val="006904E6"/>
    <w:rsid w:val="0069073E"/>
    <w:rsid w:val="00690D7E"/>
    <w:rsid w:val="00691783"/>
    <w:rsid w:val="00691B38"/>
    <w:rsid w:val="006927FD"/>
    <w:rsid w:val="00693933"/>
    <w:rsid w:val="00693B7B"/>
    <w:rsid w:val="006943D6"/>
    <w:rsid w:val="00694509"/>
    <w:rsid w:val="00694A8F"/>
    <w:rsid w:val="0069505F"/>
    <w:rsid w:val="00695480"/>
    <w:rsid w:val="0069575A"/>
    <w:rsid w:val="00695C79"/>
    <w:rsid w:val="00695F69"/>
    <w:rsid w:val="00695FC8"/>
    <w:rsid w:val="00696573"/>
    <w:rsid w:val="006967F9"/>
    <w:rsid w:val="00696A4D"/>
    <w:rsid w:val="00696C38"/>
    <w:rsid w:val="00696E07"/>
    <w:rsid w:val="00696E26"/>
    <w:rsid w:val="0069739E"/>
    <w:rsid w:val="00697D49"/>
    <w:rsid w:val="00697D90"/>
    <w:rsid w:val="006A05C5"/>
    <w:rsid w:val="006A0677"/>
    <w:rsid w:val="006A06FD"/>
    <w:rsid w:val="006A0BC3"/>
    <w:rsid w:val="006A0D87"/>
    <w:rsid w:val="006A13DD"/>
    <w:rsid w:val="006A14ED"/>
    <w:rsid w:val="006A1822"/>
    <w:rsid w:val="006A1855"/>
    <w:rsid w:val="006A1A93"/>
    <w:rsid w:val="006A1BAC"/>
    <w:rsid w:val="006A20F7"/>
    <w:rsid w:val="006A25C3"/>
    <w:rsid w:val="006A25CA"/>
    <w:rsid w:val="006A26BA"/>
    <w:rsid w:val="006A2738"/>
    <w:rsid w:val="006A2A9F"/>
    <w:rsid w:val="006A2AF1"/>
    <w:rsid w:val="006A336A"/>
    <w:rsid w:val="006A343C"/>
    <w:rsid w:val="006A452B"/>
    <w:rsid w:val="006A48C0"/>
    <w:rsid w:val="006A4918"/>
    <w:rsid w:val="006A5A32"/>
    <w:rsid w:val="006A5B44"/>
    <w:rsid w:val="006A5C1F"/>
    <w:rsid w:val="006A62C4"/>
    <w:rsid w:val="006A65AD"/>
    <w:rsid w:val="006A6B22"/>
    <w:rsid w:val="006A6BC4"/>
    <w:rsid w:val="006A6E82"/>
    <w:rsid w:val="006A6F65"/>
    <w:rsid w:val="006A729D"/>
    <w:rsid w:val="006A7CC6"/>
    <w:rsid w:val="006B0304"/>
    <w:rsid w:val="006B052F"/>
    <w:rsid w:val="006B0714"/>
    <w:rsid w:val="006B08A4"/>
    <w:rsid w:val="006B0B59"/>
    <w:rsid w:val="006B0E29"/>
    <w:rsid w:val="006B1006"/>
    <w:rsid w:val="006B120D"/>
    <w:rsid w:val="006B1245"/>
    <w:rsid w:val="006B1443"/>
    <w:rsid w:val="006B1636"/>
    <w:rsid w:val="006B18C8"/>
    <w:rsid w:val="006B192F"/>
    <w:rsid w:val="006B19F2"/>
    <w:rsid w:val="006B2BD2"/>
    <w:rsid w:val="006B2C08"/>
    <w:rsid w:val="006B2F36"/>
    <w:rsid w:val="006B2F71"/>
    <w:rsid w:val="006B3356"/>
    <w:rsid w:val="006B33EE"/>
    <w:rsid w:val="006B359B"/>
    <w:rsid w:val="006B37AA"/>
    <w:rsid w:val="006B3DA0"/>
    <w:rsid w:val="006B3E78"/>
    <w:rsid w:val="006B4236"/>
    <w:rsid w:val="006B521A"/>
    <w:rsid w:val="006B527E"/>
    <w:rsid w:val="006B5FC8"/>
    <w:rsid w:val="006B60CF"/>
    <w:rsid w:val="006B7015"/>
    <w:rsid w:val="006B7626"/>
    <w:rsid w:val="006B7A8E"/>
    <w:rsid w:val="006B7EBA"/>
    <w:rsid w:val="006C00C4"/>
    <w:rsid w:val="006C02BB"/>
    <w:rsid w:val="006C0717"/>
    <w:rsid w:val="006C0BED"/>
    <w:rsid w:val="006C0CCA"/>
    <w:rsid w:val="006C0CE5"/>
    <w:rsid w:val="006C0F4D"/>
    <w:rsid w:val="006C1342"/>
    <w:rsid w:val="006C1C9D"/>
    <w:rsid w:val="006C1D60"/>
    <w:rsid w:val="006C222F"/>
    <w:rsid w:val="006C247E"/>
    <w:rsid w:val="006C2779"/>
    <w:rsid w:val="006C2D87"/>
    <w:rsid w:val="006C300D"/>
    <w:rsid w:val="006C36C9"/>
    <w:rsid w:val="006C36E6"/>
    <w:rsid w:val="006C37CF"/>
    <w:rsid w:val="006C388C"/>
    <w:rsid w:val="006C3D11"/>
    <w:rsid w:val="006C428D"/>
    <w:rsid w:val="006C54B8"/>
    <w:rsid w:val="006C56DF"/>
    <w:rsid w:val="006C5B13"/>
    <w:rsid w:val="006C5B76"/>
    <w:rsid w:val="006C6135"/>
    <w:rsid w:val="006C635A"/>
    <w:rsid w:val="006C65AD"/>
    <w:rsid w:val="006C6BEB"/>
    <w:rsid w:val="006C7014"/>
    <w:rsid w:val="006C719E"/>
    <w:rsid w:val="006C7317"/>
    <w:rsid w:val="006C7334"/>
    <w:rsid w:val="006C746C"/>
    <w:rsid w:val="006C78B2"/>
    <w:rsid w:val="006C7D2D"/>
    <w:rsid w:val="006C7EE7"/>
    <w:rsid w:val="006C7FD2"/>
    <w:rsid w:val="006D01F7"/>
    <w:rsid w:val="006D083C"/>
    <w:rsid w:val="006D0BFC"/>
    <w:rsid w:val="006D11C0"/>
    <w:rsid w:val="006D124D"/>
    <w:rsid w:val="006D128F"/>
    <w:rsid w:val="006D195F"/>
    <w:rsid w:val="006D1EF2"/>
    <w:rsid w:val="006D245C"/>
    <w:rsid w:val="006D281C"/>
    <w:rsid w:val="006D30E3"/>
    <w:rsid w:val="006D3166"/>
    <w:rsid w:val="006D3602"/>
    <w:rsid w:val="006D361F"/>
    <w:rsid w:val="006D3C38"/>
    <w:rsid w:val="006D547C"/>
    <w:rsid w:val="006D5B3F"/>
    <w:rsid w:val="006D614B"/>
    <w:rsid w:val="006D6712"/>
    <w:rsid w:val="006D6899"/>
    <w:rsid w:val="006D6DFB"/>
    <w:rsid w:val="006D6EBB"/>
    <w:rsid w:val="006D6F98"/>
    <w:rsid w:val="006D6FE2"/>
    <w:rsid w:val="006D7272"/>
    <w:rsid w:val="006D763B"/>
    <w:rsid w:val="006D7D34"/>
    <w:rsid w:val="006D7E3A"/>
    <w:rsid w:val="006E0984"/>
    <w:rsid w:val="006E0F11"/>
    <w:rsid w:val="006E14E3"/>
    <w:rsid w:val="006E1534"/>
    <w:rsid w:val="006E1752"/>
    <w:rsid w:val="006E18D7"/>
    <w:rsid w:val="006E1F4D"/>
    <w:rsid w:val="006E222D"/>
    <w:rsid w:val="006E2482"/>
    <w:rsid w:val="006E2B16"/>
    <w:rsid w:val="006E2FB3"/>
    <w:rsid w:val="006E3A7B"/>
    <w:rsid w:val="006E3F14"/>
    <w:rsid w:val="006E56DE"/>
    <w:rsid w:val="006E582D"/>
    <w:rsid w:val="006E5987"/>
    <w:rsid w:val="006E5C45"/>
    <w:rsid w:val="006E6137"/>
    <w:rsid w:val="006E6365"/>
    <w:rsid w:val="006E68BE"/>
    <w:rsid w:val="006E7128"/>
    <w:rsid w:val="006E758C"/>
    <w:rsid w:val="006E7826"/>
    <w:rsid w:val="006F0160"/>
    <w:rsid w:val="006F0420"/>
    <w:rsid w:val="006F0994"/>
    <w:rsid w:val="006F0BE4"/>
    <w:rsid w:val="006F0D4A"/>
    <w:rsid w:val="006F0F55"/>
    <w:rsid w:val="006F12B8"/>
    <w:rsid w:val="006F1600"/>
    <w:rsid w:val="006F1704"/>
    <w:rsid w:val="006F1BB0"/>
    <w:rsid w:val="006F2239"/>
    <w:rsid w:val="006F2284"/>
    <w:rsid w:val="006F274F"/>
    <w:rsid w:val="006F2818"/>
    <w:rsid w:val="006F2A9A"/>
    <w:rsid w:val="006F3111"/>
    <w:rsid w:val="006F35EA"/>
    <w:rsid w:val="006F363B"/>
    <w:rsid w:val="006F3775"/>
    <w:rsid w:val="006F3F36"/>
    <w:rsid w:val="006F3F4D"/>
    <w:rsid w:val="006F43CB"/>
    <w:rsid w:val="006F4D02"/>
    <w:rsid w:val="006F4D63"/>
    <w:rsid w:val="006F4D6C"/>
    <w:rsid w:val="006F4DA9"/>
    <w:rsid w:val="006F56DB"/>
    <w:rsid w:val="006F5862"/>
    <w:rsid w:val="006F5882"/>
    <w:rsid w:val="006F6C03"/>
    <w:rsid w:val="006F6C65"/>
    <w:rsid w:val="006F76A1"/>
    <w:rsid w:val="006F77F8"/>
    <w:rsid w:val="00700277"/>
    <w:rsid w:val="007004DA"/>
    <w:rsid w:val="00700754"/>
    <w:rsid w:val="007009EC"/>
    <w:rsid w:val="00700F0A"/>
    <w:rsid w:val="00701736"/>
    <w:rsid w:val="00701CB3"/>
    <w:rsid w:val="00701D58"/>
    <w:rsid w:val="007022D8"/>
    <w:rsid w:val="00702A1A"/>
    <w:rsid w:val="00702A58"/>
    <w:rsid w:val="00702CD0"/>
    <w:rsid w:val="00703F7F"/>
    <w:rsid w:val="00704083"/>
    <w:rsid w:val="0070428F"/>
    <w:rsid w:val="007042DD"/>
    <w:rsid w:val="007042DF"/>
    <w:rsid w:val="007045A6"/>
    <w:rsid w:val="007045AE"/>
    <w:rsid w:val="007045B6"/>
    <w:rsid w:val="007046BE"/>
    <w:rsid w:val="00705096"/>
    <w:rsid w:val="00705B5F"/>
    <w:rsid w:val="00705C2B"/>
    <w:rsid w:val="00705CAE"/>
    <w:rsid w:val="00705E0F"/>
    <w:rsid w:val="00706C36"/>
    <w:rsid w:val="00706D60"/>
    <w:rsid w:val="0070722A"/>
    <w:rsid w:val="007076AE"/>
    <w:rsid w:val="00711358"/>
    <w:rsid w:val="00711665"/>
    <w:rsid w:val="007116B4"/>
    <w:rsid w:val="00711CA1"/>
    <w:rsid w:val="00711F3C"/>
    <w:rsid w:val="0071258E"/>
    <w:rsid w:val="00712B53"/>
    <w:rsid w:val="00712B9F"/>
    <w:rsid w:val="00712D23"/>
    <w:rsid w:val="0071311F"/>
    <w:rsid w:val="00713495"/>
    <w:rsid w:val="00713D5B"/>
    <w:rsid w:val="007141E5"/>
    <w:rsid w:val="00714435"/>
    <w:rsid w:val="007144DF"/>
    <w:rsid w:val="007145FA"/>
    <w:rsid w:val="007149E0"/>
    <w:rsid w:val="00714B3D"/>
    <w:rsid w:val="00714C8C"/>
    <w:rsid w:val="00715ECF"/>
    <w:rsid w:val="00715F5C"/>
    <w:rsid w:val="007162F4"/>
    <w:rsid w:val="00716744"/>
    <w:rsid w:val="007169E2"/>
    <w:rsid w:val="00716B3C"/>
    <w:rsid w:val="00716C9A"/>
    <w:rsid w:val="0071777C"/>
    <w:rsid w:val="00717829"/>
    <w:rsid w:val="00717ECE"/>
    <w:rsid w:val="00720592"/>
    <w:rsid w:val="00720A11"/>
    <w:rsid w:val="00720E38"/>
    <w:rsid w:val="00721576"/>
    <w:rsid w:val="007216AC"/>
    <w:rsid w:val="00721D8F"/>
    <w:rsid w:val="00722126"/>
    <w:rsid w:val="007227C2"/>
    <w:rsid w:val="00722818"/>
    <w:rsid w:val="00722B03"/>
    <w:rsid w:val="00722BAA"/>
    <w:rsid w:val="00722C57"/>
    <w:rsid w:val="00722F08"/>
    <w:rsid w:val="00723A8A"/>
    <w:rsid w:val="007242D6"/>
    <w:rsid w:val="007247E7"/>
    <w:rsid w:val="0072487E"/>
    <w:rsid w:val="00724DE5"/>
    <w:rsid w:val="00725266"/>
    <w:rsid w:val="00725975"/>
    <w:rsid w:val="00725E7D"/>
    <w:rsid w:val="00726A54"/>
    <w:rsid w:val="00726E20"/>
    <w:rsid w:val="00726E66"/>
    <w:rsid w:val="00726EFC"/>
    <w:rsid w:val="0072731F"/>
    <w:rsid w:val="00727445"/>
    <w:rsid w:val="00727ED5"/>
    <w:rsid w:val="00730135"/>
    <w:rsid w:val="007304E7"/>
    <w:rsid w:val="00730601"/>
    <w:rsid w:val="00730B9D"/>
    <w:rsid w:val="0073107D"/>
    <w:rsid w:val="00731865"/>
    <w:rsid w:val="00731BD4"/>
    <w:rsid w:val="00731D33"/>
    <w:rsid w:val="00731FE1"/>
    <w:rsid w:val="0073205C"/>
    <w:rsid w:val="00732189"/>
    <w:rsid w:val="00732831"/>
    <w:rsid w:val="00732A8D"/>
    <w:rsid w:val="00733129"/>
    <w:rsid w:val="0073331B"/>
    <w:rsid w:val="00733A71"/>
    <w:rsid w:val="00733BEE"/>
    <w:rsid w:val="00733E99"/>
    <w:rsid w:val="00734072"/>
    <w:rsid w:val="007342D4"/>
    <w:rsid w:val="00734552"/>
    <w:rsid w:val="007346E1"/>
    <w:rsid w:val="00734CC8"/>
    <w:rsid w:val="00734DD5"/>
    <w:rsid w:val="0073504F"/>
    <w:rsid w:val="007352C6"/>
    <w:rsid w:val="007354CB"/>
    <w:rsid w:val="00736363"/>
    <w:rsid w:val="007363B9"/>
    <w:rsid w:val="007368C4"/>
    <w:rsid w:val="00737266"/>
    <w:rsid w:val="007378F7"/>
    <w:rsid w:val="007379EC"/>
    <w:rsid w:val="00737BF7"/>
    <w:rsid w:val="00737C57"/>
    <w:rsid w:val="00737D88"/>
    <w:rsid w:val="00740317"/>
    <w:rsid w:val="007411DB"/>
    <w:rsid w:val="00741566"/>
    <w:rsid w:val="0074183C"/>
    <w:rsid w:val="00741917"/>
    <w:rsid w:val="00741E30"/>
    <w:rsid w:val="00742951"/>
    <w:rsid w:val="00742C1F"/>
    <w:rsid w:val="00742C76"/>
    <w:rsid w:val="00742FEE"/>
    <w:rsid w:val="007438F5"/>
    <w:rsid w:val="00744082"/>
    <w:rsid w:val="007446DB"/>
    <w:rsid w:val="00744B99"/>
    <w:rsid w:val="00744F9E"/>
    <w:rsid w:val="0074548F"/>
    <w:rsid w:val="007458E3"/>
    <w:rsid w:val="00746620"/>
    <w:rsid w:val="00746A4A"/>
    <w:rsid w:val="00746AB6"/>
    <w:rsid w:val="00746D25"/>
    <w:rsid w:val="007476CE"/>
    <w:rsid w:val="00747A5F"/>
    <w:rsid w:val="00750CDF"/>
    <w:rsid w:val="00751130"/>
    <w:rsid w:val="0075124F"/>
    <w:rsid w:val="0075151D"/>
    <w:rsid w:val="007519A1"/>
    <w:rsid w:val="00751C18"/>
    <w:rsid w:val="00751EEC"/>
    <w:rsid w:val="0075251C"/>
    <w:rsid w:val="0075270F"/>
    <w:rsid w:val="00752E1A"/>
    <w:rsid w:val="007533F3"/>
    <w:rsid w:val="00753ED2"/>
    <w:rsid w:val="00753F25"/>
    <w:rsid w:val="00753F9F"/>
    <w:rsid w:val="0075402A"/>
    <w:rsid w:val="007541CB"/>
    <w:rsid w:val="007545DB"/>
    <w:rsid w:val="0075477E"/>
    <w:rsid w:val="00755152"/>
    <w:rsid w:val="00755237"/>
    <w:rsid w:val="007552D8"/>
    <w:rsid w:val="00755639"/>
    <w:rsid w:val="0075575F"/>
    <w:rsid w:val="007557A7"/>
    <w:rsid w:val="00755E0D"/>
    <w:rsid w:val="00756B75"/>
    <w:rsid w:val="00757961"/>
    <w:rsid w:val="007579C5"/>
    <w:rsid w:val="00757FC5"/>
    <w:rsid w:val="007607A0"/>
    <w:rsid w:val="0076100A"/>
    <w:rsid w:val="00761315"/>
    <w:rsid w:val="00761703"/>
    <w:rsid w:val="00761DF3"/>
    <w:rsid w:val="0076245C"/>
    <w:rsid w:val="0076257A"/>
    <w:rsid w:val="007628D1"/>
    <w:rsid w:val="00763098"/>
    <w:rsid w:val="00763DD7"/>
    <w:rsid w:val="00765AFF"/>
    <w:rsid w:val="00765E84"/>
    <w:rsid w:val="0076602A"/>
    <w:rsid w:val="007661E0"/>
    <w:rsid w:val="00766CE5"/>
    <w:rsid w:val="007675E9"/>
    <w:rsid w:val="00767BA7"/>
    <w:rsid w:val="007700F0"/>
    <w:rsid w:val="00770963"/>
    <w:rsid w:val="007710E1"/>
    <w:rsid w:val="0077147D"/>
    <w:rsid w:val="007718AD"/>
    <w:rsid w:val="00771B62"/>
    <w:rsid w:val="00771C06"/>
    <w:rsid w:val="00772274"/>
    <w:rsid w:val="00772340"/>
    <w:rsid w:val="00772502"/>
    <w:rsid w:val="00772609"/>
    <w:rsid w:val="007737DE"/>
    <w:rsid w:val="007738F8"/>
    <w:rsid w:val="00773B42"/>
    <w:rsid w:val="00773D2D"/>
    <w:rsid w:val="00773D72"/>
    <w:rsid w:val="00773E31"/>
    <w:rsid w:val="0077404B"/>
    <w:rsid w:val="00774099"/>
    <w:rsid w:val="0077487A"/>
    <w:rsid w:val="007753DD"/>
    <w:rsid w:val="0077615B"/>
    <w:rsid w:val="0077676C"/>
    <w:rsid w:val="00776869"/>
    <w:rsid w:val="00776B7E"/>
    <w:rsid w:val="00776D57"/>
    <w:rsid w:val="00777259"/>
    <w:rsid w:val="007773CC"/>
    <w:rsid w:val="0077765A"/>
    <w:rsid w:val="007776EF"/>
    <w:rsid w:val="007778E7"/>
    <w:rsid w:val="00777DDE"/>
    <w:rsid w:val="00780E08"/>
    <w:rsid w:val="00780E2B"/>
    <w:rsid w:val="0078169F"/>
    <w:rsid w:val="00781747"/>
    <w:rsid w:val="007817BF"/>
    <w:rsid w:val="00781AC4"/>
    <w:rsid w:val="00781BAB"/>
    <w:rsid w:val="00782295"/>
    <w:rsid w:val="0078241B"/>
    <w:rsid w:val="007826D3"/>
    <w:rsid w:val="0078270E"/>
    <w:rsid w:val="007828F2"/>
    <w:rsid w:val="00782938"/>
    <w:rsid w:val="00782D4A"/>
    <w:rsid w:val="007836DE"/>
    <w:rsid w:val="00783BAE"/>
    <w:rsid w:val="007843B1"/>
    <w:rsid w:val="00784692"/>
    <w:rsid w:val="007849F2"/>
    <w:rsid w:val="00784AC1"/>
    <w:rsid w:val="00785011"/>
    <w:rsid w:val="007852BA"/>
    <w:rsid w:val="007852BC"/>
    <w:rsid w:val="00785549"/>
    <w:rsid w:val="007856A0"/>
    <w:rsid w:val="0078594E"/>
    <w:rsid w:val="00785CE4"/>
    <w:rsid w:val="00785CFC"/>
    <w:rsid w:val="00786180"/>
    <w:rsid w:val="0078692D"/>
    <w:rsid w:val="00786CC7"/>
    <w:rsid w:val="00786E93"/>
    <w:rsid w:val="0078701D"/>
    <w:rsid w:val="00787E11"/>
    <w:rsid w:val="00787F02"/>
    <w:rsid w:val="007900B7"/>
    <w:rsid w:val="00790140"/>
    <w:rsid w:val="0079023A"/>
    <w:rsid w:val="00790785"/>
    <w:rsid w:val="0079079F"/>
    <w:rsid w:val="00790999"/>
    <w:rsid w:val="00790A7D"/>
    <w:rsid w:val="00790B1C"/>
    <w:rsid w:val="00790B97"/>
    <w:rsid w:val="00790DE7"/>
    <w:rsid w:val="00790E3C"/>
    <w:rsid w:val="0079127D"/>
    <w:rsid w:val="00792372"/>
    <w:rsid w:val="007923C3"/>
    <w:rsid w:val="0079265E"/>
    <w:rsid w:val="00792ABE"/>
    <w:rsid w:val="007932BD"/>
    <w:rsid w:val="00793A70"/>
    <w:rsid w:val="00793D41"/>
    <w:rsid w:val="00794757"/>
    <w:rsid w:val="00794A81"/>
    <w:rsid w:val="00794AD3"/>
    <w:rsid w:val="00794B13"/>
    <w:rsid w:val="00794E24"/>
    <w:rsid w:val="00794FD5"/>
    <w:rsid w:val="00795243"/>
    <w:rsid w:val="007954A3"/>
    <w:rsid w:val="007955C3"/>
    <w:rsid w:val="0079564E"/>
    <w:rsid w:val="00796245"/>
    <w:rsid w:val="00796420"/>
    <w:rsid w:val="0079667B"/>
    <w:rsid w:val="00796799"/>
    <w:rsid w:val="0079708A"/>
    <w:rsid w:val="0079708E"/>
    <w:rsid w:val="0079711B"/>
    <w:rsid w:val="00797391"/>
    <w:rsid w:val="007974E6"/>
    <w:rsid w:val="00797656"/>
    <w:rsid w:val="00797929"/>
    <w:rsid w:val="00797D04"/>
    <w:rsid w:val="007A02C5"/>
    <w:rsid w:val="007A046A"/>
    <w:rsid w:val="007A0ED4"/>
    <w:rsid w:val="007A0F74"/>
    <w:rsid w:val="007A1438"/>
    <w:rsid w:val="007A1D4F"/>
    <w:rsid w:val="007A1DD8"/>
    <w:rsid w:val="007A20B5"/>
    <w:rsid w:val="007A233B"/>
    <w:rsid w:val="007A3280"/>
    <w:rsid w:val="007A3BD2"/>
    <w:rsid w:val="007A4059"/>
    <w:rsid w:val="007A4856"/>
    <w:rsid w:val="007A6454"/>
    <w:rsid w:val="007A6EAA"/>
    <w:rsid w:val="007A6ECF"/>
    <w:rsid w:val="007A70AE"/>
    <w:rsid w:val="007A7284"/>
    <w:rsid w:val="007A73F8"/>
    <w:rsid w:val="007A753C"/>
    <w:rsid w:val="007A7736"/>
    <w:rsid w:val="007A77ED"/>
    <w:rsid w:val="007B042D"/>
    <w:rsid w:val="007B04D8"/>
    <w:rsid w:val="007B0864"/>
    <w:rsid w:val="007B0EA4"/>
    <w:rsid w:val="007B0FBD"/>
    <w:rsid w:val="007B11B8"/>
    <w:rsid w:val="007B14C8"/>
    <w:rsid w:val="007B19F0"/>
    <w:rsid w:val="007B1A39"/>
    <w:rsid w:val="007B1A87"/>
    <w:rsid w:val="007B1F1A"/>
    <w:rsid w:val="007B2089"/>
    <w:rsid w:val="007B250F"/>
    <w:rsid w:val="007B2759"/>
    <w:rsid w:val="007B2D28"/>
    <w:rsid w:val="007B3108"/>
    <w:rsid w:val="007B362E"/>
    <w:rsid w:val="007B3867"/>
    <w:rsid w:val="007B3964"/>
    <w:rsid w:val="007B40B5"/>
    <w:rsid w:val="007B4206"/>
    <w:rsid w:val="007B42DB"/>
    <w:rsid w:val="007B49A5"/>
    <w:rsid w:val="007B4B52"/>
    <w:rsid w:val="007B4CD5"/>
    <w:rsid w:val="007B4DA4"/>
    <w:rsid w:val="007B4DD0"/>
    <w:rsid w:val="007B52A7"/>
    <w:rsid w:val="007B54D8"/>
    <w:rsid w:val="007B5F49"/>
    <w:rsid w:val="007B5FB6"/>
    <w:rsid w:val="007B60DE"/>
    <w:rsid w:val="007B6417"/>
    <w:rsid w:val="007B64AF"/>
    <w:rsid w:val="007B68D1"/>
    <w:rsid w:val="007B6C19"/>
    <w:rsid w:val="007B71C9"/>
    <w:rsid w:val="007B726B"/>
    <w:rsid w:val="007B7301"/>
    <w:rsid w:val="007B78AD"/>
    <w:rsid w:val="007B7E86"/>
    <w:rsid w:val="007B7FCE"/>
    <w:rsid w:val="007C0377"/>
    <w:rsid w:val="007C043B"/>
    <w:rsid w:val="007C1247"/>
    <w:rsid w:val="007C1351"/>
    <w:rsid w:val="007C1A5F"/>
    <w:rsid w:val="007C1C31"/>
    <w:rsid w:val="007C1E4B"/>
    <w:rsid w:val="007C1F0D"/>
    <w:rsid w:val="007C23F0"/>
    <w:rsid w:val="007C2442"/>
    <w:rsid w:val="007C2500"/>
    <w:rsid w:val="007C344B"/>
    <w:rsid w:val="007C35EA"/>
    <w:rsid w:val="007C37D5"/>
    <w:rsid w:val="007C39B9"/>
    <w:rsid w:val="007C3C7B"/>
    <w:rsid w:val="007C3CEA"/>
    <w:rsid w:val="007C3EAE"/>
    <w:rsid w:val="007C3F10"/>
    <w:rsid w:val="007C46E9"/>
    <w:rsid w:val="007C4E50"/>
    <w:rsid w:val="007C536F"/>
    <w:rsid w:val="007C5514"/>
    <w:rsid w:val="007C566C"/>
    <w:rsid w:val="007C5698"/>
    <w:rsid w:val="007C5B40"/>
    <w:rsid w:val="007C60DC"/>
    <w:rsid w:val="007C65AE"/>
    <w:rsid w:val="007C6764"/>
    <w:rsid w:val="007C6CF3"/>
    <w:rsid w:val="007C6F33"/>
    <w:rsid w:val="007C74F5"/>
    <w:rsid w:val="007C7553"/>
    <w:rsid w:val="007C7AE8"/>
    <w:rsid w:val="007C7FD8"/>
    <w:rsid w:val="007D0207"/>
    <w:rsid w:val="007D1033"/>
    <w:rsid w:val="007D13AD"/>
    <w:rsid w:val="007D1A6A"/>
    <w:rsid w:val="007D1C95"/>
    <w:rsid w:val="007D2EBD"/>
    <w:rsid w:val="007D2F4F"/>
    <w:rsid w:val="007D314D"/>
    <w:rsid w:val="007D32BA"/>
    <w:rsid w:val="007D3E5B"/>
    <w:rsid w:val="007D4856"/>
    <w:rsid w:val="007D4A2F"/>
    <w:rsid w:val="007D541C"/>
    <w:rsid w:val="007D5FFD"/>
    <w:rsid w:val="007D6479"/>
    <w:rsid w:val="007D64CD"/>
    <w:rsid w:val="007D6966"/>
    <w:rsid w:val="007D7252"/>
    <w:rsid w:val="007D7726"/>
    <w:rsid w:val="007D7A66"/>
    <w:rsid w:val="007D7AB3"/>
    <w:rsid w:val="007D7BC3"/>
    <w:rsid w:val="007D7D48"/>
    <w:rsid w:val="007E01AC"/>
    <w:rsid w:val="007E03C8"/>
    <w:rsid w:val="007E0422"/>
    <w:rsid w:val="007E085E"/>
    <w:rsid w:val="007E0925"/>
    <w:rsid w:val="007E0C57"/>
    <w:rsid w:val="007E0E7E"/>
    <w:rsid w:val="007E13AF"/>
    <w:rsid w:val="007E17A3"/>
    <w:rsid w:val="007E17C6"/>
    <w:rsid w:val="007E1E5E"/>
    <w:rsid w:val="007E20DE"/>
    <w:rsid w:val="007E2E70"/>
    <w:rsid w:val="007E30B9"/>
    <w:rsid w:val="007E3BCA"/>
    <w:rsid w:val="007E3E63"/>
    <w:rsid w:val="007E4007"/>
    <w:rsid w:val="007E4A0B"/>
    <w:rsid w:val="007E4A4E"/>
    <w:rsid w:val="007E4B13"/>
    <w:rsid w:val="007E4D78"/>
    <w:rsid w:val="007E502D"/>
    <w:rsid w:val="007E5B2A"/>
    <w:rsid w:val="007E5C50"/>
    <w:rsid w:val="007E5E2C"/>
    <w:rsid w:val="007E64C7"/>
    <w:rsid w:val="007E6890"/>
    <w:rsid w:val="007E732F"/>
    <w:rsid w:val="007E745E"/>
    <w:rsid w:val="007E769F"/>
    <w:rsid w:val="007E7D7B"/>
    <w:rsid w:val="007F0A6A"/>
    <w:rsid w:val="007F0C55"/>
    <w:rsid w:val="007F0D3E"/>
    <w:rsid w:val="007F0FE5"/>
    <w:rsid w:val="007F1D1E"/>
    <w:rsid w:val="007F1E91"/>
    <w:rsid w:val="007F1FA5"/>
    <w:rsid w:val="007F2734"/>
    <w:rsid w:val="007F2BC4"/>
    <w:rsid w:val="007F33AD"/>
    <w:rsid w:val="007F345C"/>
    <w:rsid w:val="007F3A00"/>
    <w:rsid w:val="007F3A83"/>
    <w:rsid w:val="007F40F4"/>
    <w:rsid w:val="007F4285"/>
    <w:rsid w:val="007F44A6"/>
    <w:rsid w:val="007F4D57"/>
    <w:rsid w:val="007F4E46"/>
    <w:rsid w:val="007F56CE"/>
    <w:rsid w:val="007F5A48"/>
    <w:rsid w:val="007F61A5"/>
    <w:rsid w:val="007F624A"/>
    <w:rsid w:val="007F64D5"/>
    <w:rsid w:val="007F666B"/>
    <w:rsid w:val="007F6F9D"/>
    <w:rsid w:val="007F7387"/>
    <w:rsid w:val="007F7AF8"/>
    <w:rsid w:val="007F7FD7"/>
    <w:rsid w:val="0080036C"/>
    <w:rsid w:val="00800443"/>
    <w:rsid w:val="00801488"/>
    <w:rsid w:val="00801545"/>
    <w:rsid w:val="008017ED"/>
    <w:rsid w:val="008018AC"/>
    <w:rsid w:val="00801945"/>
    <w:rsid w:val="00801A2E"/>
    <w:rsid w:val="00801DEE"/>
    <w:rsid w:val="0080349F"/>
    <w:rsid w:val="00803526"/>
    <w:rsid w:val="008036F4"/>
    <w:rsid w:val="00804016"/>
    <w:rsid w:val="008041E2"/>
    <w:rsid w:val="00804452"/>
    <w:rsid w:val="00804634"/>
    <w:rsid w:val="00804722"/>
    <w:rsid w:val="0080483C"/>
    <w:rsid w:val="00804F2F"/>
    <w:rsid w:val="00805063"/>
    <w:rsid w:val="0080506E"/>
    <w:rsid w:val="008052C5"/>
    <w:rsid w:val="00805426"/>
    <w:rsid w:val="0080595B"/>
    <w:rsid w:val="00805B24"/>
    <w:rsid w:val="00805E02"/>
    <w:rsid w:val="00805E9E"/>
    <w:rsid w:val="008062E6"/>
    <w:rsid w:val="008062F7"/>
    <w:rsid w:val="00806701"/>
    <w:rsid w:val="008068EB"/>
    <w:rsid w:val="00806B47"/>
    <w:rsid w:val="008071F8"/>
    <w:rsid w:val="008072EE"/>
    <w:rsid w:val="00807950"/>
    <w:rsid w:val="00811189"/>
    <w:rsid w:val="0081122F"/>
    <w:rsid w:val="00812071"/>
    <w:rsid w:val="00812171"/>
    <w:rsid w:val="0081283C"/>
    <w:rsid w:val="00813247"/>
    <w:rsid w:val="00813FC3"/>
    <w:rsid w:val="008145CE"/>
    <w:rsid w:val="008148FD"/>
    <w:rsid w:val="00814965"/>
    <w:rsid w:val="008153F8"/>
    <w:rsid w:val="00815585"/>
    <w:rsid w:val="00815595"/>
    <w:rsid w:val="0081581F"/>
    <w:rsid w:val="00815A12"/>
    <w:rsid w:val="00815D71"/>
    <w:rsid w:val="00816087"/>
    <w:rsid w:val="008162CA"/>
    <w:rsid w:val="008162D0"/>
    <w:rsid w:val="00816796"/>
    <w:rsid w:val="0081726E"/>
    <w:rsid w:val="00817694"/>
    <w:rsid w:val="008178BD"/>
    <w:rsid w:val="0081793A"/>
    <w:rsid w:val="00820334"/>
    <w:rsid w:val="0082063F"/>
    <w:rsid w:val="00820B10"/>
    <w:rsid w:val="00820B1B"/>
    <w:rsid w:val="008215D1"/>
    <w:rsid w:val="0082187B"/>
    <w:rsid w:val="00821A35"/>
    <w:rsid w:val="008222DC"/>
    <w:rsid w:val="00822561"/>
    <w:rsid w:val="00822753"/>
    <w:rsid w:val="008227DF"/>
    <w:rsid w:val="00822986"/>
    <w:rsid w:val="00822E57"/>
    <w:rsid w:val="00822EFB"/>
    <w:rsid w:val="00823233"/>
    <w:rsid w:val="008232D7"/>
    <w:rsid w:val="0082349C"/>
    <w:rsid w:val="008239AC"/>
    <w:rsid w:val="00823AB0"/>
    <w:rsid w:val="008241F9"/>
    <w:rsid w:val="008243E4"/>
    <w:rsid w:val="008243FC"/>
    <w:rsid w:val="00824417"/>
    <w:rsid w:val="0082498E"/>
    <w:rsid w:val="00824B77"/>
    <w:rsid w:val="00824E88"/>
    <w:rsid w:val="00825A6F"/>
    <w:rsid w:val="00825F3F"/>
    <w:rsid w:val="00825F79"/>
    <w:rsid w:val="008264EB"/>
    <w:rsid w:val="008265FA"/>
    <w:rsid w:val="00826704"/>
    <w:rsid w:val="0082700C"/>
    <w:rsid w:val="008271F2"/>
    <w:rsid w:val="00827256"/>
    <w:rsid w:val="008274F5"/>
    <w:rsid w:val="00827DA8"/>
    <w:rsid w:val="0083010E"/>
    <w:rsid w:val="008303B5"/>
    <w:rsid w:val="008305BE"/>
    <w:rsid w:val="008309EF"/>
    <w:rsid w:val="00830A02"/>
    <w:rsid w:val="00830DE5"/>
    <w:rsid w:val="00830EEC"/>
    <w:rsid w:val="008310ED"/>
    <w:rsid w:val="0083117C"/>
    <w:rsid w:val="00831394"/>
    <w:rsid w:val="0083148B"/>
    <w:rsid w:val="008314B8"/>
    <w:rsid w:val="008314DA"/>
    <w:rsid w:val="00831AE5"/>
    <w:rsid w:val="00831E00"/>
    <w:rsid w:val="008320DB"/>
    <w:rsid w:val="00832AD7"/>
    <w:rsid w:val="00832C1E"/>
    <w:rsid w:val="0083335E"/>
    <w:rsid w:val="00833734"/>
    <w:rsid w:val="00833E8E"/>
    <w:rsid w:val="008341A3"/>
    <w:rsid w:val="008344D9"/>
    <w:rsid w:val="008346FB"/>
    <w:rsid w:val="00834926"/>
    <w:rsid w:val="00834943"/>
    <w:rsid w:val="008349C8"/>
    <w:rsid w:val="00834D58"/>
    <w:rsid w:val="008355C2"/>
    <w:rsid w:val="00835C97"/>
    <w:rsid w:val="00835D56"/>
    <w:rsid w:val="00835FDE"/>
    <w:rsid w:val="00836974"/>
    <w:rsid w:val="00836E24"/>
    <w:rsid w:val="00836EFD"/>
    <w:rsid w:val="008374DA"/>
    <w:rsid w:val="00837976"/>
    <w:rsid w:val="00837B3D"/>
    <w:rsid w:val="008404F7"/>
    <w:rsid w:val="00840633"/>
    <w:rsid w:val="00840D3A"/>
    <w:rsid w:val="00840FBA"/>
    <w:rsid w:val="00841546"/>
    <w:rsid w:val="00841ADB"/>
    <w:rsid w:val="00841C43"/>
    <w:rsid w:val="00841C9B"/>
    <w:rsid w:val="00841E07"/>
    <w:rsid w:val="00841ED3"/>
    <w:rsid w:val="00842216"/>
    <w:rsid w:val="00842947"/>
    <w:rsid w:val="00842D94"/>
    <w:rsid w:val="0084329F"/>
    <w:rsid w:val="0084346B"/>
    <w:rsid w:val="00843963"/>
    <w:rsid w:val="00844203"/>
    <w:rsid w:val="00844A83"/>
    <w:rsid w:val="00844C6D"/>
    <w:rsid w:val="0084559B"/>
    <w:rsid w:val="00845B73"/>
    <w:rsid w:val="00846077"/>
    <w:rsid w:val="0084622B"/>
    <w:rsid w:val="0084667F"/>
    <w:rsid w:val="00846865"/>
    <w:rsid w:val="0084691B"/>
    <w:rsid w:val="00846BEA"/>
    <w:rsid w:val="008475C8"/>
    <w:rsid w:val="00847E29"/>
    <w:rsid w:val="00847F2A"/>
    <w:rsid w:val="00850175"/>
    <w:rsid w:val="0085057A"/>
    <w:rsid w:val="00850860"/>
    <w:rsid w:val="008519A6"/>
    <w:rsid w:val="00851CCD"/>
    <w:rsid w:val="00852148"/>
    <w:rsid w:val="0085227C"/>
    <w:rsid w:val="00852544"/>
    <w:rsid w:val="008528FB"/>
    <w:rsid w:val="00852A6C"/>
    <w:rsid w:val="00852B47"/>
    <w:rsid w:val="008532AE"/>
    <w:rsid w:val="00853857"/>
    <w:rsid w:val="00853B32"/>
    <w:rsid w:val="00853B89"/>
    <w:rsid w:val="00853E1D"/>
    <w:rsid w:val="00853EE2"/>
    <w:rsid w:val="00853FCE"/>
    <w:rsid w:val="00855122"/>
    <w:rsid w:val="008552C3"/>
    <w:rsid w:val="008554FF"/>
    <w:rsid w:val="0085561A"/>
    <w:rsid w:val="0085562C"/>
    <w:rsid w:val="00855CBC"/>
    <w:rsid w:val="00855F1B"/>
    <w:rsid w:val="0085639F"/>
    <w:rsid w:val="0085682F"/>
    <w:rsid w:val="00856A35"/>
    <w:rsid w:val="00856B6B"/>
    <w:rsid w:val="00856CB5"/>
    <w:rsid w:val="0085784A"/>
    <w:rsid w:val="00857B29"/>
    <w:rsid w:val="00860228"/>
    <w:rsid w:val="00860A6F"/>
    <w:rsid w:val="0086110B"/>
    <w:rsid w:val="00861427"/>
    <w:rsid w:val="00862013"/>
    <w:rsid w:val="008624AD"/>
    <w:rsid w:val="00863172"/>
    <w:rsid w:val="00863524"/>
    <w:rsid w:val="00863640"/>
    <w:rsid w:val="00863F6A"/>
    <w:rsid w:val="008645F4"/>
    <w:rsid w:val="00864BC9"/>
    <w:rsid w:val="00864BCA"/>
    <w:rsid w:val="00864E11"/>
    <w:rsid w:val="008651E8"/>
    <w:rsid w:val="008652D8"/>
    <w:rsid w:val="00865CA3"/>
    <w:rsid w:val="00865F35"/>
    <w:rsid w:val="00865FD8"/>
    <w:rsid w:val="00866021"/>
    <w:rsid w:val="00866D33"/>
    <w:rsid w:val="00867331"/>
    <w:rsid w:val="00867512"/>
    <w:rsid w:val="00867CB6"/>
    <w:rsid w:val="008702A5"/>
    <w:rsid w:val="00870DF3"/>
    <w:rsid w:val="0087209B"/>
    <w:rsid w:val="0087259C"/>
    <w:rsid w:val="00872738"/>
    <w:rsid w:val="00872C62"/>
    <w:rsid w:val="00872F26"/>
    <w:rsid w:val="00872FCD"/>
    <w:rsid w:val="00873007"/>
    <w:rsid w:val="008730BC"/>
    <w:rsid w:val="00873377"/>
    <w:rsid w:val="00873648"/>
    <w:rsid w:val="00873DD3"/>
    <w:rsid w:val="00873EF9"/>
    <w:rsid w:val="0087414E"/>
    <w:rsid w:val="008743F4"/>
    <w:rsid w:val="00874506"/>
    <w:rsid w:val="0087489D"/>
    <w:rsid w:val="0087490C"/>
    <w:rsid w:val="00874BB7"/>
    <w:rsid w:val="00874EFE"/>
    <w:rsid w:val="008750BD"/>
    <w:rsid w:val="00875209"/>
    <w:rsid w:val="008752C6"/>
    <w:rsid w:val="008753CB"/>
    <w:rsid w:val="00875B57"/>
    <w:rsid w:val="00876760"/>
    <w:rsid w:val="00876F19"/>
    <w:rsid w:val="00876FB5"/>
    <w:rsid w:val="0087706E"/>
    <w:rsid w:val="0087781C"/>
    <w:rsid w:val="00877C6B"/>
    <w:rsid w:val="00877CCE"/>
    <w:rsid w:val="00880A04"/>
    <w:rsid w:val="00880B12"/>
    <w:rsid w:val="00880C81"/>
    <w:rsid w:val="008811FC"/>
    <w:rsid w:val="008816C7"/>
    <w:rsid w:val="008818B0"/>
    <w:rsid w:val="008819C0"/>
    <w:rsid w:val="00881E3E"/>
    <w:rsid w:val="008821EE"/>
    <w:rsid w:val="0088238C"/>
    <w:rsid w:val="008823B1"/>
    <w:rsid w:val="008828BE"/>
    <w:rsid w:val="00882A53"/>
    <w:rsid w:val="00882C33"/>
    <w:rsid w:val="0088398F"/>
    <w:rsid w:val="00883DFA"/>
    <w:rsid w:val="008842EE"/>
    <w:rsid w:val="0088441D"/>
    <w:rsid w:val="008844D7"/>
    <w:rsid w:val="00884650"/>
    <w:rsid w:val="00884BC7"/>
    <w:rsid w:val="008859FF"/>
    <w:rsid w:val="00885D33"/>
    <w:rsid w:val="0088673B"/>
    <w:rsid w:val="00886B48"/>
    <w:rsid w:val="00886E14"/>
    <w:rsid w:val="008871D9"/>
    <w:rsid w:val="00887577"/>
    <w:rsid w:val="00887952"/>
    <w:rsid w:val="00887AA8"/>
    <w:rsid w:val="00887F62"/>
    <w:rsid w:val="00887F8C"/>
    <w:rsid w:val="008900F5"/>
    <w:rsid w:val="00890297"/>
    <w:rsid w:val="00890672"/>
    <w:rsid w:val="008906FD"/>
    <w:rsid w:val="00890A5A"/>
    <w:rsid w:val="00890DC6"/>
    <w:rsid w:val="00891307"/>
    <w:rsid w:val="008913C0"/>
    <w:rsid w:val="00891420"/>
    <w:rsid w:val="0089155B"/>
    <w:rsid w:val="00892133"/>
    <w:rsid w:val="008923DD"/>
    <w:rsid w:val="00892471"/>
    <w:rsid w:val="00892683"/>
    <w:rsid w:val="00892CB1"/>
    <w:rsid w:val="00893139"/>
    <w:rsid w:val="00893330"/>
    <w:rsid w:val="00893521"/>
    <w:rsid w:val="008935C1"/>
    <w:rsid w:val="008937CC"/>
    <w:rsid w:val="00893CFA"/>
    <w:rsid w:val="00893ED1"/>
    <w:rsid w:val="0089404D"/>
    <w:rsid w:val="0089410E"/>
    <w:rsid w:val="00894D5D"/>
    <w:rsid w:val="00894F59"/>
    <w:rsid w:val="008952B4"/>
    <w:rsid w:val="00895AFA"/>
    <w:rsid w:val="00895BE5"/>
    <w:rsid w:val="00895DC1"/>
    <w:rsid w:val="008961AC"/>
    <w:rsid w:val="0089621F"/>
    <w:rsid w:val="008967FC"/>
    <w:rsid w:val="00896AFD"/>
    <w:rsid w:val="00897893"/>
    <w:rsid w:val="00897EB2"/>
    <w:rsid w:val="008A015D"/>
    <w:rsid w:val="008A0AB4"/>
    <w:rsid w:val="008A0E14"/>
    <w:rsid w:val="008A10B6"/>
    <w:rsid w:val="008A11AA"/>
    <w:rsid w:val="008A1916"/>
    <w:rsid w:val="008A1E77"/>
    <w:rsid w:val="008A2388"/>
    <w:rsid w:val="008A2A09"/>
    <w:rsid w:val="008A2A95"/>
    <w:rsid w:val="008A2E76"/>
    <w:rsid w:val="008A33EB"/>
    <w:rsid w:val="008A3518"/>
    <w:rsid w:val="008A3615"/>
    <w:rsid w:val="008A4198"/>
    <w:rsid w:val="008A44F5"/>
    <w:rsid w:val="008A4B7C"/>
    <w:rsid w:val="008A4E75"/>
    <w:rsid w:val="008A50B5"/>
    <w:rsid w:val="008A5377"/>
    <w:rsid w:val="008A566B"/>
    <w:rsid w:val="008A5858"/>
    <w:rsid w:val="008A594B"/>
    <w:rsid w:val="008A5AF2"/>
    <w:rsid w:val="008A5C26"/>
    <w:rsid w:val="008A5DD5"/>
    <w:rsid w:val="008A6182"/>
    <w:rsid w:val="008A693F"/>
    <w:rsid w:val="008A6E2C"/>
    <w:rsid w:val="008A71B1"/>
    <w:rsid w:val="008A7357"/>
    <w:rsid w:val="008A73E2"/>
    <w:rsid w:val="008A75AF"/>
    <w:rsid w:val="008A7631"/>
    <w:rsid w:val="008A7753"/>
    <w:rsid w:val="008A779E"/>
    <w:rsid w:val="008B0B3B"/>
    <w:rsid w:val="008B0CB6"/>
    <w:rsid w:val="008B1671"/>
    <w:rsid w:val="008B1743"/>
    <w:rsid w:val="008B213F"/>
    <w:rsid w:val="008B2DD1"/>
    <w:rsid w:val="008B3566"/>
    <w:rsid w:val="008B4092"/>
    <w:rsid w:val="008B439B"/>
    <w:rsid w:val="008B4894"/>
    <w:rsid w:val="008B4B1B"/>
    <w:rsid w:val="008B4D78"/>
    <w:rsid w:val="008B4E82"/>
    <w:rsid w:val="008B52DC"/>
    <w:rsid w:val="008B67A9"/>
    <w:rsid w:val="008B6AF0"/>
    <w:rsid w:val="008B6D38"/>
    <w:rsid w:val="008B7DB6"/>
    <w:rsid w:val="008B7E9F"/>
    <w:rsid w:val="008C00A1"/>
    <w:rsid w:val="008C017B"/>
    <w:rsid w:val="008C039A"/>
    <w:rsid w:val="008C0518"/>
    <w:rsid w:val="008C0A4E"/>
    <w:rsid w:val="008C0D24"/>
    <w:rsid w:val="008C0DB8"/>
    <w:rsid w:val="008C10BD"/>
    <w:rsid w:val="008C1100"/>
    <w:rsid w:val="008C1418"/>
    <w:rsid w:val="008C1B76"/>
    <w:rsid w:val="008C1DC4"/>
    <w:rsid w:val="008C2609"/>
    <w:rsid w:val="008C2767"/>
    <w:rsid w:val="008C27AD"/>
    <w:rsid w:val="008C3166"/>
    <w:rsid w:val="008C34F1"/>
    <w:rsid w:val="008C3805"/>
    <w:rsid w:val="008C3859"/>
    <w:rsid w:val="008C4168"/>
    <w:rsid w:val="008C4A20"/>
    <w:rsid w:val="008C4C08"/>
    <w:rsid w:val="008C4CF4"/>
    <w:rsid w:val="008C4FC9"/>
    <w:rsid w:val="008C555F"/>
    <w:rsid w:val="008C5B5C"/>
    <w:rsid w:val="008C5D7D"/>
    <w:rsid w:val="008C5EE5"/>
    <w:rsid w:val="008C5F1B"/>
    <w:rsid w:val="008C616A"/>
    <w:rsid w:val="008C6512"/>
    <w:rsid w:val="008C666E"/>
    <w:rsid w:val="008C6931"/>
    <w:rsid w:val="008C6939"/>
    <w:rsid w:val="008D045F"/>
    <w:rsid w:val="008D08FB"/>
    <w:rsid w:val="008D0D65"/>
    <w:rsid w:val="008D10CB"/>
    <w:rsid w:val="008D1872"/>
    <w:rsid w:val="008D1D38"/>
    <w:rsid w:val="008D213F"/>
    <w:rsid w:val="008D255E"/>
    <w:rsid w:val="008D2C4D"/>
    <w:rsid w:val="008D2EEC"/>
    <w:rsid w:val="008D2F43"/>
    <w:rsid w:val="008D385C"/>
    <w:rsid w:val="008D3D73"/>
    <w:rsid w:val="008D3FA0"/>
    <w:rsid w:val="008D45C4"/>
    <w:rsid w:val="008D4CCD"/>
    <w:rsid w:val="008D5748"/>
    <w:rsid w:val="008D5A50"/>
    <w:rsid w:val="008D5E13"/>
    <w:rsid w:val="008D5F59"/>
    <w:rsid w:val="008D6278"/>
    <w:rsid w:val="008D65A8"/>
    <w:rsid w:val="008D661E"/>
    <w:rsid w:val="008D6983"/>
    <w:rsid w:val="008D6FA2"/>
    <w:rsid w:val="008D76CB"/>
    <w:rsid w:val="008D782F"/>
    <w:rsid w:val="008D7D5D"/>
    <w:rsid w:val="008D7FAE"/>
    <w:rsid w:val="008E0192"/>
    <w:rsid w:val="008E03ED"/>
    <w:rsid w:val="008E0593"/>
    <w:rsid w:val="008E05FE"/>
    <w:rsid w:val="008E0706"/>
    <w:rsid w:val="008E0745"/>
    <w:rsid w:val="008E0BF3"/>
    <w:rsid w:val="008E0C14"/>
    <w:rsid w:val="008E0E17"/>
    <w:rsid w:val="008E1751"/>
    <w:rsid w:val="008E21AA"/>
    <w:rsid w:val="008E251C"/>
    <w:rsid w:val="008E2738"/>
    <w:rsid w:val="008E333C"/>
    <w:rsid w:val="008E37A8"/>
    <w:rsid w:val="008E3836"/>
    <w:rsid w:val="008E3CEE"/>
    <w:rsid w:val="008E4016"/>
    <w:rsid w:val="008E4B13"/>
    <w:rsid w:val="008E4F12"/>
    <w:rsid w:val="008E5229"/>
    <w:rsid w:val="008E55F8"/>
    <w:rsid w:val="008E59FF"/>
    <w:rsid w:val="008E5A32"/>
    <w:rsid w:val="008E5E0E"/>
    <w:rsid w:val="008E5FCE"/>
    <w:rsid w:val="008E62AA"/>
    <w:rsid w:val="008E6B75"/>
    <w:rsid w:val="008E6F71"/>
    <w:rsid w:val="008E75CD"/>
    <w:rsid w:val="008E7C59"/>
    <w:rsid w:val="008E7DF9"/>
    <w:rsid w:val="008F021C"/>
    <w:rsid w:val="008F0C67"/>
    <w:rsid w:val="008F13BA"/>
    <w:rsid w:val="008F1680"/>
    <w:rsid w:val="008F19A9"/>
    <w:rsid w:val="008F1D1C"/>
    <w:rsid w:val="008F2779"/>
    <w:rsid w:val="008F31BD"/>
    <w:rsid w:val="008F329F"/>
    <w:rsid w:val="008F3350"/>
    <w:rsid w:val="008F3773"/>
    <w:rsid w:val="008F38B3"/>
    <w:rsid w:val="008F42BE"/>
    <w:rsid w:val="008F4A00"/>
    <w:rsid w:val="008F5016"/>
    <w:rsid w:val="008F50B6"/>
    <w:rsid w:val="008F52A7"/>
    <w:rsid w:val="008F542F"/>
    <w:rsid w:val="008F57FE"/>
    <w:rsid w:val="008F5FEE"/>
    <w:rsid w:val="008F65D9"/>
    <w:rsid w:val="008F672A"/>
    <w:rsid w:val="008F694B"/>
    <w:rsid w:val="008F7038"/>
    <w:rsid w:val="008F708B"/>
    <w:rsid w:val="008F7175"/>
    <w:rsid w:val="008F71F2"/>
    <w:rsid w:val="008F79A6"/>
    <w:rsid w:val="008F7EFC"/>
    <w:rsid w:val="009001C3"/>
    <w:rsid w:val="0090021F"/>
    <w:rsid w:val="00900434"/>
    <w:rsid w:val="00900696"/>
    <w:rsid w:val="009008FF"/>
    <w:rsid w:val="0090093F"/>
    <w:rsid w:val="00900C53"/>
    <w:rsid w:val="00901202"/>
    <w:rsid w:val="009015E4"/>
    <w:rsid w:val="0090171C"/>
    <w:rsid w:val="00901902"/>
    <w:rsid w:val="00901FC2"/>
    <w:rsid w:val="00901FF5"/>
    <w:rsid w:val="009027B1"/>
    <w:rsid w:val="00902AFF"/>
    <w:rsid w:val="00903710"/>
    <w:rsid w:val="0090378E"/>
    <w:rsid w:val="00903F7C"/>
    <w:rsid w:val="0090471A"/>
    <w:rsid w:val="00904B3B"/>
    <w:rsid w:val="009054CF"/>
    <w:rsid w:val="00905604"/>
    <w:rsid w:val="009056F6"/>
    <w:rsid w:val="00905B9A"/>
    <w:rsid w:val="009060AE"/>
    <w:rsid w:val="00906154"/>
    <w:rsid w:val="009063FD"/>
    <w:rsid w:val="00906488"/>
    <w:rsid w:val="00906648"/>
    <w:rsid w:val="00906FB9"/>
    <w:rsid w:val="00907AB3"/>
    <w:rsid w:val="00907D4D"/>
    <w:rsid w:val="00910021"/>
    <w:rsid w:val="00910B93"/>
    <w:rsid w:val="00910F07"/>
    <w:rsid w:val="0091137E"/>
    <w:rsid w:val="0091193A"/>
    <w:rsid w:val="00911A03"/>
    <w:rsid w:val="00911F2E"/>
    <w:rsid w:val="00912093"/>
    <w:rsid w:val="00912313"/>
    <w:rsid w:val="00912D09"/>
    <w:rsid w:val="00913146"/>
    <w:rsid w:val="00913EBD"/>
    <w:rsid w:val="0091446E"/>
    <w:rsid w:val="00915014"/>
    <w:rsid w:val="00915280"/>
    <w:rsid w:val="0091538A"/>
    <w:rsid w:val="0091569D"/>
    <w:rsid w:val="00915E56"/>
    <w:rsid w:val="00916951"/>
    <w:rsid w:val="00916F99"/>
    <w:rsid w:val="00917976"/>
    <w:rsid w:val="00920101"/>
    <w:rsid w:val="0092021A"/>
    <w:rsid w:val="009206CE"/>
    <w:rsid w:val="0092100B"/>
    <w:rsid w:val="0092131B"/>
    <w:rsid w:val="00921401"/>
    <w:rsid w:val="00921C84"/>
    <w:rsid w:val="00921C92"/>
    <w:rsid w:val="00921CE1"/>
    <w:rsid w:val="00921D73"/>
    <w:rsid w:val="00921F66"/>
    <w:rsid w:val="00922003"/>
    <w:rsid w:val="00922194"/>
    <w:rsid w:val="009223AA"/>
    <w:rsid w:val="009223F2"/>
    <w:rsid w:val="0092297C"/>
    <w:rsid w:val="00922C09"/>
    <w:rsid w:val="00922D22"/>
    <w:rsid w:val="00922E79"/>
    <w:rsid w:val="0092300C"/>
    <w:rsid w:val="0092360C"/>
    <w:rsid w:val="00923F08"/>
    <w:rsid w:val="00924319"/>
    <w:rsid w:val="009245B1"/>
    <w:rsid w:val="00924ADD"/>
    <w:rsid w:val="00924B04"/>
    <w:rsid w:val="0092508C"/>
    <w:rsid w:val="00925CA6"/>
    <w:rsid w:val="00925F65"/>
    <w:rsid w:val="00926433"/>
    <w:rsid w:val="009267F1"/>
    <w:rsid w:val="0092764D"/>
    <w:rsid w:val="009277FB"/>
    <w:rsid w:val="00927ACD"/>
    <w:rsid w:val="009301F7"/>
    <w:rsid w:val="009302A3"/>
    <w:rsid w:val="00930456"/>
    <w:rsid w:val="009309B2"/>
    <w:rsid w:val="0093115A"/>
    <w:rsid w:val="0093170C"/>
    <w:rsid w:val="00931936"/>
    <w:rsid w:val="009321C8"/>
    <w:rsid w:val="0093243A"/>
    <w:rsid w:val="0093246C"/>
    <w:rsid w:val="00932965"/>
    <w:rsid w:val="00932AC6"/>
    <w:rsid w:val="00932C84"/>
    <w:rsid w:val="0093378F"/>
    <w:rsid w:val="00933DE7"/>
    <w:rsid w:val="00933E87"/>
    <w:rsid w:val="00933E8F"/>
    <w:rsid w:val="0093464E"/>
    <w:rsid w:val="00934673"/>
    <w:rsid w:val="00934D3C"/>
    <w:rsid w:val="00935164"/>
    <w:rsid w:val="00935454"/>
    <w:rsid w:val="009354D8"/>
    <w:rsid w:val="009355D8"/>
    <w:rsid w:val="00935ED3"/>
    <w:rsid w:val="00935F34"/>
    <w:rsid w:val="0093624F"/>
    <w:rsid w:val="009364EB"/>
    <w:rsid w:val="00936826"/>
    <w:rsid w:val="009372AA"/>
    <w:rsid w:val="00937678"/>
    <w:rsid w:val="00937976"/>
    <w:rsid w:val="00937CB9"/>
    <w:rsid w:val="0094101E"/>
    <w:rsid w:val="0094168E"/>
    <w:rsid w:val="00941C63"/>
    <w:rsid w:val="00942090"/>
    <w:rsid w:val="00942994"/>
    <w:rsid w:val="00942A93"/>
    <w:rsid w:val="00943BA2"/>
    <w:rsid w:val="00943BE9"/>
    <w:rsid w:val="00943FD8"/>
    <w:rsid w:val="00944519"/>
    <w:rsid w:val="009445C5"/>
    <w:rsid w:val="0094495A"/>
    <w:rsid w:val="00944B24"/>
    <w:rsid w:val="009452C8"/>
    <w:rsid w:val="00945495"/>
    <w:rsid w:val="00945874"/>
    <w:rsid w:val="00945D70"/>
    <w:rsid w:val="0094625D"/>
    <w:rsid w:val="009462D1"/>
    <w:rsid w:val="009465B2"/>
    <w:rsid w:val="009466CF"/>
    <w:rsid w:val="009467BB"/>
    <w:rsid w:val="00946CC3"/>
    <w:rsid w:val="00946FB2"/>
    <w:rsid w:val="00947330"/>
    <w:rsid w:val="0094737D"/>
    <w:rsid w:val="009476C8"/>
    <w:rsid w:val="00947A44"/>
    <w:rsid w:val="009507D3"/>
    <w:rsid w:val="00950B45"/>
    <w:rsid w:val="00950B80"/>
    <w:rsid w:val="0095105E"/>
    <w:rsid w:val="009511CC"/>
    <w:rsid w:val="00952299"/>
    <w:rsid w:val="00952528"/>
    <w:rsid w:val="00953F39"/>
    <w:rsid w:val="0095407F"/>
    <w:rsid w:val="00954325"/>
    <w:rsid w:val="00954757"/>
    <w:rsid w:val="00954967"/>
    <w:rsid w:val="00954A49"/>
    <w:rsid w:val="0095517A"/>
    <w:rsid w:val="009554AF"/>
    <w:rsid w:val="009558ED"/>
    <w:rsid w:val="00955C97"/>
    <w:rsid w:val="00955F60"/>
    <w:rsid w:val="00956B3E"/>
    <w:rsid w:val="00956EA7"/>
    <w:rsid w:val="00957310"/>
    <w:rsid w:val="00957505"/>
    <w:rsid w:val="0096041D"/>
    <w:rsid w:val="00960AA8"/>
    <w:rsid w:val="009616DB"/>
    <w:rsid w:val="0096176C"/>
    <w:rsid w:val="00961FA4"/>
    <w:rsid w:val="00961FD3"/>
    <w:rsid w:val="00962096"/>
    <w:rsid w:val="00962143"/>
    <w:rsid w:val="00962A0F"/>
    <w:rsid w:val="00962AB2"/>
    <w:rsid w:val="00962F93"/>
    <w:rsid w:val="00963AEE"/>
    <w:rsid w:val="00963DA6"/>
    <w:rsid w:val="00963E82"/>
    <w:rsid w:val="00964118"/>
    <w:rsid w:val="00964B81"/>
    <w:rsid w:val="00965697"/>
    <w:rsid w:val="00965CD5"/>
    <w:rsid w:val="00965E7E"/>
    <w:rsid w:val="00966219"/>
    <w:rsid w:val="0096642B"/>
    <w:rsid w:val="0096697C"/>
    <w:rsid w:val="00966E63"/>
    <w:rsid w:val="009674F3"/>
    <w:rsid w:val="0097040D"/>
    <w:rsid w:val="00970A7F"/>
    <w:rsid w:val="00971016"/>
    <w:rsid w:val="0097190F"/>
    <w:rsid w:val="009723CE"/>
    <w:rsid w:val="009727C8"/>
    <w:rsid w:val="00972BDF"/>
    <w:rsid w:val="00972F7D"/>
    <w:rsid w:val="009730C7"/>
    <w:rsid w:val="00974289"/>
    <w:rsid w:val="009743F8"/>
    <w:rsid w:val="009745AB"/>
    <w:rsid w:val="00974EA4"/>
    <w:rsid w:val="009751E8"/>
    <w:rsid w:val="00976065"/>
    <w:rsid w:val="00976D20"/>
    <w:rsid w:val="00976F06"/>
    <w:rsid w:val="00977006"/>
    <w:rsid w:val="009770B4"/>
    <w:rsid w:val="00977378"/>
    <w:rsid w:val="00980F61"/>
    <w:rsid w:val="009810FF"/>
    <w:rsid w:val="00981151"/>
    <w:rsid w:val="00981177"/>
    <w:rsid w:val="00981365"/>
    <w:rsid w:val="009817D8"/>
    <w:rsid w:val="00981850"/>
    <w:rsid w:val="00981DD1"/>
    <w:rsid w:val="00981FBD"/>
    <w:rsid w:val="00982045"/>
    <w:rsid w:val="009826F0"/>
    <w:rsid w:val="00982762"/>
    <w:rsid w:val="00982893"/>
    <w:rsid w:val="00982B47"/>
    <w:rsid w:val="00982EE0"/>
    <w:rsid w:val="009835E0"/>
    <w:rsid w:val="009839D6"/>
    <w:rsid w:val="00983AFD"/>
    <w:rsid w:val="00984278"/>
    <w:rsid w:val="00984973"/>
    <w:rsid w:val="009849E5"/>
    <w:rsid w:val="00984A9A"/>
    <w:rsid w:val="00984AE9"/>
    <w:rsid w:val="00984D0B"/>
    <w:rsid w:val="00984D29"/>
    <w:rsid w:val="00985641"/>
    <w:rsid w:val="00985676"/>
    <w:rsid w:val="00985CD7"/>
    <w:rsid w:val="00986392"/>
    <w:rsid w:val="0098653B"/>
    <w:rsid w:val="009867C4"/>
    <w:rsid w:val="009867E3"/>
    <w:rsid w:val="00986830"/>
    <w:rsid w:val="009871A1"/>
    <w:rsid w:val="009872F7"/>
    <w:rsid w:val="00987462"/>
    <w:rsid w:val="00987B0E"/>
    <w:rsid w:val="0099012C"/>
    <w:rsid w:val="009901AE"/>
    <w:rsid w:val="009901F4"/>
    <w:rsid w:val="009907A1"/>
    <w:rsid w:val="00990C35"/>
    <w:rsid w:val="009914FE"/>
    <w:rsid w:val="00991503"/>
    <w:rsid w:val="009920AA"/>
    <w:rsid w:val="009923F4"/>
    <w:rsid w:val="00992C6A"/>
    <w:rsid w:val="00993102"/>
    <w:rsid w:val="0099365C"/>
    <w:rsid w:val="00993C19"/>
    <w:rsid w:val="00994547"/>
    <w:rsid w:val="00994610"/>
    <w:rsid w:val="009948D3"/>
    <w:rsid w:val="0099494C"/>
    <w:rsid w:val="0099551E"/>
    <w:rsid w:val="0099561E"/>
    <w:rsid w:val="0099578D"/>
    <w:rsid w:val="00995A95"/>
    <w:rsid w:val="00995AA2"/>
    <w:rsid w:val="00995ADA"/>
    <w:rsid w:val="00995B77"/>
    <w:rsid w:val="00996091"/>
    <w:rsid w:val="009967A1"/>
    <w:rsid w:val="00996853"/>
    <w:rsid w:val="00996D8F"/>
    <w:rsid w:val="00997017"/>
    <w:rsid w:val="00997120"/>
    <w:rsid w:val="00997207"/>
    <w:rsid w:val="00997AF8"/>
    <w:rsid w:val="00997E6B"/>
    <w:rsid w:val="00997EC4"/>
    <w:rsid w:val="009A01EF"/>
    <w:rsid w:val="009A05A8"/>
    <w:rsid w:val="009A05D7"/>
    <w:rsid w:val="009A0709"/>
    <w:rsid w:val="009A0CFE"/>
    <w:rsid w:val="009A10FC"/>
    <w:rsid w:val="009A1CB4"/>
    <w:rsid w:val="009A1DF3"/>
    <w:rsid w:val="009A20B9"/>
    <w:rsid w:val="009A2164"/>
    <w:rsid w:val="009A2F0D"/>
    <w:rsid w:val="009A3109"/>
    <w:rsid w:val="009A31BA"/>
    <w:rsid w:val="009A34A7"/>
    <w:rsid w:val="009A3543"/>
    <w:rsid w:val="009A3E46"/>
    <w:rsid w:val="009A42A5"/>
    <w:rsid w:val="009A447C"/>
    <w:rsid w:val="009A4768"/>
    <w:rsid w:val="009A489A"/>
    <w:rsid w:val="009A48FF"/>
    <w:rsid w:val="009A4AD7"/>
    <w:rsid w:val="009A4D6C"/>
    <w:rsid w:val="009A5660"/>
    <w:rsid w:val="009A5AB1"/>
    <w:rsid w:val="009A5D3F"/>
    <w:rsid w:val="009A6181"/>
    <w:rsid w:val="009A618E"/>
    <w:rsid w:val="009A61AB"/>
    <w:rsid w:val="009A61E5"/>
    <w:rsid w:val="009A620D"/>
    <w:rsid w:val="009A627D"/>
    <w:rsid w:val="009A63C0"/>
    <w:rsid w:val="009A67FF"/>
    <w:rsid w:val="009A6EA8"/>
    <w:rsid w:val="009A70C4"/>
    <w:rsid w:val="009A728C"/>
    <w:rsid w:val="009A74CF"/>
    <w:rsid w:val="009A76E4"/>
    <w:rsid w:val="009A7794"/>
    <w:rsid w:val="009A7E8C"/>
    <w:rsid w:val="009B00F6"/>
    <w:rsid w:val="009B035C"/>
    <w:rsid w:val="009B060D"/>
    <w:rsid w:val="009B09A3"/>
    <w:rsid w:val="009B0A1F"/>
    <w:rsid w:val="009B0F4F"/>
    <w:rsid w:val="009B15BC"/>
    <w:rsid w:val="009B197F"/>
    <w:rsid w:val="009B1C15"/>
    <w:rsid w:val="009B209E"/>
    <w:rsid w:val="009B222D"/>
    <w:rsid w:val="009B3629"/>
    <w:rsid w:val="009B38E6"/>
    <w:rsid w:val="009B3904"/>
    <w:rsid w:val="009B3A05"/>
    <w:rsid w:val="009B414F"/>
    <w:rsid w:val="009B4422"/>
    <w:rsid w:val="009B4EA7"/>
    <w:rsid w:val="009B4FDF"/>
    <w:rsid w:val="009B5805"/>
    <w:rsid w:val="009B5C69"/>
    <w:rsid w:val="009B6135"/>
    <w:rsid w:val="009B6838"/>
    <w:rsid w:val="009B6E15"/>
    <w:rsid w:val="009B7323"/>
    <w:rsid w:val="009B7506"/>
    <w:rsid w:val="009B7999"/>
    <w:rsid w:val="009C0412"/>
    <w:rsid w:val="009C0B39"/>
    <w:rsid w:val="009C0C4B"/>
    <w:rsid w:val="009C0C4D"/>
    <w:rsid w:val="009C15E6"/>
    <w:rsid w:val="009C1F4C"/>
    <w:rsid w:val="009C1F8F"/>
    <w:rsid w:val="009C23D4"/>
    <w:rsid w:val="009C277F"/>
    <w:rsid w:val="009C3355"/>
    <w:rsid w:val="009C3398"/>
    <w:rsid w:val="009C3B23"/>
    <w:rsid w:val="009C438A"/>
    <w:rsid w:val="009C4559"/>
    <w:rsid w:val="009C4A68"/>
    <w:rsid w:val="009C4AE4"/>
    <w:rsid w:val="009C4BB8"/>
    <w:rsid w:val="009C4C8F"/>
    <w:rsid w:val="009C4DA4"/>
    <w:rsid w:val="009C566A"/>
    <w:rsid w:val="009C59E2"/>
    <w:rsid w:val="009C5D50"/>
    <w:rsid w:val="009C630D"/>
    <w:rsid w:val="009C656C"/>
    <w:rsid w:val="009C657A"/>
    <w:rsid w:val="009C69BC"/>
    <w:rsid w:val="009C7A53"/>
    <w:rsid w:val="009C7B8E"/>
    <w:rsid w:val="009D0731"/>
    <w:rsid w:val="009D11AE"/>
    <w:rsid w:val="009D17CF"/>
    <w:rsid w:val="009D1843"/>
    <w:rsid w:val="009D1A01"/>
    <w:rsid w:val="009D1F51"/>
    <w:rsid w:val="009D23FC"/>
    <w:rsid w:val="009D28B9"/>
    <w:rsid w:val="009D2AD2"/>
    <w:rsid w:val="009D2E0E"/>
    <w:rsid w:val="009D2E38"/>
    <w:rsid w:val="009D2F06"/>
    <w:rsid w:val="009D3512"/>
    <w:rsid w:val="009D3EBB"/>
    <w:rsid w:val="009D53C0"/>
    <w:rsid w:val="009D54B3"/>
    <w:rsid w:val="009D5630"/>
    <w:rsid w:val="009D6289"/>
    <w:rsid w:val="009D6528"/>
    <w:rsid w:val="009D6A4C"/>
    <w:rsid w:val="009D6C0A"/>
    <w:rsid w:val="009D6CA7"/>
    <w:rsid w:val="009D6CD3"/>
    <w:rsid w:val="009D6FB8"/>
    <w:rsid w:val="009D70EA"/>
    <w:rsid w:val="009D72D6"/>
    <w:rsid w:val="009D72DB"/>
    <w:rsid w:val="009D7343"/>
    <w:rsid w:val="009D758B"/>
    <w:rsid w:val="009D7C91"/>
    <w:rsid w:val="009D7D40"/>
    <w:rsid w:val="009D7D82"/>
    <w:rsid w:val="009E045E"/>
    <w:rsid w:val="009E066B"/>
    <w:rsid w:val="009E09E4"/>
    <w:rsid w:val="009E0FC0"/>
    <w:rsid w:val="009E15EC"/>
    <w:rsid w:val="009E1742"/>
    <w:rsid w:val="009E1DF3"/>
    <w:rsid w:val="009E2249"/>
    <w:rsid w:val="009E22C2"/>
    <w:rsid w:val="009E2472"/>
    <w:rsid w:val="009E24EE"/>
    <w:rsid w:val="009E253E"/>
    <w:rsid w:val="009E2ADA"/>
    <w:rsid w:val="009E2D69"/>
    <w:rsid w:val="009E3077"/>
    <w:rsid w:val="009E3263"/>
    <w:rsid w:val="009E3343"/>
    <w:rsid w:val="009E3669"/>
    <w:rsid w:val="009E3AC8"/>
    <w:rsid w:val="009E3D26"/>
    <w:rsid w:val="009E3DC6"/>
    <w:rsid w:val="009E3FD6"/>
    <w:rsid w:val="009E45CA"/>
    <w:rsid w:val="009E4744"/>
    <w:rsid w:val="009E49A2"/>
    <w:rsid w:val="009E4AA5"/>
    <w:rsid w:val="009E4B37"/>
    <w:rsid w:val="009E505A"/>
    <w:rsid w:val="009E51AA"/>
    <w:rsid w:val="009E53E4"/>
    <w:rsid w:val="009E5424"/>
    <w:rsid w:val="009E54CA"/>
    <w:rsid w:val="009E5D2A"/>
    <w:rsid w:val="009E61BD"/>
    <w:rsid w:val="009E6660"/>
    <w:rsid w:val="009E69E2"/>
    <w:rsid w:val="009E71E3"/>
    <w:rsid w:val="009F012D"/>
    <w:rsid w:val="009F0532"/>
    <w:rsid w:val="009F0718"/>
    <w:rsid w:val="009F184F"/>
    <w:rsid w:val="009F1955"/>
    <w:rsid w:val="009F1C8D"/>
    <w:rsid w:val="009F1D56"/>
    <w:rsid w:val="009F2AC6"/>
    <w:rsid w:val="009F31B7"/>
    <w:rsid w:val="009F327B"/>
    <w:rsid w:val="009F3736"/>
    <w:rsid w:val="009F384E"/>
    <w:rsid w:val="009F38BE"/>
    <w:rsid w:val="009F3D43"/>
    <w:rsid w:val="009F3E03"/>
    <w:rsid w:val="009F3E9B"/>
    <w:rsid w:val="009F4657"/>
    <w:rsid w:val="009F528A"/>
    <w:rsid w:val="009F54A3"/>
    <w:rsid w:val="009F5AB6"/>
    <w:rsid w:val="009F5D78"/>
    <w:rsid w:val="009F60A1"/>
    <w:rsid w:val="009F61D7"/>
    <w:rsid w:val="009F62F3"/>
    <w:rsid w:val="009F6875"/>
    <w:rsid w:val="009F6E35"/>
    <w:rsid w:val="009F785F"/>
    <w:rsid w:val="009F7D49"/>
    <w:rsid w:val="009F7F7E"/>
    <w:rsid w:val="00A00153"/>
    <w:rsid w:val="00A00244"/>
    <w:rsid w:val="00A0058D"/>
    <w:rsid w:val="00A00EA0"/>
    <w:rsid w:val="00A012DF"/>
    <w:rsid w:val="00A01830"/>
    <w:rsid w:val="00A01894"/>
    <w:rsid w:val="00A0219C"/>
    <w:rsid w:val="00A02D35"/>
    <w:rsid w:val="00A03519"/>
    <w:rsid w:val="00A036E9"/>
    <w:rsid w:val="00A0385E"/>
    <w:rsid w:val="00A03990"/>
    <w:rsid w:val="00A03A08"/>
    <w:rsid w:val="00A045EF"/>
    <w:rsid w:val="00A04828"/>
    <w:rsid w:val="00A04E0D"/>
    <w:rsid w:val="00A04FFF"/>
    <w:rsid w:val="00A050E8"/>
    <w:rsid w:val="00A055F8"/>
    <w:rsid w:val="00A05812"/>
    <w:rsid w:val="00A05D47"/>
    <w:rsid w:val="00A05DD5"/>
    <w:rsid w:val="00A05F09"/>
    <w:rsid w:val="00A05F21"/>
    <w:rsid w:val="00A060FD"/>
    <w:rsid w:val="00A0689D"/>
    <w:rsid w:val="00A069C1"/>
    <w:rsid w:val="00A06B42"/>
    <w:rsid w:val="00A0711E"/>
    <w:rsid w:val="00A0716B"/>
    <w:rsid w:val="00A1034B"/>
    <w:rsid w:val="00A1045D"/>
    <w:rsid w:val="00A1046F"/>
    <w:rsid w:val="00A10C3A"/>
    <w:rsid w:val="00A10E5A"/>
    <w:rsid w:val="00A11422"/>
    <w:rsid w:val="00A11577"/>
    <w:rsid w:val="00A11657"/>
    <w:rsid w:val="00A11678"/>
    <w:rsid w:val="00A11B20"/>
    <w:rsid w:val="00A11EC0"/>
    <w:rsid w:val="00A1210D"/>
    <w:rsid w:val="00A122CE"/>
    <w:rsid w:val="00A123D3"/>
    <w:rsid w:val="00A124CB"/>
    <w:rsid w:val="00A12D44"/>
    <w:rsid w:val="00A130CB"/>
    <w:rsid w:val="00A132D2"/>
    <w:rsid w:val="00A147D7"/>
    <w:rsid w:val="00A14878"/>
    <w:rsid w:val="00A14D1D"/>
    <w:rsid w:val="00A14F4F"/>
    <w:rsid w:val="00A153D0"/>
    <w:rsid w:val="00A1614F"/>
    <w:rsid w:val="00A166E7"/>
    <w:rsid w:val="00A16B0F"/>
    <w:rsid w:val="00A16EAC"/>
    <w:rsid w:val="00A171D8"/>
    <w:rsid w:val="00A177AD"/>
    <w:rsid w:val="00A178B7"/>
    <w:rsid w:val="00A17A7C"/>
    <w:rsid w:val="00A17EBD"/>
    <w:rsid w:val="00A20A55"/>
    <w:rsid w:val="00A20B05"/>
    <w:rsid w:val="00A20DB2"/>
    <w:rsid w:val="00A2128A"/>
    <w:rsid w:val="00A21293"/>
    <w:rsid w:val="00A21A06"/>
    <w:rsid w:val="00A22096"/>
    <w:rsid w:val="00A22BEF"/>
    <w:rsid w:val="00A238E3"/>
    <w:rsid w:val="00A242FA"/>
    <w:rsid w:val="00A24841"/>
    <w:rsid w:val="00A24A1A"/>
    <w:rsid w:val="00A257D2"/>
    <w:rsid w:val="00A25886"/>
    <w:rsid w:val="00A25A40"/>
    <w:rsid w:val="00A2607E"/>
    <w:rsid w:val="00A27145"/>
    <w:rsid w:val="00A27206"/>
    <w:rsid w:val="00A27391"/>
    <w:rsid w:val="00A2760B"/>
    <w:rsid w:val="00A27A0B"/>
    <w:rsid w:val="00A27E88"/>
    <w:rsid w:val="00A302DA"/>
    <w:rsid w:val="00A3087B"/>
    <w:rsid w:val="00A3095C"/>
    <w:rsid w:val="00A30A25"/>
    <w:rsid w:val="00A3146A"/>
    <w:rsid w:val="00A314D7"/>
    <w:rsid w:val="00A31550"/>
    <w:rsid w:val="00A31555"/>
    <w:rsid w:val="00A31D28"/>
    <w:rsid w:val="00A31DD0"/>
    <w:rsid w:val="00A31F6F"/>
    <w:rsid w:val="00A32037"/>
    <w:rsid w:val="00A32238"/>
    <w:rsid w:val="00A32B1E"/>
    <w:rsid w:val="00A32EDE"/>
    <w:rsid w:val="00A32EFD"/>
    <w:rsid w:val="00A331A5"/>
    <w:rsid w:val="00A3373E"/>
    <w:rsid w:val="00A33AC9"/>
    <w:rsid w:val="00A33B10"/>
    <w:rsid w:val="00A33C3A"/>
    <w:rsid w:val="00A33E5E"/>
    <w:rsid w:val="00A345D1"/>
    <w:rsid w:val="00A34CBC"/>
    <w:rsid w:val="00A34F88"/>
    <w:rsid w:val="00A34FAA"/>
    <w:rsid w:val="00A351DF"/>
    <w:rsid w:val="00A35496"/>
    <w:rsid w:val="00A35B31"/>
    <w:rsid w:val="00A35CD7"/>
    <w:rsid w:val="00A36109"/>
    <w:rsid w:val="00A361D9"/>
    <w:rsid w:val="00A36B21"/>
    <w:rsid w:val="00A36EAD"/>
    <w:rsid w:val="00A37928"/>
    <w:rsid w:val="00A37D60"/>
    <w:rsid w:val="00A37ED7"/>
    <w:rsid w:val="00A4053D"/>
    <w:rsid w:val="00A40942"/>
    <w:rsid w:val="00A40C9E"/>
    <w:rsid w:val="00A40DCF"/>
    <w:rsid w:val="00A418B4"/>
    <w:rsid w:val="00A41981"/>
    <w:rsid w:val="00A41EA5"/>
    <w:rsid w:val="00A420AF"/>
    <w:rsid w:val="00A420E8"/>
    <w:rsid w:val="00A42278"/>
    <w:rsid w:val="00A429B2"/>
    <w:rsid w:val="00A4395C"/>
    <w:rsid w:val="00A442AD"/>
    <w:rsid w:val="00A44301"/>
    <w:rsid w:val="00A4442F"/>
    <w:rsid w:val="00A446F0"/>
    <w:rsid w:val="00A44998"/>
    <w:rsid w:val="00A44BF2"/>
    <w:rsid w:val="00A44E0E"/>
    <w:rsid w:val="00A45215"/>
    <w:rsid w:val="00A453E1"/>
    <w:rsid w:val="00A4569C"/>
    <w:rsid w:val="00A45853"/>
    <w:rsid w:val="00A46164"/>
    <w:rsid w:val="00A463D9"/>
    <w:rsid w:val="00A4680B"/>
    <w:rsid w:val="00A46919"/>
    <w:rsid w:val="00A46F11"/>
    <w:rsid w:val="00A4714F"/>
    <w:rsid w:val="00A47277"/>
    <w:rsid w:val="00A47B18"/>
    <w:rsid w:val="00A47D6C"/>
    <w:rsid w:val="00A50085"/>
    <w:rsid w:val="00A505F8"/>
    <w:rsid w:val="00A51CDD"/>
    <w:rsid w:val="00A51F32"/>
    <w:rsid w:val="00A51F50"/>
    <w:rsid w:val="00A52140"/>
    <w:rsid w:val="00A522B3"/>
    <w:rsid w:val="00A52430"/>
    <w:rsid w:val="00A52454"/>
    <w:rsid w:val="00A531CC"/>
    <w:rsid w:val="00A5322A"/>
    <w:rsid w:val="00A53BBE"/>
    <w:rsid w:val="00A53DB8"/>
    <w:rsid w:val="00A53EFB"/>
    <w:rsid w:val="00A53F55"/>
    <w:rsid w:val="00A542E9"/>
    <w:rsid w:val="00A544BB"/>
    <w:rsid w:val="00A54B2C"/>
    <w:rsid w:val="00A551D4"/>
    <w:rsid w:val="00A55530"/>
    <w:rsid w:val="00A5583B"/>
    <w:rsid w:val="00A55BFF"/>
    <w:rsid w:val="00A55CC7"/>
    <w:rsid w:val="00A563B8"/>
    <w:rsid w:val="00A56D4F"/>
    <w:rsid w:val="00A56DCF"/>
    <w:rsid w:val="00A56F82"/>
    <w:rsid w:val="00A57195"/>
    <w:rsid w:val="00A57DBF"/>
    <w:rsid w:val="00A601E3"/>
    <w:rsid w:val="00A6083A"/>
    <w:rsid w:val="00A609BF"/>
    <w:rsid w:val="00A60ACE"/>
    <w:rsid w:val="00A613A1"/>
    <w:rsid w:val="00A615C0"/>
    <w:rsid w:val="00A61617"/>
    <w:rsid w:val="00A61981"/>
    <w:rsid w:val="00A61A51"/>
    <w:rsid w:val="00A61A52"/>
    <w:rsid w:val="00A61C98"/>
    <w:rsid w:val="00A6371A"/>
    <w:rsid w:val="00A638CF"/>
    <w:rsid w:val="00A63957"/>
    <w:rsid w:val="00A639EA"/>
    <w:rsid w:val="00A63C46"/>
    <w:rsid w:val="00A63E6F"/>
    <w:rsid w:val="00A63F77"/>
    <w:rsid w:val="00A643A6"/>
    <w:rsid w:val="00A64459"/>
    <w:rsid w:val="00A6449B"/>
    <w:rsid w:val="00A645EE"/>
    <w:rsid w:val="00A64852"/>
    <w:rsid w:val="00A64D40"/>
    <w:rsid w:val="00A64E18"/>
    <w:rsid w:val="00A65197"/>
    <w:rsid w:val="00A654B5"/>
    <w:rsid w:val="00A655F4"/>
    <w:rsid w:val="00A65867"/>
    <w:rsid w:val="00A6588E"/>
    <w:rsid w:val="00A66175"/>
    <w:rsid w:val="00A66361"/>
    <w:rsid w:val="00A6679B"/>
    <w:rsid w:val="00A66899"/>
    <w:rsid w:val="00A670DE"/>
    <w:rsid w:val="00A679ED"/>
    <w:rsid w:val="00A67C24"/>
    <w:rsid w:val="00A67C85"/>
    <w:rsid w:val="00A67DAF"/>
    <w:rsid w:val="00A67F44"/>
    <w:rsid w:val="00A70000"/>
    <w:rsid w:val="00A7025A"/>
    <w:rsid w:val="00A70CF2"/>
    <w:rsid w:val="00A71073"/>
    <w:rsid w:val="00A71322"/>
    <w:rsid w:val="00A71448"/>
    <w:rsid w:val="00A71C2F"/>
    <w:rsid w:val="00A72A7A"/>
    <w:rsid w:val="00A72B34"/>
    <w:rsid w:val="00A72E83"/>
    <w:rsid w:val="00A73280"/>
    <w:rsid w:val="00A73289"/>
    <w:rsid w:val="00A733ED"/>
    <w:rsid w:val="00A74809"/>
    <w:rsid w:val="00A749B7"/>
    <w:rsid w:val="00A7500C"/>
    <w:rsid w:val="00A75319"/>
    <w:rsid w:val="00A75663"/>
    <w:rsid w:val="00A75774"/>
    <w:rsid w:val="00A75783"/>
    <w:rsid w:val="00A757A0"/>
    <w:rsid w:val="00A757D0"/>
    <w:rsid w:val="00A763E4"/>
    <w:rsid w:val="00A76BE4"/>
    <w:rsid w:val="00A76C6E"/>
    <w:rsid w:val="00A76FB5"/>
    <w:rsid w:val="00A77B34"/>
    <w:rsid w:val="00A77BBE"/>
    <w:rsid w:val="00A800DC"/>
    <w:rsid w:val="00A80627"/>
    <w:rsid w:val="00A80818"/>
    <w:rsid w:val="00A80869"/>
    <w:rsid w:val="00A80978"/>
    <w:rsid w:val="00A809FA"/>
    <w:rsid w:val="00A80FD1"/>
    <w:rsid w:val="00A812CA"/>
    <w:rsid w:val="00A826B6"/>
    <w:rsid w:val="00A82EBD"/>
    <w:rsid w:val="00A82ED1"/>
    <w:rsid w:val="00A835A8"/>
    <w:rsid w:val="00A84198"/>
    <w:rsid w:val="00A842BA"/>
    <w:rsid w:val="00A84872"/>
    <w:rsid w:val="00A84F69"/>
    <w:rsid w:val="00A85724"/>
    <w:rsid w:val="00A85A3F"/>
    <w:rsid w:val="00A85E2A"/>
    <w:rsid w:val="00A86842"/>
    <w:rsid w:val="00A86852"/>
    <w:rsid w:val="00A86A44"/>
    <w:rsid w:val="00A875D4"/>
    <w:rsid w:val="00A8770F"/>
    <w:rsid w:val="00A87D76"/>
    <w:rsid w:val="00A90009"/>
    <w:rsid w:val="00A90910"/>
    <w:rsid w:val="00A90A12"/>
    <w:rsid w:val="00A90B9E"/>
    <w:rsid w:val="00A910EC"/>
    <w:rsid w:val="00A9194E"/>
    <w:rsid w:val="00A91A82"/>
    <w:rsid w:val="00A920D3"/>
    <w:rsid w:val="00A92252"/>
    <w:rsid w:val="00A92493"/>
    <w:rsid w:val="00A92B11"/>
    <w:rsid w:val="00A92B22"/>
    <w:rsid w:val="00A9305B"/>
    <w:rsid w:val="00A93512"/>
    <w:rsid w:val="00A93C8E"/>
    <w:rsid w:val="00A93E5D"/>
    <w:rsid w:val="00A942EB"/>
    <w:rsid w:val="00A94B84"/>
    <w:rsid w:val="00A95A73"/>
    <w:rsid w:val="00A95D7A"/>
    <w:rsid w:val="00A95F11"/>
    <w:rsid w:val="00A95F9B"/>
    <w:rsid w:val="00A95FA2"/>
    <w:rsid w:val="00A95FA5"/>
    <w:rsid w:val="00A96733"/>
    <w:rsid w:val="00A9689A"/>
    <w:rsid w:val="00A97352"/>
    <w:rsid w:val="00A97700"/>
    <w:rsid w:val="00A97873"/>
    <w:rsid w:val="00A979BD"/>
    <w:rsid w:val="00A97E34"/>
    <w:rsid w:val="00AA0088"/>
    <w:rsid w:val="00AA052D"/>
    <w:rsid w:val="00AA0AAC"/>
    <w:rsid w:val="00AA10C7"/>
    <w:rsid w:val="00AA120D"/>
    <w:rsid w:val="00AA1428"/>
    <w:rsid w:val="00AA17E7"/>
    <w:rsid w:val="00AA1902"/>
    <w:rsid w:val="00AA1951"/>
    <w:rsid w:val="00AA1CBF"/>
    <w:rsid w:val="00AA1E1D"/>
    <w:rsid w:val="00AA1E29"/>
    <w:rsid w:val="00AA1E30"/>
    <w:rsid w:val="00AA1E4F"/>
    <w:rsid w:val="00AA1FA4"/>
    <w:rsid w:val="00AA20D9"/>
    <w:rsid w:val="00AA2401"/>
    <w:rsid w:val="00AA26B6"/>
    <w:rsid w:val="00AA278B"/>
    <w:rsid w:val="00AA2C9D"/>
    <w:rsid w:val="00AA2FE2"/>
    <w:rsid w:val="00AA35FA"/>
    <w:rsid w:val="00AA3E18"/>
    <w:rsid w:val="00AA43B8"/>
    <w:rsid w:val="00AA4C16"/>
    <w:rsid w:val="00AA5377"/>
    <w:rsid w:val="00AA5394"/>
    <w:rsid w:val="00AA59D4"/>
    <w:rsid w:val="00AA5BA8"/>
    <w:rsid w:val="00AA5CAD"/>
    <w:rsid w:val="00AA610A"/>
    <w:rsid w:val="00AA655F"/>
    <w:rsid w:val="00AA686A"/>
    <w:rsid w:val="00AA6873"/>
    <w:rsid w:val="00AA6C1D"/>
    <w:rsid w:val="00AA6EFE"/>
    <w:rsid w:val="00AA72EF"/>
    <w:rsid w:val="00AA747B"/>
    <w:rsid w:val="00AA74D5"/>
    <w:rsid w:val="00AA7867"/>
    <w:rsid w:val="00AA7B0A"/>
    <w:rsid w:val="00AB019C"/>
    <w:rsid w:val="00AB05E5"/>
    <w:rsid w:val="00AB0DD7"/>
    <w:rsid w:val="00AB0E81"/>
    <w:rsid w:val="00AB0FC4"/>
    <w:rsid w:val="00AB1547"/>
    <w:rsid w:val="00AB1A2D"/>
    <w:rsid w:val="00AB213B"/>
    <w:rsid w:val="00AB21B3"/>
    <w:rsid w:val="00AB24F3"/>
    <w:rsid w:val="00AB2C4A"/>
    <w:rsid w:val="00AB2F4D"/>
    <w:rsid w:val="00AB31CE"/>
    <w:rsid w:val="00AB33CD"/>
    <w:rsid w:val="00AB358C"/>
    <w:rsid w:val="00AB3DCC"/>
    <w:rsid w:val="00AB4112"/>
    <w:rsid w:val="00AB46F4"/>
    <w:rsid w:val="00AB4A5A"/>
    <w:rsid w:val="00AB5B77"/>
    <w:rsid w:val="00AB5CDD"/>
    <w:rsid w:val="00AB5F7E"/>
    <w:rsid w:val="00AB6082"/>
    <w:rsid w:val="00AB6642"/>
    <w:rsid w:val="00AB6C8B"/>
    <w:rsid w:val="00AB6EAF"/>
    <w:rsid w:val="00AB753F"/>
    <w:rsid w:val="00AB7596"/>
    <w:rsid w:val="00AB7DB0"/>
    <w:rsid w:val="00AB7EB2"/>
    <w:rsid w:val="00AC054C"/>
    <w:rsid w:val="00AC05D6"/>
    <w:rsid w:val="00AC07CF"/>
    <w:rsid w:val="00AC0A15"/>
    <w:rsid w:val="00AC0E48"/>
    <w:rsid w:val="00AC18B2"/>
    <w:rsid w:val="00AC18DF"/>
    <w:rsid w:val="00AC19FE"/>
    <w:rsid w:val="00AC1CB3"/>
    <w:rsid w:val="00AC2832"/>
    <w:rsid w:val="00AC2EE8"/>
    <w:rsid w:val="00AC2F23"/>
    <w:rsid w:val="00AC3224"/>
    <w:rsid w:val="00AC3297"/>
    <w:rsid w:val="00AC3363"/>
    <w:rsid w:val="00AC33AC"/>
    <w:rsid w:val="00AC39BD"/>
    <w:rsid w:val="00AC3DE5"/>
    <w:rsid w:val="00AC481C"/>
    <w:rsid w:val="00AC54B3"/>
    <w:rsid w:val="00AC5C77"/>
    <w:rsid w:val="00AC5CCA"/>
    <w:rsid w:val="00AC5ECC"/>
    <w:rsid w:val="00AC6422"/>
    <w:rsid w:val="00AC64C0"/>
    <w:rsid w:val="00AC6A44"/>
    <w:rsid w:val="00AC6BFC"/>
    <w:rsid w:val="00AC6CC3"/>
    <w:rsid w:val="00AC6E1B"/>
    <w:rsid w:val="00AC6E76"/>
    <w:rsid w:val="00AC73DD"/>
    <w:rsid w:val="00AC753B"/>
    <w:rsid w:val="00AC7C89"/>
    <w:rsid w:val="00AC7CB9"/>
    <w:rsid w:val="00AC7D08"/>
    <w:rsid w:val="00AC7F08"/>
    <w:rsid w:val="00AD034A"/>
    <w:rsid w:val="00AD0556"/>
    <w:rsid w:val="00AD14D6"/>
    <w:rsid w:val="00AD16A1"/>
    <w:rsid w:val="00AD1AB6"/>
    <w:rsid w:val="00AD1E0B"/>
    <w:rsid w:val="00AD1F31"/>
    <w:rsid w:val="00AD2241"/>
    <w:rsid w:val="00AD26D6"/>
    <w:rsid w:val="00AD2E67"/>
    <w:rsid w:val="00AD37EF"/>
    <w:rsid w:val="00AD3DD0"/>
    <w:rsid w:val="00AD3F5E"/>
    <w:rsid w:val="00AD421B"/>
    <w:rsid w:val="00AD448E"/>
    <w:rsid w:val="00AD4699"/>
    <w:rsid w:val="00AD4771"/>
    <w:rsid w:val="00AD4D40"/>
    <w:rsid w:val="00AD50CE"/>
    <w:rsid w:val="00AD52FC"/>
    <w:rsid w:val="00AD561D"/>
    <w:rsid w:val="00AD57AA"/>
    <w:rsid w:val="00AD612C"/>
    <w:rsid w:val="00AD7025"/>
    <w:rsid w:val="00AD713E"/>
    <w:rsid w:val="00AD778C"/>
    <w:rsid w:val="00AE040E"/>
    <w:rsid w:val="00AE08E3"/>
    <w:rsid w:val="00AE1708"/>
    <w:rsid w:val="00AE20E4"/>
    <w:rsid w:val="00AE21E0"/>
    <w:rsid w:val="00AE2547"/>
    <w:rsid w:val="00AE254A"/>
    <w:rsid w:val="00AE2702"/>
    <w:rsid w:val="00AE2806"/>
    <w:rsid w:val="00AE2ADA"/>
    <w:rsid w:val="00AE2D1C"/>
    <w:rsid w:val="00AE2FDD"/>
    <w:rsid w:val="00AE34F6"/>
    <w:rsid w:val="00AE388B"/>
    <w:rsid w:val="00AE3DA7"/>
    <w:rsid w:val="00AE43EA"/>
    <w:rsid w:val="00AE4807"/>
    <w:rsid w:val="00AE48AC"/>
    <w:rsid w:val="00AE4D15"/>
    <w:rsid w:val="00AE4E54"/>
    <w:rsid w:val="00AE4FF0"/>
    <w:rsid w:val="00AE5603"/>
    <w:rsid w:val="00AE56E6"/>
    <w:rsid w:val="00AE5793"/>
    <w:rsid w:val="00AE57BD"/>
    <w:rsid w:val="00AE5912"/>
    <w:rsid w:val="00AE5C1F"/>
    <w:rsid w:val="00AE5F17"/>
    <w:rsid w:val="00AE5FF4"/>
    <w:rsid w:val="00AE6164"/>
    <w:rsid w:val="00AE652A"/>
    <w:rsid w:val="00AE6C9A"/>
    <w:rsid w:val="00AE6D33"/>
    <w:rsid w:val="00AE73BE"/>
    <w:rsid w:val="00AE74D8"/>
    <w:rsid w:val="00AE78FE"/>
    <w:rsid w:val="00AE7957"/>
    <w:rsid w:val="00AE7B7D"/>
    <w:rsid w:val="00AE7EF0"/>
    <w:rsid w:val="00AF0E27"/>
    <w:rsid w:val="00AF113F"/>
    <w:rsid w:val="00AF149E"/>
    <w:rsid w:val="00AF1549"/>
    <w:rsid w:val="00AF1B62"/>
    <w:rsid w:val="00AF2564"/>
    <w:rsid w:val="00AF29A1"/>
    <w:rsid w:val="00AF2B86"/>
    <w:rsid w:val="00AF2FC8"/>
    <w:rsid w:val="00AF34E1"/>
    <w:rsid w:val="00AF3503"/>
    <w:rsid w:val="00AF360A"/>
    <w:rsid w:val="00AF4055"/>
    <w:rsid w:val="00AF427B"/>
    <w:rsid w:val="00AF42B7"/>
    <w:rsid w:val="00AF4672"/>
    <w:rsid w:val="00AF49CA"/>
    <w:rsid w:val="00AF4B7C"/>
    <w:rsid w:val="00AF4C06"/>
    <w:rsid w:val="00AF5131"/>
    <w:rsid w:val="00AF54C8"/>
    <w:rsid w:val="00AF5C83"/>
    <w:rsid w:val="00AF6220"/>
    <w:rsid w:val="00AF67B3"/>
    <w:rsid w:val="00AF690A"/>
    <w:rsid w:val="00AF6DB3"/>
    <w:rsid w:val="00AF7868"/>
    <w:rsid w:val="00B0015E"/>
    <w:rsid w:val="00B00803"/>
    <w:rsid w:val="00B00E45"/>
    <w:rsid w:val="00B00F4A"/>
    <w:rsid w:val="00B01085"/>
    <w:rsid w:val="00B01D6C"/>
    <w:rsid w:val="00B01FF4"/>
    <w:rsid w:val="00B02143"/>
    <w:rsid w:val="00B0258F"/>
    <w:rsid w:val="00B027ED"/>
    <w:rsid w:val="00B0293E"/>
    <w:rsid w:val="00B03523"/>
    <w:rsid w:val="00B03571"/>
    <w:rsid w:val="00B036EB"/>
    <w:rsid w:val="00B03A55"/>
    <w:rsid w:val="00B03B82"/>
    <w:rsid w:val="00B03E3D"/>
    <w:rsid w:val="00B03FFA"/>
    <w:rsid w:val="00B04079"/>
    <w:rsid w:val="00B04D56"/>
    <w:rsid w:val="00B04F17"/>
    <w:rsid w:val="00B05D42"/>
    <w:rsid w:val="00B05E28"/>
    <w:rsid w:val="00B0606D"/>
    <w:rsid w:val="00B06470"/>
    <w:rsid w:val="00B064F1"/>
    <w:rsid w:val="00B06DE7"/>
    <w:rsid w:val="00B0704D"/>
    <w:rsid w:val="00B0709D"/>
    <w:rsid w:val="00B073DD"/>
    <w:rsid w:val="00B074BF"/>
    <w:rsid w:val="00B07696"/>
    <w:rsid w:val="00B10115"/>
    <w:rsid w:val="00B10978"/>
    <w:rsid w:val="00B109AE"/>
    <w:rsid w:val="00B10AE3"/>
    <w:rsid w:val="00B10F33"/>
    <w:rsid w:val="00B112CD"/>
    <w:rsid w:val="00B114E0"/>
    <w:rsid w:val="00B1170A"/>
    <w:rsid w:val="00B11735"/>
    <w:rsid w:val="00B11AA0"/>
    <w:rsid w:val="00B11ED0"/>
    <w:rsid w:val="00B122A3"/>
    <w:rsid w:val="00B1243B"/>
    <w:rsid w:val="00B138BC"/>
    <w:rsid w:val="00B13919"/>
    <w:rsid w:val="00B139AA"/>
    <w:rsid w:val="00B13F04"/>
    <w:rsid w:val="00B14459"/>
    <w:rsid w:val="00B14AB1"/>
    <w:rsid w:val="00B14F2C"/>
    <w:rsid w:val="00B1516F"/>
    <w:rsid w:val="00B15455"/>
    <w:rsid w:val="00B156E8"/>
    <w:rsid w:val="00B158FA"/>
    <w:rsid w:val="00B1591A"/>
    <w:rsid w:val="00B15F1B"/>
    <w:rsid w:val="00B15FFA"/>
    <w:rsid w:val="00B16379"/>
    <w:rsid w:val="00B163D1"/>
    <w:rsid w:val="00B167DE"/>
    <w:rsid w:val="00B16EE3"/>
    <w:rsid w:val="00B1767B"/>
    <w:rsid w:val="00B177BC"/>
    <w:rsid w:val="00B17B79"/>
    <w:rsid w:val="00B17D78"/>
    <w:rsid w:val="00B2019E"/>
    <w:rsid w:val="00B204E1"/>
    <w:rsid w:val="00B208EB"/>
    <w:rsid w:val="00B20A7B"/>
    <w:rsid w:val="00B21175"/>
    <w:rsid w:val="00B216A4"/>
    <w:rsid w:val="00B21AD8"/>
    <w:rsid w:val="00B23407"/>
    <w:rsid w:val="00B236A2"/>
    <w:rsid w:val="00B23CCB"/>
    <w:rsid w:val="00B23DFF"/>
    <w:rsid w:val="00B247D3"/>
    <w:rsid w:val="00B24DEB"/>
    <w:rsid w:val="00B25ADB"/>
    <w:rsid w:val="00B25C50"/>
    <w:rsid w:val="00B25E14"/>
    <w:rsid w:val="00B25F37"/>
    <w:rsid w:val="00B2644E"/>
    <w:rsid w:val="00B27526"/>
    <w:rsid w:val="00B27537"/>
    <w:rsid w:val="00B278E6"/>
    <w:rsid w:val="00B27AE0"/>
    <w:rsid w:val="00B301C6"/>
    <w:rsid w:val="00B30379"/>
    <w:rsid w:val="00B303CE"/>
    <w:rsid w:val="00B3110C"/>
    <w:rsid w:val="00B312F7"/>
    <w:rsid w:val="00B315F3"/>
    <w:rsid w:val="00B316BB"/>
    <w:rsid w:val="00B31A81"/>
    <w:rsid w:val="00B31AC8"/>
    <w:rsid w:val="00B31BF6"/>
    <w:rsid w:val="00B324B8"/>
    <w:rsid w:val="00B327CB"/>
    <w:rsid w:val="00B327E7"/>
    <w:rsid w:val="00B328DE"/>
    <w:rsid w:val="00B32FC1"/>
    <w:rsid w:val="00B3333B"/>
    <w:rsid w:val="00B33627"/>
    <w:rsid w:val="00B3362B"/>
    <w:rsid w:val="00B3390F"/>
    <w:rsid w:val="00B34558"/>
    <w:rsid w:val="00B34561"/>
    <w:rsid w:val="00B346B1"/>
    <w:rsid w:val="00B347A3"/>
    <w:rsid w:val="00B34994"/>
    <w:rsid w:val="00B34C3C"/>
    <w:rsid w:val="00B34C4E"/>
    <w:rsid w:val="00B35043"/>
    <w:rsid w:val="00B3521B"/>
    <w:rsid w:val="00B35398"/>
    <w:rsid w:val="00B35469"/>
    <w:rsid w:val="00B35741"/>
    <w:rsid w:val="00B35803"/>
    <w:rsid w:val="00B35C2E"/>
    <w:rsid w:val="00B35CAD"/>
    <w:rsid w:val="00B35F6F"/>
    <w:rsid w:val="00B36007"/>
    <w:rsid w:val="00B361FE"/>
    <w:rsid w:val="00B3624E"/>
    <w:rsid w:val="00B36B66"/>
    <w:rsid w:val="00B3773D"/>
    <w:rsid w:val="00B37856"/>
    <w:rsid w:val="00B40037"/>
    <w:rsid w:val="00B4011A"/>
    <w:rsid w:val="00B40B5B"/>
    <w:rsid w:val="00B41AD8"/>
    <w:rsid w:val="00B41B84"/>
    <w:rsid w:val="00B42A62"/>
    <w:rsid w:val="00B42CD1"/>
    <w:rsid w:val="00B42EFB"/>
    <w:rsid w:val="00B43234"/>
    <w:rsid w:val="00B439DE"/>
    <w:rsid w:val="00B43C53"/>
    <w:rsid w:val="00B4469D"/>
    <w:rsid w:val="00B44B2A"/>
    <w:rsid w:val="00B44EBA"/>
    <w:rsid w:val="00B463EB"/>
    <w:rsid w:val="00B465D2"/>
    <w:rsid w:val="00B46D97"/>
    <w:rsid w:val="00B46FEC"/>
    <w:rsid w:val="00B4738A"/>
    <w:rsid w:val="00B47587"/>
    <w:rsid w:val="00B47991"/>
    <w:rsid w:val="00B47B6B"/>
    <w:rsid w:val="00B47E79"/>
    <w:rsid w:val="00B50305"/>
    <w:rsid w:val="00B5034B"/>
    <w:rsid w:val="00B503E8"/>
    <w:rsid w:val="00B503EF"/>
    <w:rsid w:val="00B50407"/>
    <w:rsid w:val="00B50508"/>
    <w:rsid w:val="00B5084D"/>
    <w:rsid w:val="00B5086F"/>
    <w:rsid w:val="00B50C04"/>
    <w:rsid w:val="00B511D6"/>
    <w:rsid w:val="00B521F8"/>
    <w:rsid w:val="00B52486"/>
    <w:rsid w:val="00B528F2"/>
    <w:rsid w:val="00B52BC3"/>
    <w:rsid w:val="00B5353F"/>
    <w:rsid w:val="00B53A05"/>
    <w:rsid w:val="00B53D27"/>
    <w:rsid w:val="00B541B5"/>
    <w:rsid w:val="00B5473C"/>
    <w:rsid w:val="00B54EB8"/>
    <w:rsid w:val="00B5533F"/>
    <w:rsid w:val="00B5576D"/>
    <w:rsid w:val="00B55B9D"/>
    <w:rsid w:val="00B55CBD"/>
    <w:rsid w:val="00B5625B"/>
    <w:rsid w:val="00B56605"/>
    <w:rsid w:val="00B56612"/>
    <w:rsid w:val="00B5691F"/>
    <w:rsid w:val="00B569CB"/>
    <w:rsid w:val="00B56EBE"/>
    <w:rsid w:val="00B5711D"/>
    <w:rsid w:val="00B57A42"/>
    <w:rsid w:val="00B57C49"/>
    <w:rsid w:val="00B601F4"/>
    <w:rsid w:val="00B60454"/>
    <w:rsid w:val="00B60632"/>
    <w:rsid w:val="00B61214"/>
    <w:rsid w:val="00B61DCA"/>
    <w:rsid w:val="00B61E1B"/>
    <w:rsid w:val="00B61EF9"/>
    <w:rsid w:val="00B61F0B"/>
    <w:rsid w:val="00B622D6"/>
    <w:rsid w:val="00B629F9"/>
    <w:rsid w:val="00B62A37"/>
    <w:rsid w:val="00B62A67"/>
    <w:rsid w:val="00B62AB3"/>
    <w:rsid w:val="00B63023"/>
    <w:rsid w:val="00B63047"/>
    <w:rsid w:val="00B631B0"/>
    <w:rsid w:val="00B63E28"/>
    <w:rsid w:val="00B63FDD"/>
    <w:rsid w:val="00B641F6"/>
    <w:rsid w:val="00B646D9"/>
    <w:rsid w:val="00B647CA"/>
    <w:rsid w:val="00B64EBC"/>
    <w:rsid w:val="00B64ECC"/>
    <w:rsid w:val="00B64FD3"/>
    <w:rsid w:val="00B64FDE"/>
    <w:rsid w:val="00B6593F"/>
    <w:rsid w:val="00B65C4E"/>
    <w:rsid w:val="00B65C85"/>
    <w:rsid w:val="00B6642C"/>
    <w:rsid w:val="00B66D71"/>
    <w:rsid w:val="00B6707D"/>
    <w:rsid w:val="00B6715C"/>
    <w:rsid w:val="00B672EC"/>
    <w:rsid w:val="00B67512"/>
    <w:rsid w:val="00B67959"/>
    <w:rsid w:val="00B67A12"/>
    <w:rsid w:val="00B67BD6"/>
    <w:rsid w:val="00B67DEB"/>
    <w:rsid w:val="00B70411"/>
    <w:rsid w:val="00B7061D"/>
    <w:rsid w:val="00B707E7"/>
    <w:rsid w:val="00B70D32"/>
    <w:rsid w:val="00B7255A"/>
    <w:rsid w:val="00B7271C"/>
    <w:rsid w:val="00B72844"/>
    <w:rsid w:val="00B72B9F"/>
    <w:rsid w:val="00B72FCB"/>
    <w:rsid w:val="00B73D1F"/>
    <w:rsid w:val="00B7438D"/>
    <w:rsid w:val="00B74CF7"/>
    <w:rsid w:val="00B75020"/>
    <w:rsid w:val="00B7509D"/>
    <w:rsid w:val="00B75691"/>
    <w:rsid w:val="00B757ED"/>
    <w:rsid w:val="00B758CC"/>
    <w:rsid w:val="00B75DEE"/>
    <w:rsid w:val="00B75E49"/>
    <w:rsid w:val="00B762D1"/>
    <w:rsid w:val="00B767AF"/>
    <w:rsid w:val="00B76C76"/>
    <w:rsid w:val="00B77AC2"/>
    <w:rsid w:val="00B77E87"/>
    <w:rsid w:val="00B80050"/>
    <w:rsid w:val="00B808F3"/>
    <w:rsid w:val="00B80F2D"/>
    <w:rsid w:val="00B81055"/>
    <w:rsid w:val="00B81508"/>
    <w:rsid w:val="00B81F89"/>
    <w:rsid w:val="00B82010"/>
    <w:rsid w:val="00B82300"/>
    <w:rsid w:val="00B82BB7"/>
    <w:rsid w:val="00B82C36"/>
    <w:rsid w:val="00B82EB5"/>
    <w:rsid w:val="00B82F1A"/>
    <w:rsid w:val="00B82F21"/>
    <w:rsid w:val="00B82FA1"/>
    <w:rsid w:val="00B8305A"/>
    <w:rsid w:val="00B83258"/>
    <w:rsid w:val="00B83626"/>
    <w:rsid w:val="00B83E7D"/>
    <w:rsid w:val="00B840F8"/>
    <w:rsid w:val="00B845F0"/>
    <w:rsid w:val="00B84DC6"/>
    <w:rsid w:val="00B856E6"/>
    <w:rsid w:val="00B85834"/>
    <w:rsid w:val="00B85EE1"/>
    <w:rsid w:val="00B861CF"/>
    <w:rsid w:val="00B862A8"/>
    <w:rsid w:val="00B86BB5"/>
    <w:rsid w:val="00B86CEC"/>
    <w:rsid w:val="00B877D0"/>
    <w:rsid w:val="00B90315"/>
    <w:rsid w:val="00B907AA"/>
    <w:rsid w:val="00B9083D"/>
    <w:rsid w:val="00B90A4A"/>
    <w:rsid w:val="00B90C92"/>
    <w:rsid w:val="00B91403"/>
    <w:rsid w:val="00B915A6"/>
    <w:rsid w:val="00B91F3E"/>
    <w:rsid w:val="00B921E0"/>
    <w:rsid w:val="00B926A9"/>
    <w:rsid w:val="00B92D12"/>
    <w:rsid w:val="00B92E19"/>
    <w:rsid w:val="00B92FFF"/>
    <w:rsid w:val="00B9318E"/>
    <w:rsid w:val="00B93A1B"/>
    <w:rsid w:val="00B94424"/>
    <w:rsid w:val="00B94628"/>
    <w:rsid w:val="00B94A20"/>
    <w:rsid w:val="00B9510C"/>
    <w:rsid w:val="00B95E93"/>
    <w:rsid w:val="00B95F28"/>
    <w:rsid w:val="00B9642C"/>
    <w:rsid w:val="00B964A0"/>
    <w:rsid w:val="00B96AC2"/>
    <w:rsid w:val="00B96B21"/>
    <w:rsid w:val="00B96C0D"/>
    <w:rsid w:val="00B974F3"/>
    <w:rsid w:val="00B9798B"/>
    <w:rsid w:val="00BA0042"/>
    <w:rsid w:val="00BA0817"/>
    <w:rsid w:val="00BA0D56"/>
    <w:rsid w:val="00BA10F5"/>
    <w:rsid w:val="00BA12C8"/>
    <w:rsid w:val="00BA175F"/>
    <w:rsid w:val="00BA1A4B"/>
    <w:rsid w:val="00BA1BCC"/>
    <w:rsid w:val="00BA2211"/>
    <w:rsid w:val="00BA2525"/>
    <w:rsid w:val="00BA25BF"/>
    <w:rsid w:val="00BA274B"/>
    <w:rsid w:val="00BA2BF4"/>
    <w:rsid w:val="00BA31B4"/>
    <w:rsid w:val="00BA3306"/>
    <w:rsid w:val="00BA49D6"/>
    <w:rsid w:val="00BA4B25"/>
    <w:rsid w:val="00BA4D1C"/>
    <w:rsid w:val="00BA4E40"/>
    <w:rsid w:val="00BA522C"/>
    <w:rsid w:val="00BA538B"/>
    <w:rsid w:val="00BA648B"/>
    <w:rsid w:val="00BA696F"/>
    <w:rsid w:val="00BA6BA2"/>
    <w:rsid w:val="00BA6EED"/>
    <w:rsid w:val="00BA73D8"/>
    <w:rsid w:val="00BA76BE"/>
    <w:rsid w:val="00BB0894"/>
    <w:rsid w:val="00BB1501"/>
    <w:rsid w:val="00BB1649"/>
    <w:rsid w:val="00BB17DA"/>
    <w:rsid w:val="00BB18E7"/>
    <w:rsid w:val="00BB1A0E"/>
    <w:rsid w:val="00BB1D37"/>
    <w:rsid w:val="00BB1DDD"/>
    <w:rsid w:val="00BB2850"/>
    <w:rsid w:val="00BB2881"/>
    <w:rsid w:val="00BB2904"/>
    <w:rsid w:val="00BB2F36"/>
    <w:rsid w:val="00BB348B"/>
    <w:rsid w:val="00BB38C9"/>
    <w:rsid w:val="00BB3B63"/>
    <w:rsid w:val="00BB3C8E"/>
    <w:rsid w:val="00BB3D10"/>
    <w:rsid w:val="00BB4069"/>
    <w:rsid w:val="00BB425B"/>
    <w:rsid w:val="00BB4D92"/>
    <w:rsid w:val="00BB4FFE"/>
    <w:rsid w:val="00BB5099"/>
    <w:rsid w:val="00BB5244"/>
    <w:rsid w:val="00BB53DF"/>
    <w:rsid w:val="00BB54DE"/>
    <w:rsid w:val="00BB5F0A"/>
    <w:rsid w:val="00BB66D6"/>
    <w:rsid w:val="00BB6D5D"/>
    <w:rsid w:val="00BB6FDD"/>
    <w:rsid w:val="00BB726B"/>
    <w:rsid w:val="00BB7300"/>
    <w:rsid w:val="00BB730B"/>
    <w:rsid w:val="00BB7332"/>
    <w:rsid w:val="00BB7903"/>
    <w:rsid w:val="00BB7BB9"/>
    <w:rsid w:val="00BB7D15"/>
    <w:rsid w:val="00BB7DFF"/>
    <w:rsid w:val="00BC00F0"/>
    <w:rsid w:val="00BC011D"/>
    <w:rsid w:val="00BC0303"/>
    <w:rsid w:val="00BC0630"/>
    <w:rsid w:val="00BC168D"/>
    <w:rsid w:val="00BC1B06"/>
    <w:rsid w:val="00BC2392"/>
    <w:rsid w:val="00BC2567"/>
    <w:rsid w:val="00BC2679"/>
    <w:rsid w:val="00BC2731"/>
    <w:rsid w:val="00BC2908"/>
    <w:rsid w:val="00BC3074"/>
    <w:rsid w:val="00BC31C1"/>
    <w:rsid w:val="00BC3F1C"/>
    <w:rsid w:val="00BC4063"/>
    <w:rsid w:val="00BC454A"/>
    <w:rsid w:val="00BC4DF5"/>
    <w:rsid w:val="00BC4F09"/>
    <w:rsid w:val="00BC5216"/>
    <w:rsid w:val="00BC5EC3"/>
    <w:rsid w:val="00BC6458"/>
    <w:rsid w:val="00BC6B89"/>
    <w:rsid w:val="00BC6D06"/>
    <w:rsid w:val="00BC75FF"/>
    <w:rsid w:val="00BC7653"/>
    <w:rsid w:val="00BC77BA"/>
    <w:rsid w:val="00BC7D9D"/>
    <w:rsid w:val="00BC7E0C"/>
    <w:rsid w:val="00BD05C1"/>
    <w:rsid w:val="00BD095D"/>
    <w:rsid w:val="00BD0A4A"/>
    <w:rsid w:val="00BD0CEF"/>
    <w:rsid w:val="00BD1809"/>
    <w:rsid w:val="00BD1C2B"/>
    <w:rsid w:val="00BD1E30"/>
    <w:rsid w:val="00BD1EDC"/>
    <w:rsid w:val="00BD22E0"/>
    <w:rsid w:val="00BD2502"/>
    <w:rsid w:val="00BD25B9"/>
    <w:rsid w:val="00BD270A"/>
    <w:rsid w:val="00BD2815"/>
    <w:rsid w:val="00BD323A"/>
    <w:rsid w:val="00BD336C"/>
    <w:rsid w:val="00BD3486"/>
    <w:rsid w:val="00BD3A73"/>
    <w:rsid w:val="00BD47F7"/>
    <w:rsid w:val="00BD498D"/>
    <w:rsid w:val="00BD551C"/>
    <w:rsid w:val="00BD59C2"/>
    <w:rsid w:val="00BD64EC"/>
    <w:rsid w:val="00BD6846"/>
    <w:rsid w:val="00BD68E3"/>
    <w:rsid w:val="00BD69A3"/>
    <w:rsid w:val="00BD6C85"/>
    <w:rsid w:val="00BD7816"/>
    <w:rsid w:val="00BD7AE3"/>
    <w:rsid w:val="00BD7B29"/>
    <w:rsid w:val="00BD7B81"/>
    <w:rsid w:val="00BE002B"/>
    <w:rsid w:val="00BE0131"/>
    <w:rsid w:val="00BE0542"/>
    <w:rsid w:val="00BE0690"/>
    <w:rsid w:val="00BE081F"/>
    <w:rsid w:val="00BE1418"/>
    <w:rsid w:val="00BE1556"/>
    <w:rsid w:val="00BE2E50"/>
    <w:rsid w:val="00BE36F6"/>
    <w:rsid w:val="00BE4BBE"/>
    <w:rsid w:val="00BE4D48"/>
    <w:rsid w:val="00BE5071"/>
    <w:rsid w:val="00BE51F6"/>
    <w:rsid w:val="00BE532A"/>
    <w:rsid w:val="00BE5485"/>
    <w:rsid w:val="00BE567C"/>
    <w:rsid w:val="00BE5892"/>
    <w:rsid w:val="00BE5C48"/>
    <w:rsid w:val="00BE5C79"/>
    <w:rsid w:val="00BE60D7"/>
    <w:rsid w:val="00BE6243"/>
    <w:rsid w:val="00BE62E2"/>
    <w:rsid w:val="00BE63C1"/>
    <w:rsid w:val="00BE6B81"/>
    <w:rsid w:val="00BE7801"/>
    <w:rsid w:val="00BE7A88"/>
    <w:rsid w:val="00BE7B55"/>
    <w:rsid w:val="00BE7F7E"/>
    <w:rsid w:val="00BF0041"/>
    <w:rsid w:val="00BF011E"/>
    <w:rsid w:val="00BF06DB"/>
    <w:rsid w:val="00BF0CFF"/>
    <w:rsid w:val="00BF1645"/>
    <w:rsid w:val="00BF1B3E"/>
    <w:rsid w:val="00BF1BB6"/>
    <w:rsid w:val="00BF2076"/>
    <w:rsid w:val="00BF237E"/>
    <w:rsid w:val="00BF246B"/>
    <w:rsid w:val="00BF2828"/>
    <w:rsid w:val="00BF28D6"/>
    <w:rsid w:val="00BF2B72"/>
    <w:rsid w:val="00BF3029"/>
    <w:rsid w:val="00BF3099"/>
    <w:rsid w:val="00BF3256"/>
    <w:rsid w:val="00BF3276"/>
    <w:rsid w:val="00BF3403"/>
    <w:rsid w:val="00BF3BCD"/>
    <w:rsid w:val="00BF3F2F"/>
    <w:rsid w:val="00BF4053"/>
    <w:rsid w:val="00BF4233"/>
    <w:rsid w:val="00BF4DEE"/>
    <w:rsid w:val="00BF4F0D"/>
    <w:rsid w:val="00BF5229"/>
    <w:rsid w:val="00BF58C5"/>
    <w:rsid w:val="00BF5DC6"/>
    <w:rsid w:val="00BF5FDF"/>
    <w:rsid w:val="00BF6168"/>
    <w:rsid w:val="00BF624B"/>
    <w:rsid w:val="00BF667C"/>
    <w:rsid w:val="00BF6787"/>
    <w:rsid w:val="00BF6CDB"/>
    <w:rsid w:val="00BF7012"/>
    <w:rsid w:val="00BF720B"/>
    <w:rsid w:val="00BF7385"/>
    <w:rsid w:val="00BF7DA2"/>
    <w:rsid w:val="00BF7FE0"/>
    <w:rsid w:val="00C002A3"/>
    <w:rsid w:val="00C0036B"/>
    <w:rsid w:val="00C00374"/>
    <w:rsid w:val="00C00698"/>
    <w:rsid w:val="00C011B2"/>
    <w:rsid w:val="00C011B3"/>
    <w:rsid w:val="00C01406"/>
    <w:rsid w:val="00C014AC"/>
    <w:rsid w:val="00C01CBA"/>
    <w:rsid w:val="00C0225C"/>
    <w:rsid w:val="00C022FA"/>
    <w:rsid w:val="00C02392"/>
    <w:rsid w:val="00C02703"/>
    <w:rsid w:val="00C02796"/>
    <w:rsid w:val="00C03491"/>
    <w:rsid w:val="00C034B2"/>
    <w:rsid w:val="00C03D73"/>
    <w:rsid w:val="00C03E90"/>
    <w:rsid w:val="00C04239"/>
    <w:rsid w:val="00C04A03"/>
    <w:rsid w:val="00C04F45"/>
    <w:rsid w:val="00C05CB6"/>
    <w:rsid w:val="00C0667F"/>
    <w:rsid w:val="00C06F61"/>
    <w:rsid w:val="00C06FCA"/>
    <w:rsid w:val="00C07AAE"/>
    <w:rsid w:val="00C07AE3"/>
    <w:rsid w:val="00C07B41"/>
    <w:rsid w:val="00C07B8C"/>
    <w:rsid w:val="00C07D89"/>
    <w:rsid w:val="00C1004B"/>
    <w:rsid w:val="00C10415"/>
    <w:rsid w:val="00C11035"/>
    <w:rsid w:val="00C112DB"/>
    <w:rsid w:val="00C114BC"/>
    <w:rsid w:val="00C11B9C"/>
    <w:rsid w:val="00C126E1"/>
    <w:rsid w:val="00C13452"/>
    <w:rsid w:val="00C13A39"/>
    <w:rsid w:val="00C1415C"/>
    <w:rsid w:val="00C144C4"/>
    <w:rsid w:val="00C1456F"/>
    <w:rsid w:val="00C1467E"/>
    <w:rsid w:val="00C14E43"/>
    <w:rsid w:val="00C150F3"/>
    <w:rsid w:val="00C15173"/>
    <w:rsid w:val="00C151E0"/>
    <w:rsid w:val="00C15789"/>
    <w:rsid w:val="00C15873"/>
    <w:rsid w:val="00C15EA9"/>
    <w:rsid w:val="00C1692C"/>
    <w:rsid w:val="00C1703B"/>
    <w:rsid w:val="00C171E1"/>
    <w:rsid w:val="00C17207"/>
    <w:rsid w:val="00C17839"/>
    <w:rsid w:val="00C1799C"/>
    <w:rsid w:val="00C17BBB"/>
    <w:rsid w:val="00C17EE4"/>
    <w:rsid w:val="00C20507"/>
    <w:rsid w:val="00C2058F"/>
    <w:rsid w:val="00C2072C"/>
    <w:rsid w:val="00C20B11"/>
    <w:rsid w:val="00C2156B"/>
    <w:rsid w:val="00C215A2"/>
    <w:rsid w:val="00C21643"/>
    <w:rsid w:val="00C22516"/>
    <w:rsid w:val="00C2297B"/>
    <w:rsid w:val="00C22A97"/>
    <w:rsid w:val="00C22F26"/>
    <w:rsid w:val="00C230D4"/>
    <w:rsid w:val="00C237E2"/>
    <w:rsid w:val="00C23B7E"/>
    <w:rsid w:val="00C23CCD"/>
    <w:rsid w:val="00C23F9B"/>
    <w:rsid w:val="00C2422C"/>
    <w:rsid w:val="00C24348"/>
    <w:rsid w:val="00C2460A"/>
    <w:rsid w:val="00C24673"/>
    <w:rsid w:val="00C249B3"/>
    <w:rsid w:val="00C24FA8"/>
    <w:rsid w:val="00C251E6"/>
    <w:rsid w:val="00C25829"/>
    <w:rsid w:val="00C26373"/>
    <w:rsid w:val="00C267D0"/>
    <w:rsid w:val="00C268B4"/>
    <w:rsid w:val="00C26A3C"/>
    <w:rsid w:val="00C26CEB"/>
    <w:rsid w:val="00C26DFF"/>
    <w:rsid w:val="00C27041"/>
    <w:rsid w:val="00C270EE"/>
    <w:rsid w:val="00C27260"/>
    <w:rsid w:val="00C2746C"/>
    <w:rsid w:val="00C27ADE"/>
    <w:rsid w:val="00C27C9A"/>
    <w:rsid w:val="00C27FEE"/>
    <w:rsid w:val="00C300A2"/>
    <w:rsid w:val="00C30680"/>
    <w:rsid w:val="00C309FB"/>
    <w:rsid w:val="00C30A41"/>
    <w:rsid w:val="00C31004"/>
    <w:rsid w:val="00C3105B"/>
    <w:rsid w:val="00C31908"/>
    <w:rsid w:val="00C322E6"/>
    <w:rsid w:val="00C32E21"/>
    <w:rsid w:val="00C3309D"/>
    <w:rsid w:val="00C33894"/>
    <w:rsid w:val="00C33D25"/>
    <w:rsid w:val="00C33F76"/>
    <w:rsid w:val="00C341A5"/>
    <w:rsid w:val="00C34EF3"/>
    <w:rsid w:val="00C36699"/>
    <w:rsid w:val="00C368C3"/>
    <w:rsid w:val="00C36A2C"/>
    <w:rsid w:val="00C40047"/>
    <w:rsid w:val="00C406CB"/>
    <w:rsid w:val="00C407BD"/>
    <w:rsid w:val="00C4087A"/>
    <w:rsid w:val="00C40D9A"/>
    <w:rsid w:val="00C41058"/>
    <w:rsid w:val="00C414C4"/>
    <w:rsid w:val="00C415C3"/>
    <w:rsid w:val="00C41807"/>
    <w:rsid w:val="00C419BA"/>
    <w:rsid w:val="00C419F7"/>
    <w:rsid w:val="00C4209D"/>
    <w:rsid w:val="00C425AC"/>
    <w:rsid w:val="00C428AF"/>
    <w:rsid w:val="00C42C49"/>
    <w:rsid w:val="00C43230"/>
    <w:rsid w:val="00C4365D"/>
    <w:rsid w:val="00C43BAD"/>
    <w:rsid w:val="00C44233"/>
    <w:rsid w:val="00C44762"/>
    <w:rsid w:val="00C44B0F"/>
    <w:rsid w:val="00C450BA"/>
    <w:rsid w:val="00C4561D"/>
    <w:rsid w:val="00C45AC2"/>
    <w:rsid w:val="00C45BBD"/>
    <w:rsid w:val="00C46320"/>
    <w:rsid w:val="00C4680A"/>
    <w:rsid w:val="00C46DA0"/>
    <w:rsid w:val="00C471A2"/>
    <w:rsid w:val="00C47681"/>
    <w:rsid w:val="00C47889"/>
    <w:rsid w:val="00C5003D"/>
    <w:rsid w:val="00C501C9"/>
    <w:rsid w:val="00C50214"/>
    <w:rsid w:val="00C509AD"/>
    <w:rsid w:val="00C50BC8"/>
    <w:rsid w:val="00C51094"/>
    <w:rsid w:val="00C514B8"/>
    <w:rsid w:val="00C518AA"/>
    <w:rsid w:val="00C51F8B"/>
    <w:rsid w:val="00C52574"/>
    <w:rsid w:val="00C526BF"/>
    <w:rsid w:val="00C528BC"/>
    <w:rsid w:val="00C52980"/>
    <w:rsid w:val="00C52BC3"/>
    <w:rsid w:val="00C531A7"/>
    <w:rsid w:val="00C53820"/>
    <w:rsid w:val="00C5388C"/>
    <w:rsid w:val="00C53BC7"/>
    <w:rsid w:val="00C53D46"/>
    <w:rsid w:val="00C53D52"/>
    <w:rsid w:val="00C53F6C"/>
    <w:rsid w:val="00C556C2"/>
    <w:rsid w:val="00C55AD8"/>
    <w:rsid w:val="00C55DA4"/>
    <w:rsid w:val="00C562ED"/>
    <w:rsid w:val="00C5694F"/>
    <w:rsid w:val="00C569B3"/>
    <w:rsid w:val="00C56CA6"/>
    <w:rsid w:val="00C56D79"/>
    <w:rsid w:val="00C56E2B"/>
    <w:rsid w:val="00C57113"/>
    <w:rsid w:val="00C57294"/>
    <w:rsid w:val="00C5755E"/>
    <w:rsid w:val="00C57606"/>
    <w:rsid w:val="00C57705"/>
    <w:rsid w:val="00C5799D"/>
    <w:rsid w:val="00C57E2E"/>
    <w:rsid w:val="00C60F14"/>
    <w:rsid w:val="00C62124"/>
    <w:rsid w:val="00C62689"/>
    <w:rsid w:val="00C62E48"/>
    <w:rsid w:val="00C62E7F"/>
    <w:rsid w:val="00C62E9D"/>
    <w:rsid w:val="00C62FA4"/>
    <w:rsid w:val="00C6511E"/>
    <w:rsid w:val="00C66813"/>
    <w:rsid w:val="00C66902"/>
    <w:rsid w:val="00C67356"/>
    <w:rsid w:val="00C67A98"/>
    <w:rsid w:val="00C67ACE"/>
    <w:rsid w:val="00C707EA"/>
    <w:rsid w:val="00C70941"/>
    <w:rsid w:val="00C713E0"/>
    <w:rsid w:val="00C71548"/>
    <w:rsid w:val="00C716B2"/>
    <w:rsid w:val="00C723E0"/>
    <w:rsid w:val="00C731AB"/>
    <w:rsid w:val="00C73B1E"/>
    <w:rsid w:val="00C74436"/>
    <w:rsid w:val="00C749C0"/>
    <w:rsid w:val="00C74C76"/>
    <w:rsid w:val="00C74FFD"/>
    <w:rsid w:val="00C7500E"/>
    <w:rsid w:val="00C754C9"/>
    <w:rsid w:val="00C75CE3"/>
    <w:rsid w:val="00C76AB7"/>
    <w:rsid w:val="00C77ABF"/>
    <w:rsid w:val="00C77AC8"/>
    <w:rsid w:val="00C77BA0"/>
    <w:rsid w:val="00C8001A"/>
    <w:rsid w:val="00C80506"/>
    <w:rsid w:val="00C8062B"/>
    <w:rsid w:val="00C806A9"/>
    <w:rsid w:val="00C81273"/>
    <w:rsid w:val="00C817D3"/>
    <w:rsid w:val="00C81ABC"/>
    <w:rsid w:val="00C81FEA"/>
    <w:rsid w:val="00C82728"/>
    <w:rsid w:val="00C82F58"/>
    <w:rsid w:val="00C837E7"/>
    <w:rsid w:val="00C83860"/>
    <w:rsid w:val="00C83C76"/>
    <w:rsid w:val="00C84940"/>
    <w:rsid w:val="00C8497B"/>
    <w:rsid w:val="00C84C56"/>
    <w:rsid w:val="00C8587B"/>
    <w:rsid w:val="00C859CE"/>
    <w:rsid w:val="00C86853"/>
    <w:rsid w:val="00C8716D"/>
    <w:rsid w:val="00C8743B"/>
    <w:rsid w:val="00C874A0"/>
    <w:rsid w:val="00C877B2"/>
    <w:rsid w:val="00C878B0"/>
    <w:rsid w:val="00C903AD"/>
    <w:rsid w:val="00C903C5"/>
    <w:rsid w:val="00C903F7"/>
    <w:rsid w:val="00C904C2"/>
    <w:rsid w:val="00C919BA"/>
    <w:rsid w:val="00C91A2C"/>
    <w:rsid w:val="00C91AFF"/>
    <w:rsid w:val="00C91D58"/>
    <w:rsid w:val="00C91D7C"/>
    <w:rsid w:val="00C91E5C"/>
    <w:rsid w:val="00C9210E"/>
    <w:rsid w:val="00C9236F"/>
    <w:rsid w:val="00C930CA"/>
    <w:rsid w:val="00C936BC"/>
    <w:rsid w:val="00C938BD"/>
    <w:rsid w:val="00C93C77"/>
    <w:rsid w:val="00C9465E"/>
    <w:rsid w:val="00C94A0C"/>
    <w:rsid w:val="00C94CD0"/>
    <w:rsid w:val="00C952C8"/>
    <w:rsid w:val="00C95580"/>
    <w:rsid w:val="00C95681"/>
    <w:rsid w:val="00C95877"/>
    <w:rsid w:val="00C95AA7"/>
    <w:rsid w:val="00C96CCA"/>
    <w:rsid w:val="00C9726F"/>
    <w:rsid w:val="00C974BD"/>
    <w:rsid w:val="00C974FA"/>
    <w:rsid w:val="00CA0BE1"/>
    <w:rsid w:val="00CA0D4F"/>
    <w:rsid w:val="00CA166D"/>
    <w:rsid w:val="00CA1A7D"/>
    <w:rsid w:val="00CA355A"/>
    <w:rsid w:val="00CA37E7"/>
    <w:rsid w:val="00CA3DD8"/>
    <w:rsid w:val="00CA3E4B"/>
    <w:rsid w:val="00CA4C23"/>
    <w:rsid w:val="00CA575A"/>
    <w:rsid w:val="00CA598B"/>
    <w:rsid w:val="00CA5B2A"/>
    <w:rsid w:val="00CA5E88"/>
    <w:rsid w:val="00CA625A"/>
    <w:rsid w:val="00CA63AA"/>
    <w:rsid w:val="00CA641F"/>
    <w:rsid w:val="00CA647B"/>
    <w:rsid w:val="00CA6A8E"/>
    <w:rsid w:val="00CA7523"/>
    <w:rsid w:val="00CA79C0"/>
    <w:rsid w:val="00CA79D3"/>
    <w:rsid w:val="00CA7DD8"/>
    <w:rsid w:val="00CB01D5"/>
    <w:rsid w:val="00CB0919"/>
    <w:rsid w:val="00CB10D7"/>
    <w:rsid w:val="00CB129C"/>
    <w:rsid w:val="00CB158B"/>
    <w:rsid w:val="00CB18CD"/>
    <w:rsid w:val="00CB245A"/>
    <w:rsid w:val="00CB26A5"/>
    <w:rsid w:val="00CB2830"/>
    <w:rsid w:val="00CB2C2C"/>
    <w:rsid w:val="00CB2D02"/>
    <w:rsid w:val="00CB2DC5"/>
    <w:rsid w:val="00CB31FB"/>
    <w:rsid w:val="00CB33D8"/>
    <w:rsid w:val="00CB47BD"/>
    <w:rsid w:val="00CB5140"/>
    <w:rsid w:val="00CB5168"/>
    <w:rsid w:val="00CB612A"/>
    <w:rsid w:val="00CB6980"/>
    <w:rsid w:val="00CB6AA6"/>
    <w:rsid w:val="00CB6E45"/>
    <w:rsid w:val="00CB6EBD"/>
    <w:rsid w:val="00CB6FEF"/>
    <w:rsid w:val="00CB7B27"/>
    <w:rsid w:val="00CC053C"/>
    <w:rsid w:val="00CC068D"/>
    <w:rsid w:val="00CC0750"/>
    <w:rsid w:val="00CC0834"/>
    <w:rsid w:val="00CC0A73"/>
    <w:rsid w:val="00CC0DE1"/>
    <w:rsid w:val="00CC0FDC"/>
    <w:rsid w:val="00CC11AB"/>
    <w:rsid w:val="00CC1726"/>
    <w:rsid w:val="00CC17CA"/>
    <w:rsid w:val="00CC1909"/>
    <w:rsid w:val="00CC1CF5"/>
    <w:rsid w:val="00CC2024"/>
    <w:rsid w:val="00CC2139"/>
    <w:rsid w:val="00CC2327"/>
    <w:rsid w:val="00CC24C4"/>
    <w:rsid w:val="00CC270E"/>
    <w:rsid w:val="00CC2919"/>
    <w:rsid w:val="00CC2AB2"/>
    <w:rsid w:val="00CC33DA"/>
    <w:rsid w:val="00CC39C9"/>
    <w:rsid w:val="00CC3AB6"/>
    <w:rsid w:val="00CC3CE9"/>
    <w:rsid w:val="00CC3D74"/>
    <w:rsid w:val="00CC4285"/>
    <w:rsid w:val="00CC42FD"/>
    <w:rsid w:val="00CC468D"/>
    <w:rsid w:val="00CC5BBA"/>
    <w:rsid w:val="00CC5BFD"/>
    <w:rsid w:val="00CC5FCE"/>
    <w:rsid w:val="00CC615C"/>
    <w:rsid w:val="00CC6B51"/>
    <w:rsid w:val="00CC6C69"/>
    <w:rsid w:val="00CC6D6A"/>
    <w:rsid w:val="00CC75D6"/>
    <w:rsid w:val="00CC7659"/>
    <w:rsid w:val="00CC7CCE"/>
    <w:rsid w:val="00CC7DF1"/>
    <w:rsid w:val="00CD00BC"/>
    <w:rsid w:val="00CD042C"/>
    <w:rsid w:val="00CD0AF6"/>
    <w:rsid w:val="00CD0BAD"/>
    <w:rsid w:val="00CD0DE4"/>
    <w:rsid w:val="00CD1B36"/>
    <w:rsid w:val="00CD2026"/>
    <w:rsid w:val="00CD2375"/>
    <w:rsid w:val="00CD2615"/>
    <w:rsid w:val="00CD29A8"/>
    <w:rsid w:val="00CD2A3F"/>
    <w:rsid w:val="00CD2FFE"/>
    <w:rsid w:val="00CD3077"/>
    <w:rsid w:val="00CD333D"/>
    <w:rsid w:val="00CD3627"/>
    <w:rsid w:val="00CD3946"/>
    <w:rsid w:val="00CD4AD3"/>
    <w:rsid w:val="00CD4B9A"/>
    <w:rsid w:val="00CD4BA0"/>
    <w:rsid w:val="00CD5292"/>
    <w:rsid w:val="00CD5A0B"/>
    <w:rsid w:val="00CD5C7C"/>
    <w:rsid w:val="00CD5D4F"/>
    <w:rsid w:val="00CD6719"/>
    <w:rsid w:val="00CD698A"/>
    <w:rsid w:val="00CD6F49"/>
    <w:rsid w:val="00CD70EB"/>
    <w:rsid w:val="00CD72B7"/>
    <w:rsid w:val="00CD737F"/>
    <w:rsid w:val="00CD7AA6"/>
    <w:rsid w:val="00CD7D40"/>
    <w:rsid w:val="00CD7D68"/>
    <w:rsid w:val="00CD7DAA"/>
    <w:rsid w:val="00CD7F91"/>
    <w:rsid w:val="00CE0148"/>
    <w:rsid w:val="00CE023F"/>
    <w:rsid w:val="00CE02F2"/>
    <w:rsid w:val="00CE08A5"/>
    <w:rsid w:val="00CE0FC7"/>
    <w:rsid w:val="00CE12A1"/>
    <w:rsid w:val="00CE13C3"/>
    <w:rsid w:val="00CE149D"/>
    <w:rsid w:val="00CE1A00"/>
    <w:rsid w:val="00CE1C2F"/>
    <w:rsid w:val="00CE2330"/>
    <w:rsid w:val="00CE2405"/>
    <w:rsid w:val="00CE29C3"/>
    <w:rsid w:val="00CE29E2"/>
    <w:rsid w:val="00CE29F1"/>
    <w:rsid w:val="00CE2C5F"/>
    <w:rsid w:val="00CE2CC9"/>
    <w:rsid w:val="00CE2D5C"/>
    <w:rsid w:val="00CE2F18"/>
    <w:rsid w:val="00CE30E4"/>
    <w:rsid w:val="00CE3620"/>
    <w:rsid w:val="00CE362C"/>
    <w:rsid w:val="00CE36AA"/>
    <w:rsid w:val="00CE37E0"/>
    <w:rsid w:val="00CE417E"/>
    <w:rsid w:val="00CE48A0"/>
    <w:rsid w:val="00CE494D"/>
    <w:rsid w:val="00CE4AB6"/>
    <w:rsid w:val="00CE5098"/>
    <w:rsid w:val="00CE5920"/>
    <w:rsid w:val="00CE5B39"/>
    <w:rsid w:val="00CE5C57"/>
    <w:rsid w:val="00CE6070"/>
    <w:rsid w:val="00CE671C"/>
    <w:rsid w:val="00CE6B4A"/>
    <w:rsid w:val="00CE6FDF"/>
    <w:rsid w:val="00CE72A8"/>
    <w:rsid w:val="00CE7337"/>
    <w:rsid w:val="00CE75DC"/>
    <w:rsid w:val="00CE7D56"/>
    <w:rsid w:val="00CE7FB1"/>
    <w:rsid w:val="00CF04A2"/>
    <w:rsid w:val="00CF0617"/>
    <w:rsid w:val="00CF0A89"/>
    <w:rsid w:val="00CF0FCD"/>
    <w:rsid w:val="00CF1394"/>
    <w:rsid w:val="00CF16AB"/>
    <w:rsid w:val="00CF1A07"/>
    <w:rsid w:val="00CF1C3D"/>
    <w:rsid w:val="00CF2352"/>
    <w:rsid w:val="00CF2786"/>
    <w:rsid w:val="00CF2B06"/>
    <w:rsid w:val="00CF2BC5"/>
    <w:rsid w:val="00CF3162"/>
    <w:rsid w:val="00CF348A"/>
    <w:rsid w:val="00CF379D"/>
    <w:rsid w:val="00CF3A30"/>
    <w:rsid w:val="00CF3B20"/>
    <w:rsid w:val="00CF3B47"/>
    <w:rsid w:val="00CF3B65"/>
    <w:rsid w:val="00CF3DAE"/>
    <w:rsid w:val="00CF46B1"/>
    <w:rsid w:val="00CF48C8"/>
    <w:rsid w:val="00CF48CF"/>
    <w:rsid w:val="00CF4BF2"/>
    <w:rsid w:val="00CF4CD4"/>
    <w:rsid w:val="00CF4F5F"/>
    <w:rsid w:val="00CF50C4"/>
    <w:rsid w:val="00CF5257"/>
    <w:rsid w:val="00CF5480"/>
    <w:rsid w:val="00CF5638"/>
    <w:rsid w:val="00CF5A25"/>
    <w:rsid w:val="00CF5B53"/>
    <w:rsid w:val="00CF5DD0"/>
    <w:rsid w:val="00CF60FF"/>
    <w:rsid w:val="00CF6128"/>
    <w:rsid w:val="00CF6DF5"/>
    <w:rsid w:val="00CF7339"/>
    <w:rsid w:val="00CF7901"/>
    <w:rsid w:val="00CF7A43"/>
    <w:rsid w:val="00CF7EBD"/>
    <w:rsid w:val="00D00E47"/>
    <w:rsid w:val="00D01AC7"/>
    <w:rsid w:val="00D01D2A"/>
    <w:rsid w:val="00D021BE"/>
    <w:rsid w:val="00D02559"/>
    <w:rsid w:val="00D03179"/>
    <w:rsid w:val="00D0399F"/>
    <w:rsid w:val="00D03BD3"/>
    <w:rsid w:val="00D03DC7"/>
    <w:rsid w:val="00D04366"/>
    <w:rsid w:val="00D044A2"/>
    <w:rsid w:val="00D0457D"/>
    <w:rsid w:val="00D04A7A"/>
    <w:rsid w:val="00D0505D"/>
    <w:rsid w:val="00D05942"/>
    <w:rsid w:val="00D05A57"/>
    <w:rsid w:val="00D05B09"/>
    <w:rsid w:val="00D05E4C"/>
    <w:rsid w:val="00D05EAD"/>
    <w:rsid w:val="00D0629B"/>
    <w:rsid w:val="00D06CB8"/>
    <w:rsid w:val="00D07578"/>
    <w:rsid w:val="00D1020C"/>
    <w:rsid w:val="00D10A9F"/>
    <w:rsid w:val="00D10C27"/>
    <w:rsid w:val="00D10D87"/>
    <w:rsid w:val="00D117C1"/>
    <w:rsid w:val="00D11C87"/>
    <w:rsid w:val="00D11F51"/>
    <w:rsid w:val="00D11FDB"/>
    <w:rsid w:val="00D121CB"/>
    <w:rsid w:val="00D1221B"/>
    <w:rsid w:val="00D12505"/>
    <w:rsid w:val="00D125F8"/>
    <w:rsid w:val="00D12D2D"/>
    <w:rsid w:val="00D137AB"/>
    <w:rsid w:val="00D14653"/>
    <w:rsid w:val="00D14EDA"/>
    <w:rsid w:val="00D15BF2"/>
    <w:rsid w:val="00D15FC4"/>
    <w:rsid w:val="00D16B26"/>
    <w:rsid w:val="00D17642"/>
    <w:rsid w:val="00D17875"/>
    <w:rsid w:val="00D17921"/>
    <w:rsid w:val="00D17BD4"/>
    <w:rsid w:val="00D17F61"/>
    <w:rsid w:val="00D20647"/>
    <w:rsid w:val="00D20B47"/>
    <w:rsid w:val="00D20FC8"/>
    <w:rsid w:val="00D2152B"/>
    <w:rsid w:val="00D2153C"/>
    <w:rsid w:val="00D217EB"/>
    <w:rsid w:val="00D22D75"/>
    <w:rsid w:val="00D22F0A"/>
    <w:rsid w:val="00D23115"/>
    <w:rsid w:val="00D232E9"/>
    <w:rsid w:val="00D23360"/>
    <w:rsid w:val="00D23430"/>
    <w:rsid w:val="00D2345B"/>
    <w:rsid w:val="00D23582"/>
    <w:rsid w:val="00D24385"/>
    <w:rsid w:val="00D244DE"/>
    <w:rsid w:val="00D24597"/>
    <w:rsid w:val="00D246DC"/>
    <w:rsid w:val="00D25228"/>
    <w:rsid w:val="00D257A6"/>
    <w:rsid w:val="00D25899"/>
    <w:rsid w:val="00D25920"/>
    <w:rsid w:val="00D259F9"/>
    <w:rsid w:val="00D25B13"/>
    <w:rsid w:val="00D26275"/>
    <w:rsid w:val="00D2677A"/>
    <w:rsid w:val="00D26FCA"/>
    <w:rsid w:val="00D2742D"/>
    <w:rsid w:val="00D276CC"/>
    <w:rsid w:val="00D276E2"/>
    <w:rsid w:val="00D27755"/>
    <w:rsid w:val="00D278BC"/>
    <w:rsid w:val="00D278FA"/>
    <w:rsid w:val="00D27AA6"/>
    <w:rsid w:val="00D27E64"/>
    <w:rsid w:val="00D27F0E"/>
    <w:rsid w:val="00D304CF"/>
    <w:rsid w:val="00D30AE1"/>
    <w:rsid w:val="00D31224"/>
    <w:rsid w:val="00D313C3"/>
    <w:rsid w:val="00D3148B"/>
    <w:rsid w:val="00D31E71"/>
    <w:rsid w:val="00D3232B"/>
    <w:rsid w:val="00D326BC"/>
    <w:rsid w:val="00D32ADB"/>
    <w:rsid w:val="00D32CA7"/>
    <w:rsid w:val="00D32F7A"/>
    <w:rsid w:val="00D331AF"/>
    <w:rsid w:val="00D332BD"/>
    <w:rsid w:val="00D338B9"/>
    <w:rsid w:val="00D33B0C"/>
    <w:rsid w:val="00D3431F"/>
    <w:rsid w:val="00D344D2"/>
    <w:rsid w:val="00D34C91"/>
    <w:rsid w:val="00D35443"/>
    <w:rsid w:val="00D358F2"/>
    <w:rsid w:val="00D358F7"/>
    <w:rsid w:val="00D35944"/>
    <w:rsid w:val="00D35AB7"/>
    <w:rsid w:val="00D35C01"/>
    <w:rsid w:val="00D36655"/>
    <w:rsid w:val="00D3698E"/>
    <w:rsid w:val="00D36E60"/>
    <w:rsid w:val="00D37120"/>
    <w:rsid w:val="00D372DE"/>
    <w:rsid w:val="00D3733E"/>
    <w:rsid w:val="00D3771C"/>
    <w:rsid w:val="00D3777D"/>
    <w:rsid w:val="00D37849"/>
    <w:rsid w:val="00D37B83"/>
    <w:rsid w:val="00D37C6B"/>
    <w:rsid w:val="00D37DB5"/>
    <w:rsid w:val="00D404FA"/>
    <w:rsid w:val="00D40BB6"/>
    <w:rsid w:val="00D40BF8"/>
    <w:rsid w:val="00D41472"/>
    <w:rsid w:val="00D41F37"/>
    <w:rsid w:val="00D427A2"/>
    <w:rsid w:val="00D4302B"/>
    <w:rsid w:val="00D43204"/>
    <w:rsid w:val="00D43781"/>
    <w:rsid w:val="00D43C7E"/>
    <w:rsid w:val="00D43D25"/>
    <w:rsid w:val="00D44471"/>
    <w:rsid w:val="00D44556"/>
    <w:rsid w:val="00D44DD0"/>
    <w:rsid w:val="00D45BE9"/>
    <w:rsid w:val="00D46013"/>
    <w:rsid w:val="00D46673"/>
    <w:rsid w:val="00D473F8"/>
    <w:rsid w:val="00D476C2"/>
    <w:rsid w:val="00D477AF"/>
    <w:rsid w:val="00D47839"/>
    <w:rsid w:val="00D47C2D"/>
    <w:rsid w:val="00D47C93"/>
    <w:rsid w:val="00D47F77"/>
    <w:rsid w:val="00D50EA5"/>
    <w:rsid w:val="00D50EE6"/>
    <w:rsid w:val="00D50FF8"/>
    <w:rsid w:val="00D517E1"/>
    <w:rsid w:val="00D51E80"/>
    <w:rsid w:val="00D51F3E"/>
    <w:rsid w:val="00D524B5"/>
    <w:rsid w:val="00D5268A"/>
    <w:rsid w:val="00D527EA"/>
    <w:rsid w:val="00D52870"/>
    <w:rsid w:val="00D52C1F"/>
    <w:rsid w:val="00D5337D"/>
    <w:rsid w:val="00D5357A"/>
    <w:rsid w:val="00D54176"/>
    <w:rsid w:val="00D5428D"/>
    <w:rsid w:val="00D5439D"/>
    <w:rsid w:val="00D546F9"/>
    <w:rsid w:val="00D54A37"/>
    <w:rsid w:val="00D55130"/>
    <w:rsid w:val="00D5581B"/>
    <w:rsid w:val="00D564AB"/>
    <w:rsid w:val="00D56E99"/>
    <w:rsid w:val="00D573FA"/>
    <w:rsid w:val="00D57435"/>
    <w:rsid w:val="00D57659"/>
    <w:rsid w:val="00D57858"/>
    <w:rsid w:val="00D57F7C"/>
    <w:rsid w:val="00D60069"/>
    <w:rsid w:val="00D60579"/>
    <w:rsid w:val="00D60655"/>
    <w:rsid w:val="00D609D0"/>
    <w:rsid w:val="00D60BB4"/>
    <w:rsid w:val="00D60DA6"/>
    <w:rsid w:val="00D60E17"/>
    <w:rsid w:val="00D60E3C"/>
    <w:rsid w:val="00D60E9E"/>
    <w:rsid w:val="00D60FFF"/>
    <w:rsid w:val="00D61B1F"/>
    <w:rsid w:val="00D61B98"/>
    <w:rsid w:val="00D61D41"/>
    <w:rsid w:val="00D61FAA"/>
    <w:rsid w:val="00D6210C"/>
    <w:rsid w:val="00D625A1"/>
    <w:rsid w:val="00D626F9"/>
    <w:rsid w:val="00D62E35"/>
    <w:rsid w:val="00D63064"/>
    <w:rsid w:val="00D63420"/>
    <w:rsid w:val="00D63443"/>
    <w:rsid w:val="00D6347C"/>
    <w:rsid w:val="00D634E2"/>
    <w:rsid w:val="00D63841"/>
    <w:rsid w:val="00D63B6D"/>
    <w:rsid w:val="00D63C0A"/>
    <w:rsid w:val="00D63CFA"/>
    <w:rsid w:val="00D640D1"/>
    <w:rsid w:val="00D64301"/>
    <w:rsid w:val="00D64485"/>
    <w:rsid w:val="00D64498"/>
    <w:rsid w:val="00D644E1"/>
    <w:rsid w:val="00D6477B"/>
    <w:rsid w:val="00D649FC"/>
    <w:rsid w:val="00D64A7A"/>
    <w:rsid w:val="00D64D7B"/>
    <w:rsid w:val="00D64FC8"/>
    <w:rsid w:val="00D659A8"/>
    <w:rsid w:val="00D65D0F"/>
    <w:rsid w:val="00D663A9"/>
    <w:rsid w:val="00D6645C"/>
    <w:rsid w:val="00D666EE"/>
    <w:rsid w:val="00D66A69"/>
    <w:rsid w:val="00D6726B"/>
    <w:rsid w:val="00D677CA"/>
    <w:rsid w:val="00D6787A"/>
    <w:rsid w:val="00D704D4"/>
    <w:rsid w:val="00D7063C"/>
    <w:rsid w:val="00D70736"/>
    <w:rsid w:val="00D70BC5"/>
    <w:rsid w:val="00D7149D"/>
    <w:rsid w:val="00D7187E"/>
    <w:rsid w:val="00D71B49"/>
    <w:rsid w:val="00D724A8"/>
    <w:rsid w:val="00D72685"/>
    <w:rsid w:val="00D7298F"/>
    <w:rsid w:val="00D72AF4"/>
    <w:rsid w:val="00D72F94"/>
    <w:rsid w:val="00D730E3"/>
    <w:rsid w:val="00D731AF"/>
    <w:rsid w:val="00D733CF"/>
    <w:rsid w:val="00D7401E"/>
    <w:rsid w:val="00D7410A"/>
    <w:rsid w:val="00D74C94"/>
    <w:rsid w:val="00D74CDA"/>
    <w:rsid w:val="00D75E0E"/>
    <w:rsid w:val="00D766EC"/>
    <w:rsid w:val="00D76D4D"/>
    <w:rsid w:val="00D76F7F"/>
    <w:rsid w:val="00D7700E"/>
    <w:rsid w:val="00D774B8"/>
    <w:rsid w:val="00D77B9F"/>
    <w:rsid w:val="00D77C84"/>
    <w:rsid w:val="00D80088"/>
    <w:rsid w:val="00D800F3"/>
    <w:rsid w:val="00D80106"/>
    <w:rsid w:val="00D80732"/>
    <w:rsid w:val="00D807E8"/>
    <w:rsid w:val="00D80C01"/>
    <w:rsid w:val="00D80DF6"/>
    <w:rsid w:val="00D815E5"/>
    <w:rsid w:val="00D81777"/>
    <w:rsid w:val="00D81A82"/>
    <w:rsid w:val="00D81D74"/>
    <w:rsid w:val="00D81ED6"/>
    <w:rsid w:val="00D8206D"/>
    <w:rsid w:val="00D825AD"/>
    <w:rsid w:val="00D82FB4"/>
    <w:rsid w:val="00D83E6A"/>
    <w:rsid w:val="00D84466"/>
    <w:rsid w:val="00D8478D"/>
    <w:rsid w:val="00D84D7B"/>
    <w:rsid w:val="00D85336"/>
    <w:rsid w:val="00D856B1"/>
    <w:rsid w:val="00D85EBB"/>
    <w:rsid w:val="00D86487"/>
    <w:rsid w:val="00D866E7"/>
    <w:rsid w:val="00D86ABA"/>
    <w:rsid w:val="00D86D4C"/>
    <w:rsid w:val="00D87C1D"/>
    <w:rsid w:val="00D87F69"/>
    <w:rsid w:val="00D902F6"/>
    <w:rsid w:val="00D9037B"/>
    <w:rsid w:val="00D90555"/>
    <w:rsid w:val="00D90606"/>
    <w:rsid w:val="00D9062C"/>
    <w:rsid w:val="00D90D9A"/>
    <w:rsid w:val="00D90EDD"/>
    <w:rsid w:val="00D9101C"/>
    <w:rsid w:val="00D91468"/>
    <w:rsid w:val="00D915EE"/>
    <w:rsid w:val="00D9173F"/>
    <w:rsid w:val="00D91F5B"/>
    <w:rsid w:val="00D924F5"/>
    <w:rsid w:val="00D92B05"/>
    <w:rsid w:val="00D92C8B"/>
    <w:rsid w:val="00D92CDD"/>
    <w:rsid w:val="00D9316F"/>
    <w:rsid w:val="00D932D6"/>
    <w:rsid w:val="00D934B8"/>
    <w:rsid w:val="00D938DC"/>
    <w:rsid w:val="00D93B8A"/>
    <w:rsid w:val="00D93D38"/>
    <w:rsid w:val="00D9509A"/>
    <w:rsid w:val="00D952F9"/>
    <w:rsid w:val="00D95654"/>
    <w:rsid w:val="00D959DD"/>
    <w:rsid w:val="00D95C82"/>
    <w:rsid w:val="00D960A1"/>
    <w:rsid w:val="00D96161"/>
    <w:rsid w:val="00D96576"/>
    <w:rsid w:val="00D965C3"/>
    <w:rsid w:val="00D9663F"/>
    <w:rsid w:val="00D96B16"/>
    <w:rsid w:val="00D96B8E"/>
    <w:rsid w:val="00D97329"/>
    <w:rsid w:val="00DA0612"/>
    <w:rsid w:val="00DA0765"/>
    <w:rsid w:val="00DA0BF0"/>
    <w:rsid w:val="00DA0C91"/>
    <w:rsid w:val="00DA0D24"/>
    <w:rsid w:val="00DA0F39"/>
    <w:rsid w:val="00DA0F62"/>
    <w:rsid w:val="00DA1284"/>
    <w:rsid w:val="00DA14CA"/>
    <w:rsid w:val="00DA1DB1"/>
    <w:rsid w:val="00DA25CC"/>
    <w:rsid w:val="00DA369E"/>
    <w:rsid w:val="00DA3A27"/>
    <w:rsid w:val="00DA431C"/>
    <w:rsid w:val="00DA43D3"/>
    <w:rsid w:val="00DA45C9"/>
    <w:rsid w:val="00DA4853"/>
    <w:rsid w:val="00DA4D61"/>
    <w:rsid w:val="00DA507E"/>
    <w:rsid w:val="00DA52AE"/>
    <w:rsid w:val="00DA52F1"/>
    <w:rsid w:val="00DA5589"/>
    <w:rsid w:val="00DA5D0C"/>
    <w:rsid w:val="00DA60A9"/>
    <w:rsid w:val="00DA60D4"/>
    <w:rsid w:val="00DA626A"/>
    <w:rsid w:val="00DA62A6"/>
    <w:rsid w:val="00DA63EF"/>
    <w:rsid w:val="00DA6778"/>
    <w:rsid w:val="00DA67CE"/>
    <w:rsid w:val="00DA6C77"/>
    <w:rsid w:val="00DA6DE6"/>
    <w:rsid w:val="00DA6EC8"/>
    <w:rsid w:val="00DA6FF5"/>
    <w:rsid w:val="00DA7894"/>
    <w:rsid w:val="00DA7BB2"/>
    <w:rsid w:val="00DB1A24"/>
    <w:rsid w:val="00DB1B76"/>
    <w:rsid w:val="00DB1BF2"/>
    <w:rsid w:val="00DB1D29"/>
    <w:rsid w:val="00DB1D5C"/>
    <w:rsid w:val="00DB1E44"/>
    <w:rsid w:val="00DB2AD3"/>
    <w:rsid w:val="00DB2C31"/>
    <w:rsid w:val="00DB2F56"/>
    <w:rsid w:val="00DB3129"/>
    <w:rsid w:val="00DB3D76"/>
    <w:rsid w:val="00DB4B3D"/>
    <w:rsid w:val="00DB4D1A"/>
    <w:rsid w:val="00DB541E"/>
    <w:rsid w:val="00DB568B"/>
    <w:rsid w:val="00DB5AA7"/>
    <w:rsid w:val="00DB5B3C"/>
    <w:rsid w:val="00DB608F"/>
    <w:rsid w:val="00DB6170"/>
    <w:rsid w:val="00DB7207"/>
    <w:rsid w:val="00DB7B9B"/>
    <w:rsid w:val="00DB7D00"/>
    <w:rsid w:val="00DC0385"/>
    <w:rsid w:val="00DC04A3"/>
    <w:rsid w:val="00DC068D"/>
    <w:rsid w:val="00DC0829"/>
    <w:rsid w:val="00DC1425"/>
    <w:rsid w:val="00DC1855"/>
    <w:rsid w:val="00DC1EDE"/>
    <w:rsid w:val="00DC2207"/>
    <w:rsid w:val="00DC2714"/>
    <w:rsid w:val="00DC281B"/>
    <w:rsid w:val="00DC2981"/>
    <w:rsid w:val="00DC31C0"/>
    <w:rsid w:val="00DC339B"/>
    <w:rsid w:val="00DC3497"/>
    <w:rsid w:val="00DC3533"/>
    <w:rsid w:val="00DC3789"/>
    <w:rsid w:val="00DC3FF1"/>
    <w:rsid w:val="00DC40D6"/>
    <w:rsid w:val="00DC425F"/>
    <w:rsid w:val="00DC4568"/>
    <w:rsid w:val="00DC513A"/>
    <w:rsid w:val="00DC5619"/>
    <w:rsid w:val="00DC570C"/>
    <w:rsid w:val="00DC57C6"/>
    <w:rsid w:val="00DC5B26"/>
    <w:rsid w:val="00DC5F19"/>
    <w:rsid w:val="00DC72F5"/>
    <w:rsid w:val="00DC769B"/>
    <w:rsid w:val="00DC7B40"/>
    <w:rsid w:val="00DD05D3"/>
    <w:rsid w:val="00DD073A"/>
    <w:rsid w:val="00DD0B26"/>
    <w:rsid w:val="00DD0B75"/>
    <w:rsid w:val="00DD0E6F"/>
    <w:rsid w:val="00DD0E72"/>
    <w:rsid w:val="00DD1C40"/>
    <w:rsid w:val="00DD20CD"/>
    <w:rsid w:val="00DD22F3"/>
    <w:rsid w:val="00DD28DE"/>
    <w:rsid w:val="00DD305D"/>
    <w:rsid w:val="00DD3064"/>
    <w:rsid w:val="00DD3274"/>
    <w:rsid w:val="00DD3454"/>
    <w:rsid w:val="00DD375C"/>
    <w:rsid w:val="00DD3991"/>
    <w:rsid w:val="00DD3C34"/>
    <w:rsid w:val="00DD3FCB"/>
    <w:rsid w:val="00DD4421"/>
    <w:rsid w:val="00DD4C9E"/>
    <w:rsid w:val="00DD6071"/>
    <w:rsid w:val="00DD65B5"/>
    <w:rsid w:val="00DD66AF"/>
    <w:rsid w:val="00DD68B0"/>
    <w:rsid w:val="00DD6F35"/>
    <w:rsid w:val="00DD72ED"/>
    <w:rsid w:val="00DD7896"/>
    <w:rsid w:val="00DD7F25"/>
    <w:rsid w:val="00DE022A"/>
    <w:rsid w:val="00DE0740"/>
    <w:rsid w:val="00DE0889"/>
    <w:rsid w:val="00DE08E9"/>
    <w:rsid w:val="00DE0BE5"/>
    <w:rsid w:val="00DE118B"/>
    <w:rsid w:val="00DE13D6"/>
    <w:rsid w:val="00DE1B27"/>
    <w:rsid w:val="00DE1B4F"/>
    <w:rsid w:val="00DE2947"/>
    <w:rsid w:val="00DE31DE"/>
    <w:rsid w:val="00DE36C7"/>
    <w:rsid w:val="00DE36F6"/>
    <w:rsid w:val="00DE3789"/>
    <w:rsid w:val="00DE41AA"/>
    <w:rsid w:val="00DE470D"/>
    <w:rsid w:val="00DE485C"/>
    <w:rsid w:val="00DE4C51"/>
    <w:rsid w:val="00DE4F36"/>
    <w:rsid w:val="00DE5065"/>
    <w:rsid w:val="00DE5624"/>
    <w:rsid w:val="00DE5892"/>
    <w:rsid w:val="00DE5896"/>
    <w:rsid w:val="00DE5957"/>
    <w:rsid w:val="00DE5B92"/>
    <w:rsid w:val="00DE5C6C"/>
    <w:rsid w:val="00DE6589"/>
    <w:rsid w:val="00DE67B0"/>
    <w:rsid w:val="00DE6C87"/>
    <w:rsid w:val="00DE6EEB"/>
    <w:rsid w:val="00DE7079"/>
    <w:rsid w:val="00DE716D"/>
    <w:rsid w:val="00DE73BF"/>
    <w:rsid w:val="00DE7ACC"/>
    <w:rsid w:val="00DE7EF8"/>
    <w:rsid w:val="00DF03B3"/>
    <w:rsid w:val="00DF03FA"/>
    <w:rsid w:val="00DF0405"/>
    <w:rsid w:val="00DF04B1"/>
    <w:rsid w:val="00DF05B8"/>
    <w:rsid w:val="00DF0D8E"/>
    <w:rsid w:val="00DF0F32"/>
    <w:rsid w:val="00DF16DB"/>
    <w:rsid w:val="00DF1758"/>
    <w:rsid w:val="00DF1778"/>
    <w:rsid w:val="00DF177B"/>
    <w:rsid w:val="00DF1E8D"/>
    <w:rsid w:val="00DF27E1"/>
    <w:rsid w:val="00DF28A7"/>
    <w:rsid w:val="00DF363D"/>
    <w:rsid w:val="00DF3A7B"/>
    <w:rsid w:val="00DF4735"/>
    <w:rsid w:val="00DF4965"/>
    <w:rsid w:val="00DF4BEF"/>
    <w:rsid w:val="00DF4D1E"/>
    <w:rsid w:val="00DF4F8B"/>
    <w:rsid w:val="00DF573D"/>
    <w:rsid w:val="00DF5EAA"/>
    <w:rsid w:val="00DF635D"/>
    <w:rsid w:val="00DF753B"/>
    <w:rsid w:val="00DF7A65"/>
    <w:rsid w:val="00DF7DF3"/>
    <w:rsid w:val="00E00220"/>
    <w:rsid w:val="00E002D7"/>
    <w:rsid w:val="00E0055F"/>
    <w:rsid w:val="00E00A53"/>
    <w:rsid w:val="00E00C8D"/>
    <w:rsid w:val="00E00E5F"/>
    <w:rsid w:val="00E01E4A"/>
    <w:rsid w:val="00E01F27"/>
    <w:rsid w:val="00E02155"/>
    <w:rsid w:val="00E02191"/>
    <w:rsid w:val="00E0220D"/>
    <w:rsid w:val="00E02466"/>
    <w:rsid w:val="00E03458"/>
    <w:rsid w:val="00E04724"/>
    <w:rsid w:val="00E04D0E"/>
    <w:rsid w:val="00E05120"/>
    <w:rsid w:val="00E05BAF"/>
    <w:rsid w:val="00E062E4"/>
    <w:rsid w:val="00E06527"/>
    <w:rsid w:val="00E068F3"/>
    <w:rsid w:val="00E06C17"/>
    <w:rsid w:val="00E07234"/>
    <w:rsid w:val="00E07288"/>
    <w:rsid w:val="00E07374"/>
    <w:rsid w:val="00E07398"/>
    <w:rsid w:val="00E07763"/>
    <w:rsid w:val="00E077D5"/>
    <w:rsid w:val="00E07D41"/>
    <w:rsid w:val="00E10539"/>
    <w:rsid w:val="00E10725"/>
    <w:rsid w:val="00E1076F"/>
    <w:rsid w:val="00E10CB2"/>
    <w:rsid w:val="00E10E68"/>
    <w:rsid w:val="00E11609"/>
    <w:rsid w:val="00E1196B"/>
    <w:rsid w:val="00E123FE"/>
    <w:rsid w:val="00E12492"/>
    <w:rsid w:val="00E125FD"/>
    <w:rsid w:val="00E12892"/>
    <w:rsid w:val="00E13208"/>
    <w:rsid w:val="00E1323C"/>
    <w:rsid w:val="00E13571"/>
    <w:rsid w:val="00E13C50"/>
    <w:rsid w:val="00E14034"/>
    <w:rsid w:val="00E14446"/>
    <w:rsid w:val="00E14574"/>
    <w:rsid w:val="00E14EDF"/>
    <w:rsid w:val="00E14FE6"/>
    <w:rsid w:val="00E150CC"/>
    <w:rsid w:val="00E15665"/>
    <w:rsid w:val="00E1599B"/>
    <w:rsid w:val="00E15A5A"/>
    <w:rsid w:val="00E16497"/>
    <w:rsid w:val="00E166CC"/>
    <w:rsid w:val="00E1678A"/>
    <w:rsid w:val="00E168AF"/>
    <w:rsid w:val="00E16F9A"/>
    <w:rsid w:val="00E17558"/>
    <w:rsid w:val="00E17C33"/>
    <w:rsid w:val="00E205DF"/>
    <w:rsid w:val="00E2076C"/>
    <w:rsid w:val="00E20CC3"/>
    <w:rsid w:val="00E21376"/>
    <w:rsid w:val="00E2154E"/>
    <w:rsid w:val="00E21957"/>
    <w:rsid w:val="00E22262"/>
    <w:rsid w:val="00E2233D"/>
    <w:rsid w:val="00E22556"/>
    <w:rsid w:val="00E22A15"/>
    <w:rsid w:val="00E230B1"/>
    <w:rsid w:val="00E233F0"/>
    <w:rsid w:val="00E237C0"/>
    <w:rsid w:val="00E24A12"/>
    <w:rsid w:val="00E24B0D"/>
    <w:rsid w:val="00E24CBC"/>
    <w:rsid w:val="00E25BAC"/>
    <w:rsid w:val="00E25EAC"/>
    <w:rsid w:val="00E26079"/>
    <w:rsid w:val="00E261B2"/>
    <w:rsid w:val="00E269D6"/>
    <w:rsid w:val="00E26B03"/>
    <w:rsid w:val="00E26B2B"/>
    <w:rsid w:val="00E274BB"/>
    <w:rsid w:val="00E27523"/>
    <w:rsid w:val="00E2767D"/>
    <w:rsid w:val="00E27714"/>
    <w:rsid w:val="00E27C63"/>
    <w:rsid w:val="00E306DA"/>
    <w:rsid w:val="00E30B14"/>
    <w:rsid w:val="00E31038"/>
    <w:rsid w:val="00E311E2"/>
    <w:rsid w:val="00E31521"/>
    <w:rsid w:val="00E31595"/>
    <w:rsid w:val="00E31C4E"/>
    <w:rsid w:val="00E3216B"/>
    <w:rsid w:val="00E325FF"/>
    <w:rsid w:val="00E33605"/>
    <w:rsid w:val="00E3408B"/>
    <w:rsid w:val="00E340C3"/>
    <w:rsid w:val="00E34E42"/>
    <w:rsid w:val="00E35003"/>
    <w:rsid w:val="00E35070"/>
    <w:rsid w:val="00E35335"/>
    <w:rsid w:val="00E354BA"/>
    <w:rsid w:val="00E35616"/>
    <w:rsid w:val="00E3565F"/>
    <w:rsid w:val="00E35E40"/>
    <w:rsid w:val="00E3787C"/>
    <w:rsid w:val="00E37C71"/>
    <w:rsid w:val="00E37F16"/>
    <w:rsid w:val="00E4052A"/>
    <w:rsid w:val="00E40CA8"/>
    <w:rsid w:val="00E4152B"/>
    <w:rsid w:val="00E415F1"/>
    <w:rsid w:val="00E416AD"/>
    <w:rsid w:val="00E41DCF"/>
    <w:rsid w:val="00E41F42"/>
    <w:rsid w:val="00E43044"/>
    <w:rsid w:val="00E43253"/>
    <w:rsid w:val="00E43D0E"/>
    <w:rsid w:val="00E441D3"/>
    <w:rsid w:val="00E4440F"/>
    <w:rsid w:val="00E44B8A"/>
    <w:rsid w:val="00E450B0"/>
    <w:rsid w:val="00E452FD"/>
    <w:rsid w:val="00E45302"/>
    <w:rsid w:val="00E45488"/>
    <w:rsid w:val="00E4560C"/>
    <w:rsid w:val="00E45E2C"/>
    <w:rsid w:val="00E4692C"/>
    <w:rsid w:val="00E46BBB"/>
    <w:rsid w:val="00E46C15"/>
    <w:rsid w:val="00E470CA"/>
    <w:rsid w:val="00E476AB"/>
    <w:rsid w:val="00E47B89"/>
    <w:rsid w:val="00E47E63"/>
    <w:rsid w:val="00E47E87"/>
    <w:rsid w:val="00E47FA7"/>
    <w:rsid w:val="00E47FE7"/>
    <w:rsid w:val="00E50092"/>
    <w:rsid w:val="00E50296"/>
    <w:rsid w:val="00E51007"/>
    <w:rsid w:val="00E51335"/>
    <w:rsid w:val="00E51613"/>
    <w:rsid w:val="00E51824"/>
    <w:rsid w:val="00E5272E"/>
    <w:rsid w:val="00E52B02"/>
    <w:rsid w:val="00E52C8D"/>
    <w:rsid w:val="00E53181"/>
    <w:rsid w:val="00E53412"/>
    <w:rsid w:val="00E5358B"/>
    <w:rsid w:val="00E53EF9"/>
    <w:rsid w:val="00E543AD"/>
    <w:rsid w:val="00E543E4"/>
    <w:rsid w:val="00E54477"/>
    <w:rsid w:val="00E54683"/>
    <w:rsid w:val="00E54CA4"/>
    <w:rsid w:val="00E54CDF"/>
    <w:rsid w:val="00E54CE5"/>
    <w:rsid w:val="00E55738"/>
    <w:rsid w:val="00E55751"/>
    <w:rsid w:val="00E5604D"/>
    <w:rsid w:val="00E560D2"/>
    <w:rsid w:val="00E5611C"/>
    <w:rsid w:val="00E56A01"/>
    <w:rsid w:val="00E56AA7"/>
    <w:rsid w:val="00E56B45"/>
    <w:rsid w:val="00E576E0"/>
    <w:rsid w:val="00E5795C"/>
    <w:rsid w:val="00E6027F"/>
    <w:rsid w:val="00E6036B"/>
    <w:rsid w:val="00E608FB"/>
    <w:rsid w:val="00E60AEB"/>
    <w:rsid w:val="00E60C4D"/>
    <w:rsid w:val="00E60DD9"/>
    <w:rsid w:val="00E60F9A"/>
    <w:rsid w:val="00E61446"/>
    <w:rsid w:val="00E6147F"/>
    <w:rsid w:val="00E614F4"/>
    <w:rsid w:val="00E61519"/>
    <w:rsid w:val="00E6160C"/>
    <w:rsid w:val="00E61835"/>
    <w:rsid w:val="00E61ECF"/>
    <w:rsid w:val="00E62015"/>
    <w:rsid w:val="00E62508"/>
    <w:rsid w:val="00E62722"/>
    <w:rsid w:val="00E62F46"/>
    <w:rsid w:val="00E63225"/>
    <w:rsid w:val="00E633A9"/>
    <w:rsid w:val="00E6371B"/>
    <w:rsid w:val="00E64744"/>
    <w:rsid w:val="00E64837"/>
    <w:rsid w:val="00E649F8"/>
    <w:rsid w:val="00E65208"/>
    <w:rsid w:val="00E652B8"/>
    <w:rsid w:val="00E66114"/>
    <w:rsid w:val="00E664B4"/>
    <w:rsid w:val="00E66592"/>
    <w:rsid w:val="00E66A43"/>
    <w:rsid w:val="00E66AC1"/>
    <w:rsid w:val="00E66DAF"/>
    <w:rsid w:val="00E66DB9"/>
    <w:rsid w:val="00E66E51"/>
    <w:rsid w:val="00E6711D"/>
    <w:rsid w:val="00E67B1B"/>
    <w:rsid w:val="00E67C9B"/>
    <w:rsid w:val="00E67E7F"/>
    <w:rsid w:val="00E70304"/>
    <w:rsid w:val="00E70CB4"/>
    <w:rsid w:val="00E70D7D"/>
    <w:rsid w:val="00E70F82"/>
    <w:rsid w:val="00E7101B"/>
    <w:rsid w:val="00E714B6"/>
    <w:rsid w:val="00E71708"/>
    <w:rsid w:val="00E72146"/>
    <w:rsid w:val="00E72456"/>
    <w:rsid w:val="00E729AC"/>
    <w:rsid w:val="00E72B38"/>
    <w:rsid w:val="00E72EDF"/>
    <w:rsid w:val="00E73201"/>
    <w:rsid w:val="00E73211"/>
    <w:rsid w:val="00E732D6"/>
    <w:rsid w:val="00E73F94"/>
    <w:rsid w:val="00E745BC"/>
    <w:rsid w:val="00E745F7"/>
    <w:rsid w:val="00E7474A"/>
    <w:rsid w:val="00E74DD3"/>
    <w:rsid w:val="00E74FC1"/>
    <w:rsid w:val="00E74FE5"/>
    <w:rsid w:val="00E7544A"/>
    <w:rsid w:val="00E75B1F"/>
    <w:rsid w:val="00E75C46"/>
    <w:rsid w:val="00E76419"/>
    <w:rsid w:val="00E76851"/>
    <w:rsid w:val="00E76BDF"/>
    <w:rsid w:val="00E76C53"/>
    <w:rsid w:val="00E76C91"/>
    <w:rsid w:val="00E76D87"/>
    <w:rsid w:val="00E77395"/>
    <w:rsid w:val="00E7741E"/>
    <w:rsid w:val="00E77622"/>
    <w:rsid w:val="00E7768D"/>
    <w:rsid w:val="00E77726"/>
    <w:rsid w:val="00E777AB"/>
    <w:rsid w:val="00E77BDB"/>
    <w:rsid w:val="00E77DE5"/>
    <w:rsid w:val="00E77F6C"/>
    <w:rsid w:val="00E8008B"/>
    <w:rsid w:val="00E80123"/>
    <w:rsid w:val="00E8045A"/>
    <w:rsid w:val="00E80492"/>
    <w:rsid w:val="00E80C5D"/>
    <w:rsid w:val="00E811B6"/>
    <w:rsid w:val="00E818F5"/>
    <w:rsid w:val="00E819A9"/>
    <w:rsid w:val="00E81A1C"/>
    <w:rsid w:val="00E81A89"/>
    <w:rsid w:val="00E81B0D"/>
    <w:rsid w:val="00E81D96"/>
    <w:rsid w:val="00E81F5F"/>
    <w:rsid w:val="00E82058"/>
    <w:rsid w:val="00E82157"/>
    <w:rsid w:val="00E82CAF"/>
    <w:rsid w:val="00E82DA3"/>
    <w:rsid w:val="00E835C1"/>
    <w:rsid w:val="00E835D6"/>
    <w:rsid w:val="00E83620"/>
    <w:rsid w:val="00E83805"/>
    <w:rsid w:val="00E8387E"/>
    <w:rsid w:val="00E83A25"/>
    <w:rsid w:val="00E84298"/>
    <w:rsid w:val="00E8483F"/>
    <w:rsid w:val="00E84F7C"/>
    <w:rsid w:val="00E8508B"/>
    <w:rsid w:val="00E8536D"/>
    <w:rsid w:val="00E85B15"/>
    <w:rsid w:val="00E85CEC"/>
    <w:rsid w:val="00E85EB6"/>
    <w:rsid w:val="00E8609C"/>
    <w:rsid w:val="00E86720"/>
    <w:rsid w:val="00E86C3F"/>
    <w:rsid w:val="00E86C85"/>
    <w:rsid w:val="00E86D20"/>
    <w:rsid w:val="00E86D77"/>
    <w:rsid w:val="00E86DA0"/>
    <w:rsid w:val="00E87E60"/>
    <w:rsid w:val="00E9000B"/>
    <w:rsid w:val="00E9024D"/>
    <w:rsid w:val="00E9054E"/>
    <w:rsid w:val="00E905F5"/>
    <w:rsid w:val="00E90624"/>
    <w:rsid w:val="00E9085E"/>
    <w:rsid w:val="00E908F6"/>
    <w:rsid w:val="00E90BE9"/>
    <w:rsid w:val="00E91415"/>
    <w:rsid w:val="00E916F6"/>
    <w:rsid w:val="00E91FC9"/>
    <w:rsid w:val="00E9222F"/>
    <w:rsid w:val="00E93071"/>
    <w:rsid w:val="00E93CB7"/>
    <w:rsid w:val="00E93CF7"/>
    <w:rsid w:val="00E93D19"/>
    <w:rsid w:val="00E946D6"/>
    <w:rsid w:val="00E94D1E"/>
    <w:rsid w:val="00E94DED"/>
    <w:rsid w:val="00E94E93"/>
    <w:rsid w:val="00E95136"/>
    <w:rsid w:val="00E95381"/>
    <w:rsid w:val="00E9567A"/>
    <w:rsid w:val="00E957A0"/>
    <w:rsid w:val="00E967A0"/>
    <w:rsid w:val="00E96B65"/>
    <w:rsid w:val="00E96EBF"/>
    <w:rsid w:val="00E97297"/>
    <w:rsid w:val="00E973BA"/>
    <w:rsid w:val="00E974AC"/>
    <w:rsid w:val="00E97534"/>
    <w:rsid w:val="00E97A5F"/>
    <w:rsid w:val="00E97EE9"/>
    <w:rsid w:val="00EA0279"/>
    <w:rsid w:val="00EA067D"/>
    <w:rsid w:val="00EA0BB7"/>
    <w:rsid w:val="00EA0DEC"/>
    <w:rsid w:val="00EA10E5"/>
    <w:rsid w:val="00EA140B"/>
    <w:rsid w:val="00EA14D4"/>
    <w:rsid w:val="00EA1814"/>
    <w:rsid w:val="00EA18ED"/>
    <w:rsid w:val="00EA1909"/>
    <w:rsid w:val="00EA1AF3"/>
    <w:rsid w:val="00EA1BA0"/>
    <w:rsid w:val="00EA1EBC"/>
    <w:rsid w:val="00EA2150"/>
    <w:rsid w:val="00EA24D5"/>
    <w:rsid w:val="00EA2607"/>
    <w:rsid w:val="00EA269E"/>
    <w:rsid w:val="00EA2A13"/>
    <w:rsid w:val="00EA2B65"/>
    <w:rsid w:val="00EA3249"/>
    <w:rsid w:val="00EA35C3"/>
    <w:rsid w:val="00EA36A7"/>
    <w:rsid w:val="00EA3CF8"/>
    <w:rsid w:val="00EA3F12"/>
    <w:rsid w:val="00EA4094"/>
    <w:rsid w:val="00EA46CC"/>
    <w:rsid w:val="00EA4A8A"/>
    <w:rsid w:val="00EA4CA5"/>
    <w:rsid w:val="00EA5208"/>
    <w:rsid w:val="00EA5349"/>
    <w:rsid w:val="00EA536A"/>
    <w:rsid w:val="00EA5700"/>
    <w:rsid w:val="00EA59B1"/>
    <w:rsid w:val="00EA5A48"/>
    <w:rsid w:val="00EA6060"/>
    <w:rsid w:val="00EA62D6"/>
    <w:rsid w:val="00EA6C30"/>
    <w:rsid w:val="00EA71D4"/>
    <w:rsid w:val="00EA7251"/>
    <w:rsid w:val="00EA756A"/>
    <w:rsid w:val="00EA768A"/>
    <w:rsid w:val="00EA7B4D"/>
    <w:rsid w:val="00EB0159"/>
    <w:rsid w:val="00EB0512"/>
    <w:rsid w:val="00EB06E8"/>
    <w:rsid w:val="00EB0948"/>
    <w:rsid w:val="00EB0A6C"/>
    <w:rsid w:val="00EB0D3F"/>
    <w:rsid w:val="00EB0D8F"/>
    <w:rsid w:val="00EB0DB7"/>
    <w:rsid w:val="00EB161F"/>
    <w:rsid w:val="00EB19D0"/>
    <w:rsid w:val="00EB1B1A"/>
    <w:rsid w:val="00EB1CF9"/>
    <w:rsid w:val="00EB2303"/>
    <w:rsid w:val="00EB234E"/>
    <w:rsid w:val="00EB23B2"/>
    <w:rsid w:val="00EB2486"/>
    <w:rsid w:val="00EB2928"/>
    <w:rsid w:val="00EB2DC9"/>
    <w:rsid w:val="00EB2FBF"/>
    <w:rsid w:val="00EB36D8"/>
    <w:rsid w:val="00EB3CE7"/>
    <w:rsid w:val="00EB3F3F"/>
    <w:rsid w:val="00EB45D5"/>
    <w:rsid w:val="00EB4692"/>
    <w:rsid w:val="00EB5238"/>
    <w:rsid w:val="00EB572A"/>
    <w:rsid w:val="00EB5859"/>
    <w:rsid w:val="00EB58DA"/>
    <w:rsid w:val="00EB5EB0"/>
    <w:rsid w:val="00EB5F2D"/>
    <w:rsid w:val="00EB676B"/>
    <w:rsid w:val="00EB6AB1"/>
    <w:rsid w:val="00EB6BA5"/>
    <w:rsid w:val="00EB6FD8"/>
    <w:rsid w:val="00EB7325"/>
    <w:rsid w:val="00EB7735"/>
    <w:rsid w:val="00EC012F"/>
    <w:rsid w:val="00EC06F0"/>
    <w:rsid w:val="00EC07CD"/>
    <w:rsid w:val="00EC0DC2"/>
    <w:rsid w:val="00EC1018"/>
    <w:rsid w:val="00EC15EE"/>
    <w:rsid w:val="00EC1650"/>
    <w:rsid w:val="00EC1A91"/>
    <w:rsid w:val="00EC1ABF"/>
    <w:rsid w:val="00EC1D70"/>
    <w:rsid w:val="00EC21CB"/>
    <w:rsid w:val="00EC22BB"/>
    <w:rsid w:val="00EC2708"/>
    <w:rsid w:val="00EC2BFB"/>
    <w:rsid w:val="00EC2D6F"/>
    <w:rsid w:val="00EC371B"/>
    <w:rsid w:val="00EC39E6"/>
    <w:rsid w:val="00EC4209"/>
    <w:rsid w:val="00EC43C7"/>
    <w:rsid w:val="00EC46B1"/>
    <w:rsid w:val="00EC5699"/>
    <w:rsid w:val="00EC5716"/>
    <w:rsid w:val="00EC5EE4"/>
    <w:rsid w:val="00EC6967"/>
    <w:rsid w:val="00EC79F8"/>
    <w:rsid w:val="00EC7D02"/>
    <w:rsid w:val="00EC7FB7"/>
    <w:rsid w:val="00ED0793"/>
    <w:rsid w:val="00ED0AE2"/>
    <w:rsid w:val="00ED0D18"/>
    <w:rsid w:val="00ED11AB"/>
    <w:rsid w:val="00ED1907"/>
    <w:rsid w:val="00ED1A79"/>
    <w:rsid w:val="00ED1CE8"/>
    <w:rsid w:val="00ED1D1D"/>
    <w:rsid w:val="00ED1EC0"/>
    <w:rsid w:val="00ED1ED6"/>
    <w:rsid w:val="00ED1FF7"/>
    <w:rsid w:val="00ED25B1"/>
    <w:rsid w:val="00ED27FE"/>
    <w:rsid w:val="00ED364D"/>
    <w:rsid w:val="00ED3739"/>
    <w:rsid w:val="00ED3AC2"/>
    <w:rsid w:val="00ED45E1"/>
    <w:rsid w:val="00ED46D4"/>
    <w:rsid w:val="00ED47B5"/>
    <w:rsid w:val="00ED558F"/>
    <w:rsid w:val="00ED6380"/>
    <w:rsid w:val="00ED63F1"/>
    <w:rsid w:val="00ED6E8B"/>
    <w:rsid w:val="00ED7515"/>
    <w:rsid w:val="00ED7AA0"/>
    <w:rsid w:val="00ED7D60"/>
    <w:rsid w:val="00EE011F"/>
    <w:rsid w:val="00EE02E5"/>
    <w:rsid w:val="00EE0528"/>
    <w:rsid w:val="00EE06E0"/>
    <w:rsid w:val="00EE0823"/>
    <w:rsid w:val="00EE08D3"/>
    <w:rsid w:val="00EE08F7"/>
    <w:rsid w:val="00EE0D38"/>
    <w:rsid w:val="00EE13DB"/>
    <w:rsid w:val="00EE15C2"/>
    <w:rsid w:val="00EE1BF2"/>
    <w:rsid w:val="00EE1DF0"/>
    <w:rsid w:val="00EE29D5"/>
    <w:rsid w:val="00EE2DDB"/>
    <w:rsid w:val="00EE3AAC"/>
    <w:rsid w:val="00EE49E7"/>
    <w:rsid w:val="00EE4D80"/>
    <w:rsid w:val="00EE4DF1"/>
    <w:rsid w:val="00EE51E5"/>
    <w:rsid w:val="00EE548F"/>
    <w:rsid w:val="00EE59DB"/>
    <w:rsid w:val="00EE5EAB"/>
    <w:rsid w:val="00EE5FB4"/>
    <w:rsid w:val="00EE5FF7"/>
    <w:rsid w:val="00EE6203"/>
    <w:rsid w:val="00EE64E4"/>
    <w:rsid w:val="00EE65CB"/>
    <w:rsid w:val="00EE6724"/>
    <w:rsid w:val="00EE6949"/>
    <w:rsid w:val="00EE6C77"/>
    <w:rsid w:val="00EE6D48"/>
    <w:rsid w:val="00EE6D72"/>
    <w:rsid w:val="00EE7835"/>
    <w:rsid w:val="00EE7B01"/>
    <w:rsid w:val="00EF019E"/>
    <w:rsid w:val="00EF040C"/>
    <w:rsid w:val="00EF06E6"/>
    <w:rsid w:val="00EF1122"/>
    <w:rsid w:val="00EF1896"/>
    <w:rsid w:val="00EF190A"/>
    <w:rsid w:val="00EF1A7B"/>
    <w:rsid w:val="00EF23D1"/>
    <w:rsid w:val="00EF2ABD"/>
    <w:rsid w:val="00EF2DC2"/>
    <w:rsid w:val="00EF3126"/>
    <w:rsid w:val="00EF3487"/>
    <w:rsid w:val="00EF3598"/>
    <w:rsid w:val="00EF3AE9"/>
    <w:rsid w:val="00EF4252"/>
    <w:rsid w:val="00EF4B90"/>
    <w:rsid w:val="00EF4D8C"/>
    <w:rsid w:val="00EF5053"/>
    <w:rsid w:val="00EF527B"/>
    <w:rsid w:val="00EF5346"/>
    <w:rsid w:val="00EF569B"/>
    <w:rsid w:val="00EF57CB"/>
    <w:rsid w:val="00EF5B1E"/>
    <w:rsid w:val="00EF63CD"/>
    <w:rsid w:val="00EF6A70"/>
    <w:rsid w:val="00EF6C6E"/>
    <w:rsid w:val="00EF6C95"/>
    <w:rsid w:val="00EF74E0"/>
    <w:rsid w:val="00EF7727"/>
    <w:rsid w:val="00EF7940"/>
    <w:rsid w:val="00EF7ACC"/>
    <w:rsid w:val="00F0029C"/>
    <w:rsid w:val="00F00437"/>
    <w:rsid w:val="00F00512"/>
    <w:rsid w:val="00F0084C"/>
    <w:rsid w:val="00F0095B"/>
    <w:rsid w:val="00F00A9A"/>
    <w:rsid w:val="00F00C5F"/>
    <w:rsid w:val="00F01890"/>
    <w:rsid w:val="00F01E92"/>
    <w:rsid w:val="00F01F06"/>
    <w:rsid w:val="00F02030"/>
    <w:rsid w:val="00F0231F"/>
    <w:rsid w:val="00F024AE"/>
    <w:rsid w:val="00F024BD"/>
    <w:rsid w:val="00F02A28"/>
    <w:rsid w:val="00F02B71"/>
    <w:rsid w:val="00F02BF3"/>
    <w:rsid w:val="00F02C03"/>
    <w:rsid w:val="00F02F77"/>
    <w:rsid w:val="00F02FA3"/>
    <w:rsid w:val="00F0389F"/>
    <w:rsid w:val="00F03B72"/>
    <w:rsid w:val="00F03C33"/>
    <w:rsid w:val="00F0407B"/>
    <w:rsid w:val="00F0458F"/>
    <w:rsid w:val="00F04907"/>
    <w:rsid w:val="00F04C89"/>
    <w:rsid w:val="00F05B7D"/>
    <w:rsid w:val="00F05BDE"/>
    <w:rsid w:val="00F062A3"/>
    <w:rsid w:val="00F06708"/>
    <w:rsid w:val="00F067F8"/>
    <w:rsid w:val="00F068C8"/>
    <w:rsid w:val="00F06F89"/>
    <w:rsid w:val="00F07245"/>
    <w:rsid w:val="00F0724A"/>
    <w:rsid w:val="00F077BC"/>
    <w:rsid w:val="00F0784D"/>
    <w:rsid w:val="00F07F7C"/>
    <w:rsid w:val="00F10395"/>
    <w:rsid w:val="00F103ED"/>
    <w:rsid w:val="00F10823"/>
    <w:rsid w:val="00F108D6"/>
    <w:rsid w:val="00F10CF6"/>
    <w:rsid w:val="00F110B2"/>
    <w:rsid w:val="00F11D7F"/>
    <w:rsid w:val="00F12952"/>
    <w:rsid w:val="00F12FAC"/>
    <w:rsid w:val="00F12FC5"/>
    <w:rsid w:val="00F1395A"/>
    <w:rsid w:val="00F13D5C"/>
    <w:rsid w:val="00F1500E"/>
    <w:rsid w:val="00F154BF"/>
    <w:rsid w:val="00F155A6"/>
    <w:rsid w:val="00F15AED"/>
    <w:rsid w:val="00F166CE"/>
    <w:rsid w:val="00F16B8D"/>
    <w:rsid w:val="00F174C2"/>
    <w:rsid w:val="00F174DF"/>
    <w:rsid w:val="00F176C3"/>
    <w:rsid w:val="00F1788B"/>
    <w:rsid w:val="00F17BB7"/>
    <w:rsid w:val="00F203BB"/>
    <w:rsid w:val="00F203C9"/>
    <w:rsid w:val="00F2070C"/>
    <w:rsid w:val="00F20C60"/>
    <w:rsid w:val="00F21244"/>
    <w:rsid w:val="00F218F6"/>
    <w:rsid w:val="00F21FAA"/>
    <w:rsid w:val="00F22987"/>
    <w:rsid w:val="00F229BF"/>
    <w:rsid w:val="00F22E0D"/>
    <w:rsid w:val="00F22E42"/>
    <w:rsid w:val="00F230C3"/>
    <w:rsid w:val="00F23132"/>
    <w:rsid w:val="00F2335F"/>
    <w:rsid w:val="00F237B5"/>
    <w:rsid w:val="00F2381B"/>
    <w:rsid w:val="00F23903"/>
    <w:rsid w:val="00F23D48"/>
    <w:rsid w:val="00F23FD0"/>
    <w:rsid w:val="00F2420B"/>
    <w:rsid w:val="00F2438D"/>
    <w:rsid w:val="00F2459E"/>
    <w:rsid w:val="00F246CE"/>
    <w:rsid w:val="00F24DD0"/>
    <w:rsid w:val="00F25349"/>
    <w:rsid w:val="00F255B4"/>
    <w:rsid w:val="00F25710"/>
    <w:rsid w:val="00F25CD8"/>
    <w:rsid w:val="00F25D36"/>
    <w:rsid w:val="00F25D82"/>
    <w:rsid w:val="00F26E94"/>
    <w:rsid w:val="00F2716B"/>
    <w:rsid w:val="00F2756C"/>
    <w:rsid w:val="00F27826"/>
    <w:rsid w:val="00F27A3D"/>
    <w:rsid w:val="00F27A61"/>
    <w:rsid w:val="00F27AB8"/>
    <w:rsid w:val="00F27B0D"/>
    <w:rsid w:val="00F27BE3"/>
    <w:rsid w:val="00F27CE4"/>
    <w:rsid w:val="00F30202"/>
    <w:rsid w:val="00F30F69"/>
    <w:rsid w:val="00F31911"/>
    <w:rsid w:val="00F31CC8"/>
    <w:rsid w:val="00F31FB6"/>
    <w:rsid w:val="00F32002"/>
    <w:rsid w:val="00F320D7"/>
    <w:rsid w:val="00F331BA"/>
    <w:rsid w:val="00F33445"/>
    <w:rsid w:val="00F3352F"/>
    <w:rsid w:val="00F33A77"/>
    <w:rsid w:val="00F33C4C"/>
    <w:rsid w:val="00F343BB"/>
    <w:rsid w:val="00F3440B"/>
    <w:rsid w:val="00F346F5"/>
    <w:rsid w:val="00F34955"/>
    <w:rsid w:val="00F34CAE"/>
    <w:rsid w:val="00F3547B"/>
    <w:rsid w:val="00F35722"/>
    <w:rsid w:val="00F36046"/>
    <w:rsid w:val="00F3632B"/>
    <w:rsid w:val="00F366E0"/>
    <w:rsid w:val="00F367D6"/>
    <w:rsid w:val="00F36BDE"/>
    <w:rsid w:val="00F375AE"/>
    <w:rsid w:val="00F377EA"/>
    <w:rsid w:val="00F401AD"/>
    <w:rsid w:val="00F40326"/>
    <w:rsid w:val="00F4033D"/>
    <w:rsid w:val="00F404C9"/>
    <w:rsid w:val="00F40D9F"/>
    <w:rsid w:val="00F4134F"/>
    <w:rsid w:val="00F41465"/>
    <w:rsid w:val="00F41608"/>
    <w:rsid w:val="00F417A4"/>
    <w:rsid w:val="00F41D4A"/>
    <w:rsid w:val="00F420F9"/>
    <w:rsid w:val="00F421AC"/>
    <w:rsid w:val="00F42401"/>
    <w:rsid w:val="00F42B7E"/>
    <w:rsid w:val="00F42D1C"/>
    <w:rsid w:val="00F42F70"/>
    <w:rsid w:val="00F42FA7"/>
    <w:rsid w:val="00F42FD3"/>
    <w:rsid w:val="00F4349D"/>
    <w:rsid w:val="00F43641"/>
    <w:rsid w:val="00F4393F"/>
    <w:rsid w:val="00F43A0E"/>
    <w:rsid w:val="00F43BA2"/>
    <w:rsid w:val="00F44749"/>
    <w:rsid w:val="00F44774"/>
    <w:rsid w:val="00F4493B"/>
    <w:rsid w:val="00F44942"/>
    <w:rsid w:val="00F44969"/>
    <w:rsid w:val="00F4499B"/>
    <w:rsid w:val="00F44B3E"/>
    <w:rsid w:val="00F44D8E"/>
    <w:rsid w:val="00F45A75"/>
    <w:rsid w:val="00F45CA1"/>
    <w:rsid w:val="00F45EDE"/>
    <w:rsid w:val="00F45F0D"/>
    <w:rsid w:val="00F46190"/>
    <w:rsid w:val="00F462FE"/>
    <w:rsid w:val="00F46612"/>
    <w:rsid w:val="00F46B5D"/>
    <w:rsid w:val="00F46F87"/>
    <w:rsid w:val="00F4705B"/>
    <w:rsid w:val="00F4729B"/>
    <w:rsid w:val="00F47597"/>
    <w:rsid w:val="00F475C2"/>
    <w:rsid w:val="00F47817"/>
    <w:rsid w:val="00F47A18"/>
    <w:rsid w:val="00F47EF4"/>
    <w:rsid w:val="00F505CC"/>
    <w:rsid w:val="00F50AF1"/>
    <w:rsid w:val="00F50BD4"/>
    <w:rsid w:val="00F50D6E"/>
    <w:rsid w:val="00F50D74"/>
    <w:rsid w:val="00F50D86"/>
    <w:rsid w:val="00F517A6"/>
    <w:rsid w:val="00F51985"/>
    <w:rsid w:val="00F51BCB"/>
    <w:rsid w:val="00F51C17"/>
    <w:rsid w:val="00F51DDD"/>
    <w:rsid w:val="00F51E1F"/>
    <w:rsid w:val="00F52862"/>
    <w:rsid w:val="00F52CAE"/>
    <w:rsid w:val="00F52E3F"/>
    <w:rsid w:val="00F53539"/>
    <w:rsid w:val="00F54801"/>
    <w:rsid w:val="00F54E16"/>
    <w:rsid w:val="00F54F56"/>
    <w:rsid w:val="00F5545C"/>
    <w:rsid w:val="00F554B2"/>
    <w:rsid w:val="00F55D8E"/>
    <w:rsid w:val="00F55E1B"/>
    <w:rsid w:val="00F55E3E"/>
    <w:rsid w:val="00F56199"/>
    <w:rsid w:val="00F564C6"/>
    <w:rsid w:val="00F566D6"/>
    <w:rsid w:val="00F567E4"/>
    <w:rsid w:val="00F56DDF"/>
    <w:rsid w:val="00F570A9"/>
    <w:rsid w:val="00F5714E"/>
    <w:rsid w:val="00F5748F"/>
    <w:rsid w:val="00F57975"/>
    <w:rsid w:val="00F57EB5"/>
    <w:rsid w:val="00F57EDB"/>
    <w:rsid w:val="00F60584"/>
    <w:rsid w:val="00F60A28"/>
    <w:rsid w:val="00F60D44"/>
    <w:rsid w:val="00F60F17"/>
    <w:rsid w:val="00F60F3D"/>
    <w:rsid w:val="00F62B20"/>
    <w:rsid w:val="00F62B63"/>
    <w:rsid w:val="00F62C81"/>
    <w:rsid w:val="00F62D44"/>
    <w:rsid w:val="00F633BB"/>
    <w:rsid w:val="00F63535"/>
    <w:rsid w:val="00F63A8C"/>
    <w:rsid w:val="00F64849"/>
    <w:rsid w:val="00F64962"/>
    <w:rsid w:val="00F64B97"/>
    <w:rsid w:val="00F6517F"/>
    <w:rsid w:val="00F65259"/>
    <w:rsid w:val="00F653A5"/>
    <w:rsid w:val="00F658B0"/>
    <w:rsid w:val="00F65D16"/>
    <w:rsid w:val="00F66B71"/>
    <w:rsid w:val="00F66BB1"/>
    <w:rsid w:val="00F67088"/>
    <w:rsid w:val="00F67799"/>
    <w:rsid w:val="00F677C8"/>
    <w:rsid w:val="00F67BD1"/>
    <w:rsid w:val="00F67CAF"/>
    <w:rsid w:val="00F67E74"/>
    <w:rsid w:val="00F70288"/>
    <w:rsid w:val="00F70F12"/>
    <w:rsid w:val="00F71443"/>
    <w:rsid w:val="00F716F4"/>
    <w:rsid w:val="00F71BB3"/>
    <w:rsid w:val="00F71C98"/>
    <w:rsid w:val="00F72009"/>
    <w:rsid w:val="00F7272A"/>
    <w:rsid w:val="00F72B4D"/>
    <w:rsid w:val="00F72C82"/>
    <w:rsid w:val="00F72FF7"/>
    <w:rsid w:val="00F7322C"/>
    <w:rsid w:val="00F732DC"/>
    <w:rsid w:val="00F73324"/>
    <w:rsid w:val="00F7335C"/>
    <w:rsid w:val="00F7383B"/>
    <w:rsid w:val="00F73D16"/>
    <w:rsid w:val="00F746DE"/>
    <w:rsid w:val="00F75014"/>
    <w:rsid w:val="00F75030"/>
    <w:rsid w:val="00F750AE"/>
    <w:rsid w:val="00F7510B"/>
    <w:rsid w:val="00F75EE3"/>
    <w:rsid w:val="00F76077"/>
    <w:rsid w:val="00F7646E"/>
    <w:rsid w:val="00F7678A"/>
    <w:rsid w:val="00F76C88"/>
    <w:rsid w:val="00F7735D"/>
    <w:rsid w:val="00F773A3"/>
    <w:rsid w:val="00F80068"/>
    <w:rsid w:val="00F80357"/>
    <w:rsid w:val="00F803EE"/>
    <w:rsid w:val="00F8047D"/>
    <w:rsid w:val="00F804A0"/>
    <w:rsid w:val="00F80602"/>
    <w:rsid w:val="00F807D0"/>
    <w:rsid w:val="00F808BF"/>
    <w:rsid w:val="00F80C36"/>
    <w:rsid w:val="00F81101"/>
    <w:rsid w:val="00F81255"/>
    <w:rsid w:val="00F81339"/>
    <w:rsid w:val="00F81503"/>
    <w:rsid w:val="00F81C55"/>
    <w:rsid w:val="00F81D23"/>
    <w:rsid w:val="00F81F32"/>
    <w:rsid w:val="00F82040"/>
    <w:rsid w:val="00F830EF"/>
    <w:rsid w:val="00F8353F"/>
    <w:rsid w:val="00F83581"/>
    <w:rsid w:val="00F83E0A"/>
    <w:rsid w:val="00F83F05"/>
    <w:rsid w:val="00F83F12"/>
    <w:rsid w:val="00F84246"/>
    <w:rsid w:val="00F8436B"/>
    <w:rsid w:val="00F843B3"/>
    <w:rsid w:val="00F85238"/>
    <w:rsid w:val="00F85451"/>
    <w:rsid w:val="00F8560A"/>
    <w:rsid w:val="00F8594F"/>
    <w:rsid w:val="00F85AE9"/>
    <w:rsid w:val="00F85B04"/>
    <w:rsid w:val="00F8625F"/>
    <w:rsid w:val="00F862DB"/>
    <w:rsid w:val="00F86EFE"/>
    <w:rsid w:val="00F8707D"/>
    <w:rsid w:val="00F87981"/>
    <w:rsid w:val="00F87AD1"/>
    <w:rsid w:val="00F87E4A"/>
    <w:rsid w:val="00F87E5A"/>
    <w:rsid w:val="00F87E6C"/>
    <w:rsid w:val="00F90386"/>
    <w:rsid w:val="00F906FF"/>
    <w:rsid w:val="00F913B6"/>
    <w:rsid w:val="00F91766"/>
    <w:rsid w:val="00F92157"/>
    <w:rsid w:val="00F92345"/>
    <w:rsid w:val="00F925B1"/>
    <w:rsid w:val="00F92AC8"/>
    <w:rsid w:val="00F92C3A"/>
    <w:rsid w:val="00F92E07"/>
    <w:rsid w:val="00F931CF"/>
    <w:rsid w:val="00F940D2"/>
    <w:rsid w:val="00F943F8"/>
    <w:rsid w:val="00F94A33"/>
    <w:rsid w:val="00F95162"/>
    <w:rsid w:val="00F966B4"/>
    <w:rsid w:val="00F96810"/>
    <w:rsid w:val="00F9692B"/>
    <w:rsid w:val="00F96FD6"/>
    <w:rsid w:val="00F9726D"/>
    <w:rsid w:val="00F97465"/>
    <w:rsid w:val="00F974C5"/>
    <w:rsid w:val="00F977B4"/>
    <w:rsid w:val="00F9780F"/>
    <w:rsid w:val="00F97E65"/>
    <w:rsid w:val="00FA0126"/>
    <w:rsid w:val="00FA03C8"/>
    <w:rsid w:val="00FA04B9"/>
    <w:rsid w:val="00FA0757"/>
    <w:rsid w:val="00FA0782"/>
    <w:rsid w:val="00FA0D6C"/>
    <w:rsid w:val="00FA0FC2"/>
    <w:rsid w:val="00FA1070"/>
    <w:rsid w:val="00FA11A4"/>
    <w:rsid w:val="00FA1214"/>
    <w:rsid w:val="00FA1311"/>
    <w:rsid w:val="00FA1750"/>
    <w:rsid w:val="00FA1E4B"/>
    <w:rsid w:val="00FA1E91"/>
    <w:rsid w:val="00FA1FC7"/>
    <w:rsid w:val="00FA201A"/>
    <w:rsid w:val="00FA20E2"/>
    <w:rsid w:val="00FA21FC"/>
    <w:rsid w:val="00FA22B6"/>
    <w:rsid w:val="00FA2350"/>
    <w:rsid w:val="00FA3154"/>
    <w:rsid w:val="00FA4218"/>
    <w:rsid w:val="00FA4404"/>
    <w:rsid w:val="00FA47D6"/>
    <w:rsid w:val="00FA4923"/>
    <w:rsid w:val="00FA4C6E"/>
    <w:rsid w:val="00FA4DB2"/>
    <w:rsid w:val="00FA5127"/>
    <w:rsid w:val="00FA52CA"/>
    <w:rsid w:val="00FA5AE2"/>
    <w:rsid w:val="00FA5BD6"/>
    <w:rsid w:val="00FA5C6E"/>
    <w:rsid w:val="00FA6380"/>
    <w:rsid w:val="00FA63A4"/>
    <w:rsid w:val="00FA652B"/>
    <w:rsid w:val="00FA6D5F"/>
    <w:rsid w:val="00FA75AF"/>
    <w:rsid w:val="00FA75B7"/>
    <w:rsid w:val="00FA76E6"/>
    <w:rsid w:val="00FA78AE"/>
    <w:rsid w:val="00FA7F80"/>
    <w:rsid w:val="00FB02AC"/>
    <w:rsid w:val="00FB074C"/>
    <w:rsid w:val="00FB0D0E"/>
    <w:rsid w:val="00FB1289"/>
    <w:rsid w:val="00FB15B8"/>
    <w:rsid w:val="00FB17E9"/>
    <w:rsid w:val="00FB1922"/>
    <w:rsid w:val="00FB1A94"/>
    <w:rsid w:val="00FB1C30"/>
    <w:rsid w:val="00FB1C45"/>
    <w:rsid w:val="00FB1E86"/>
    <w:rsid w:val="00FB213E"/>
    <w:rsid w:val="00FB231B"/>
    <w:rsid w:val="00FB2701"/>
    <w:rsid w:val="00FB375D"/>
    <w:rsid w:val="00FB37F2"/>
    <w:rsid w:val="00FB38FB"/>
    <w:rsid w:val="00FB3A8C"/>
    <w:rsid w:val="00FB3E41"/>
    <w:rsid w:val="00FB3F00"/>
    <w:rsid w:val="00FB3F4C"/>
    <w:rsid w:val="00FB451B"/>
    <w:rsid w:val="00FB478F"/>
    <w:rsid w:val="00FB4E6F"/>
    <w:rsid w:val="00FB561E"/>
    <w:rsid w:val="00FB5744"/>
    <w:rsid w:val="00FB585E"/>
    <w:rsid w:val="00FB695F"/>
    <w:rsid w:val="00FB720A"/>
    <w:rsid w:val="00FB7218"/>
    <w:rsid w:val="00FB7353"/>
    <w:rsid w:val="00FC02BC"/>
    <w:rsid w:val="00FC0693"/>
    <w:rsid w:val="00FC0793"/>
    <w:rsid w:val="00FC0A4F"/>
    <w:rsid w:val="00FC0EC8"/>
    <w:rsid w:val="00FC162C"/>
    <w:rsid w:val="00FC1B44"/>
    <w:rsid w:val="00FC1D72"/>
    <w:rsid w:val="00FC2064"/>
    <w:rsid w:val="00FC26FD"/>
    <w:rsid w:val="00FC2B9E"/>
    <w:rsid w:val="00FC303E"/>
    <w:rsid w:val="00FC30B4"/>
    <w:rsid w:val="00FC325A"/>
    <w:rsid w:val="00FC347E"/>
    <w:rsid w:val="00FC3817"/>
    <w:rsid w:val="00FC3FEE"/>
    <w:rsid w:val="00FC44EF"/>
    <w:rsid w:val="00FC4B05"/>
    <w:rsid w:val="00FC531B"/>
    <w:rsid w:val="00FC53A1"/>
    <w:rsid w:val="00FC5C0C"/>
    <w:rsid w:val="00FC5C5F"/>
    <w:rsid w:val="00FC63F7"/>
    <w:rsid w:val="00FC6808"/>
    <w:rsid w:val="00FC68FE"/>
    <w:rsid w:val="00FC6E2C"/>
    <w:rsid w:val="00FC71BD"/>
    <w:rsid w:val="00FC7642"/>
    <w:rsid w:val="00FC7BDC"/>
    <w:rsid w:val="00FC7CAC"/>
    <w:rsid w:val="00FC7D51"/>
    <w:rsid w:val="00FD0249"/>
    <w:rsid w:val="00FD030F"/>
    <w:rsid w:val="00FD17AF"/>
    <w:rsid w:val="00FD1DD5"/>
    <w:rsid w:val="00FD1DDD"/>
    <w:rsid w:val="00FD2222"/>
    <w:rsid w:val="00FD2C63"/>
    <w:rsid w:val="00FD420F"/>
    <w:rsid w:val="00FD4313"/>
    <w:rsid w:val="00FD462C"/>
    <w:rsid w:val="00FD48F8"/>
    <w:rsid w:val="00FD4917"/>
    <w:rsid w:val="00FD4F07"/>
    <w:rsid w:val="00FD5100"/>
    <w:rsid w:val="00FD51DE"/>
    <w:rsid w:val="00FD55A9"/>
    <w:rsid w:val="00FD58C2"/>
    <w:rsid w:val="00FD5BD7"/>
    <w:rsid w:val="00FD5D4F"/>
    <w:rsid w:val="00FD6373"/>
    <w:rsid w:val="00FD6547"/>
    <w:rsid w:val="00FD6565"/>
    <w:rsid w:val="00FD666E"/>
    <w:rsid w:val="00FD668D"/>
    <w:rsid w:val="00FD7524"/>
    <w:rsid w:val="00FD7851"/>
    <w:rsid w:val="00FD7EC1"/>
    <w:rsid w:val="00FD7F28"/>
    <w:rsid w:val="00FE0246"/>
    <w:rsid w:val="00FE0369"/>
    <w:rsid w:val="00FE066F"/>
    <w:rsid w:val="00FE0FE9"/>
    <w:rsid w:val="00FE1486"/>
    <w:rsid w:val="00FE1BF7"/>
    <w:rsid w:val="00FE1C6C"/>
    <w:rsid w:val="00FE1E2C"/>
    <w:rsid w:val="00FE1E41"/>
    <w:rsid w:val="00FE1E68"/>
    <w:rsid w:val="00FE20C0"/>
    <w:rsid w:val="00FE27D9"/>
    <w:rsid w:val="00FE29EB"/>
    <w:rsid w:val="00FE2BCE"/>
    <w:rsid w:val="00FE2C51"/>
    <w:rsid w:val="00FE3027"/>
    <w:rsid w:val="00FE3B73"/>
    <w:rsid w:val="00FE3F61"/>
    <w:rsid w:val="00FE4DDC"/>
    <w:rsid w:val="00FE4E76"/>
    <w:rsid w:val="00FE50EF"/>
    <w:rsid w:val="00FE565F"/>
    <w:rsid w:val="00FE583A"/>
    <w:rsid w:val="00FE635E"/>
    <w:rsid w:val="00FE6AEB"/>
    <w:rsid w:val="00FE6BEE"/>
    <w:rsid w:val="00FE6D9A"/>
    <w:rsid w:val="00FE6E34"/>
    <w:rsid w:val="00FE709A"/>
    <w:rsid w:val="00FE73F7"/>
    <w:rsid w:val="00FE7748"/>
    <w:rsid w:val="00FE7973"/>
    <w:rsid w:val="00FE7A96"/>
    <w:rsid w:val="00FE7F5E"/>
    <w:rsid w:val="00FF0071"/>
    <w:rsid w:val="00FF0128"/>
    <w:rsid w:val="00FF01E9"/>
    <w:rsid w:val="00FF0867"/>
    <w:rsid w:val="00FF0CF9"/>
    <w:rsid w:val="00FF0E19"/>
    <w:rsid w:val="00FF1084"/>
    <w:rsid w:val="00FF215E"/>
    <w:rsid w:val="00FF21B8"/>
    <w:rsid w:val="00FF254B"/>
    <w:rsid w:val="00FF2E1A"/>
    <w:rsid w:val="00FF2F1A"/>
    <w:rsid w:val="00FF347D"/>
    <w:rsid w:val="00FF34F0"/>
    <w:rsid w:val="00FF359E"/>
    <w:rsid w:val="00FF3AA1"/>
    <w:rsid w:val="00FF3B69"/>
    <w:rsid w:val="00FF3BC9"/>
    <w:rsid w:val="00FF3CD8"/>
    <w:rsid w:val="00FF3F62"/>
    <w:rsid w:val="00FF48D0"/>
    <w:rsid w:val="00FF4F9A"/>
    <w:rsid w:val="00FF5484"/>
    <w:rsid w:val="00FF6CCC"/>
    <w:rsid w:val="00FF714E"/>
    <w:rsid w:val="00FF759C"/>
    <w:rsid w:val="00FF7833"/>
    <w:rsid w:val="00FF7E1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D0A6CA"/>
  <w15:chartTrackingRefBased/>
  <w15:docId w15:val="{016965E6-8235-4BD5-961F-73A0EE05CF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80"/>
        <w:ind w:firstLine="576"/>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76CB"/>
    <w:pPr>
      <w:spacing w:after="160" w:line="259" w:lineRule="auto"/>
      <w:ind w:firstLine="0"/>
    </w:pPr>
  </w:style>
  <w:style w:type="paragraph" w:styleId="Heading1">
    <w:name w:val="heading 1"/>
    <w:basedOn w:val="Normal"/>
    <w:next w:val="Normal"/>
    <w:link w:val="Heading1Char"/>
    <w:uiPriority w:val="9"/>
    <w:qFormat/>
    <w:rsid w:val="008D76C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36EF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333B1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0059B9"/>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D76CB"/>
    <w:rPr>
      <w:rFonts w:asciiTheme="majorHAnsi" w:eastAsiaTheme="majorEastAsia" w:hAnsiTheme="majorHAnsi" w:cstheme="majorBidi"/>
      <w:color w:val="2F5496" w:themeColor="accent1" w:themeShade="BF"/>
      <w:sz w:val="32"/>
      <w:szCs w:val="32"/>
    </w:rPr>
  </w:style>
  <w:style w:type="paragraph" w:styleId="FootnoteText">
    <w:name w:val="footnote text"/>
    <w:basedOn w:val="Normal"/>
    <w:link w:val="FootnoteTextChar"/>
    <w:uiPriority w:val="99"/>
    <w:unhideWhenUsed/>
    <w:rsid w:val="008D76CB"/>
    <w:pPr>
      <w:spacing w:after="0" w:line="240" w:lineRule="auto"/>
    </w:pPr>
    <w:rPr>
      <w:sz w:val="20"/>
      <w:szCs w:val="20"/>
    </w:rPr>
  </w:style>
  <w:style w:type="character" w:customStyle="1" w:styleId="FootnoteTextChar">
    <w:name w:val="Footnote Text Char"/>
    <w:basedOn w:val="DefaultParagraphFont"/>
    <w:link w:val="FootnoteText"/>
    <w:uiPriority w:val="99"/>
    <w:rsid w:val="008D76CB"/>
    <w:rPr>
      <w:sz w:val="20"/>
      <w:szCs w:val="20"/>
    </w:rPr>
  </w:style>
  <w:style w:type="character" w:styleId="FootnoteReference">
    <w:name w:val="footnote reference"/>
    <w:basedOn w:val="DefaultParagraphFont"/>
    <w:uiPriority w:val="99"/>
    <w:semiHidden/>
    <w:unhideWhenUsed/>
    <w:rsid w:val="008D76CB"/>
    <w:rPr>
      <w:vertAlign w:val="superscript"/>
    </w:rPr>
  </w:style>
  <w:style w:type="character" w:styleId="Hyperlink">
    <w:name w:val="Hyperlink"/>
    <w:basedOn w:val="DefaultParagraphFont"/>
    <w:uiPriority w:val="99"/>
    <w:unhideWhenUsed/>
    <w:rsid w:val="008D76CB"/>
    <w:rPr>
      <w:color w:val="0000FF"/>
      <w:u w:val="single"/>
    </w:rPr>
  </w:style>
  <w:style w:type="paragraph" w:customStyle="1" w:styleId="Style1">
    <w:name w:val="Style1"/>
    <w:basedOn w:val="Normal"/>
    <w:link w:val="Style1Char"/>
    <w:qFormat/>
    <w:rsid w:val="008D76CB"/>
    <w:pPr>
      <w:jc w:val="center"/>
    </w:pPr>
    <w:rPr>
      <w:sz w:val="18"/>
      <w:szCs w:val="18"/>
    </w:rPr>
  </w:style>
  <w:style w:type="character" w:customStyle="1" w:styleId="Style1Char">
    <w:name w:val="Style1 Char"/>
    <w:basedOn w:val="DefaultParagraphFont"/>
    <w:link w:val="Style1"/>
    <w:rsid w:val="008D76CB"/>
    <w:rPr>
      <w:sz w:val="18"/>
      <w:szCs w:val="18"/>
    </w:rPr>
  </w:style>
  <w:style w:type="paragraph" w:styleId="Caption">
    <w:name w:val="caption"/>
    <w:basedOn w:val="Normal"/>
    <w:next w:val="Normal"/>
    <w:uiPriority w:val="35"/>
    <w:unhideWhenUsed/>
    <w:qFormat/>
    <w:rsid w:val="003F20EE"/>
    <w:pPr>
      <w:spacing w:after="200" w:line="240" w:lineRule="auto"/>
    </w:pPr>
    <w:rPr>
      <w:i/>
      <w:iCs/>
      <w:color w:val="44546A" w:themeColor="text2"/>
      <w:sz w:val="18"/>
      <w:szCs w:val="18"/>
    </w:rPr>
  </w:style>
  <w:style w:type="character" w:styleId="UnresolvedMention">
    <w:name w:val="Unresolved Mention"/>
    <w:basedOn w:val="DefaultParagraphFont"/>
    <w:uiPriority w:val="99"/>
    <w:semiHidden/>
    <w:unhideWhenUsed/>
    <w:rsid w:val="00C0667F"/>
    <w:rPr>
      <w:color w:val="605E5C"/>
      <w:shd w:val="clear" w:color="auto" w:fill="E1DFDD"/>
    </w:rPr>
  </w:style>
  <w:style w:type="paragraph" w:customStyle="1" w:styleId="Normal0">
    <w:name w:val="[Normal]"/>
    <w:rsid w:val="00895BE5"/>
    <w:pPr>
      <w:widowControl w:val="0"/>
      <w:autoSpaceDE w:val="0"/>
      <w:autoSpaceDN w:val="0"/>
      <w:adjustRightInd w:val="0"/>
      <w:spacing w:after="0"/>
      <w:ind w:firstLine="0"/>
    </w:pPr>
    <w:rPr>
      <w:rFonts w:ascii="Arial" w:eastAsiaTheme="minorEastAsia" w:hAnsi="Arial" w:cs="Arial"/>
      <w:sz w:val="24"/>
      <w:szCs w:val="24"/>
    </w:rPr>
  </w:style>
  <w:style w:type="paragraph" w:customStyle="1" w:styleId="Default">
    <w:name w:val="Default"/>
    <w:rsid w:val="009C630D"/>
    <w:pPr>
      <w:autoSpaceDE w:val="0"/>
      <w:autoSpaceDN w:val="0"/>
      <w:adjustRightInd w:val="0"/>
      <w:spacing w:after="0"/>
      <w:ind w:firstLine="0"/>
    </w:pPr>
    <w:rPr>
      <w:rFonts w:ascii="Times New Roman" w:hAnsi="Times New Roman" w:cs="Times New Roman"/>
      <w:color w:val="000000"/>
      <w:sz w:val="24"/>
      <w:szCs w:val="24"/>
    </w:rPr>
  </w:style>
  <w:style w:type="paragraph" w:styleId="NormalWeb">
    <w:name w:val="Normal (Web)"/>
    <w:basedOn w:val="Normal"/>
    <w:uiPriority w:val="99"/>
    <w:unhideWhenUsed/>
    <w:rsid w:val="00A04E0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04E0D"/>
    <w:rPr>
      <w:b/>
      <w:bCs/>
    </w:rPr>
  </w:style>
  <w:style w:type="paragraph" w:styleId="Header">
    <w:name w:val="header"/>
    <w:basedOn w:val="Normal"/>
    <w:link w:val="HeaderChar"/>
    <w:uiPriority w:val="99"/>
    <w:semiHidden/>
    <w:unhideWhenUsed/>
    <w:rsid w:val="00F566D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F566D6"/>
  </w:style>
  <w:style w:type="paragraph" w:styleId="Footer">
    <w:name w:val="footer"/>
    <w:basedOn w:val="Normal"/>
    <w:link w:val="FooterChar"/>
    <w:uiPriority w:val="99"/>
    <w:semiHidden/>
    <w:unhideWhenUsed/>
    <w:rsid w:val="00F566D6"/>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F566D6"/>
  </w:style>
  <w:style w:type="paragraph" w:styleId="Revision">
    <w:name w:val="Revision"/>
    <w:hidden/>
    <w:uiPriority w:val="99"/>
    <w:semiHidden/>
    <w:rsid w:val="00B95E93"/>
    <w:pPr>
      <w:spacing w:after="0"/>
      <w:ind w:firstLine="0"/>
    </w:pPr>
  </w:style>
  <w:style w:type="paragraph" w:styleId="BalloonText">
    <w:name w:val="Balloon Text"/>
    <w:basedOn w:val="Normal"/>
    <w:link w:val="BalloonTextChar"/>
    <w:uiPriority w:val="99"/>
    <w:semiHidden/>
    <w:unhideWhenUsed/>
    <w:rsid w:val="00B95E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95E93"/>
    <w:rPr>
      <w:rFonts w:ascii="Segoe UI" w:hAnsi="Segoe UI" w:cs="Segoe UI"/>
      <w:sz w:val="18"/>
      <w:szCs w:val="18"/>
    </w:rPr>
  </w:style>
  <w:style w:type="paragraph" w:styleId="BodyText">
    <w:name w:val="Body Text"/>
    <w:basedOn w:val="Normal"/>
    <w:link w:val="BodyTextChar"/>
    <w:uiPriority w:val="1"/>
    <w:qFormat/>
    <w:rsid w:val="00906488"/>
    <w:pPr>
      <w:autoSpaceDE w:val="0"/>
      <w:autoSpaceDN w:val="0"/>
      <w:adjustRightInd w:val="0"/>
      <w:spacing w:after="0" w:line="120" w:lineRule="exact"/>
      <w:ind w:left="211"/>
    </w:pPr>
    <w:rPr>
      <w:rFonts w:ascii="Lucida Sans" w:hAnsi="Lucida Sans" w:cs="Lucida Sans"/>
      <w:sz w:val="18"/>
      <w:szCs w:val="18"/>
    </w:rPr>
  </w:style>
  <w:style w:type="character" w:customStyle="1" w:styleId="BodyTextChar">
    <w:name w:val="Body Text Char"/>
    <w:basedOn w:val="DefaultParagraphFont"/>
    <w:link w:val="BodyText"/>
    <w:uiPriority w:val="1"/>
    <w:rsid w:val="00906488"/>
    <w:rPr>
      <w:rFonts w:ascii="Lucida Sans" w:hAnsi="Lucida Sans" w:cs="Lucida Sans"/>
      <w:sz w:val="18"/>
      <w:szCs w:val="18"/>
    </w:rPr>
  </w:style>
  <w:style w:type="character" w:styleId="FollowedHyperlink">
    <w:name w:val="FollowedHyperlink"/>
    <w:basedOn w:val="DefaultParagraphFont"/>
    <w:uiPriority w:val="99"/>
    <w:semiHidden/>
    <w:unhideWhenUsed/>
    <w:rsid w:val="0058201C"/>
    <w:rPr>
      <w:color w:val="954F72" w:themeColor="followedHyperlink"/>
      <w:u w:val="single"/>
    </w:rPr>
  </w:style>
  <w:style w:type="character" w:customStyle="1" w:styleId="Heading4Char">
    <w:name w:val="Heading 4 Char"/>
    <w:basedOn w:val="DefaultParagraphFont"/>
    <w:link w:val="Heading4"/>
    <w:uiPriority w:val="9"/>
    <w:rsid w:val="000059B9"/>
    <w:rPr>
      <w:rFonts w:asciiTheme="majorHAnsi" w:eastAsiaTheme="majorEastAsia" w:hAnsiTheme="majorHAnsi" w:cstheme="majorBidi"/>
      <w:i/>
      <w:iCs/>
      <w:color w:val="2F5496" w:themeColor="accent1" w:themeShade="BF"/>
    </w:rPr>
  </w:style>
  <w:style w:type="character" w:customStyle="1" w:styleId="factitemlocation">
    <w:name w:val="factitemlocation"/>
    <w:basedOn w:val="DefaultParagraphFont"/>
    <w:rsid w:val="000059B9"/>
  </w:style>
  <w:style w:type="character" w:styleId="Emphasis">
    <w:name w:val="Emphasis"/>
    <w:basedOn w:val="DefaultParagraphFont"/>
    <w:uiPriority w:val="20"/>
    <w:qFormat/>
    <w:rsid w:val="0036733F"/>
    <w:rPr>
      <w:i/>
      <w:iCs/>
    </w:rPr>
  </w:style>
  <w:style w:type="character" w:customStyle="1" w:styleId="Heading3Char">
    <w:name w:val="Heading 3 Char"/>
    <w:basedOn w:val="DefaultParagraphFont"/>
    <w:link w:val="Heading3"/>
    <w:uiPriority w:val="9"/>
    <w:rsid w:val="00333B1E"/>
    <w:rPr>
      <w:rFonts w:asciiTheme="majorHAnsi" w:eastAsiaTheme="majorEastAsia" w:hAnsiTheme="majorHAnsi" w:cstheme="majorBidi"/>
      <w:color w:val="1F3763" w:themeColor="accent1" w:themeShade="7F"/>
      <w:sz w:val="24"/>
      <w:szCs w:val="24"/>
    </w:rPr>
  </w:style>
  <w:style w:type="paragraph" w:customStyle="1" w:styleId="record-citation">
    <w:name w:val="record-citation"/>
    <w:basedOn w:val="Normal"/>
    <w:rsid w:val="007C043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836EFD"/>
    <w:rPr>
      <w:rFonts w:asciiTheme="majorHAnsi" w:eastAsiaTheme="majorEastAsia" w:hAnsiTheme="majorHAnsi" w:cstheme="majorBidi"/>
      <w:color w:val="2F5496" w:themeColor="accent1" w:themeShade="BF"/>
      <w:sz w:val="26"/>
      <w:szCs w:val="26"/>
    </w:rPr>
  </w:style>
  <w:style w:type="character" w:customStyle="1" w:styleId="txtitalic">
    <w:name w:val="txt_italic"/>
    <w:basedOn w:val="DefaultParagraphFont"/>
    <w:rsid w:val="00411FEF"/>
  </w:style>
  <w:style w:type="character" w:customStyle="1" w:styleId="jsx-3962670548">
    <w:name w:val="jsx-3962670548"/>
    <w:basedOn w:val="DefaultParagraphFont"/>
    <w:rsid w:val="00F346F5"/>
  </w:style>
  <w:style w:type="character" w:customStyle="1" w:styleId="jsx-633255383">
    <w:name w:val="jsx-633255383"/>
    <w:basedOn w:val="DefaultParagraphFont"/>
    <w:rsid w:val="00F346F5"/>
  </w:style>
  <w:style w:type="character" w:customStyle="1" w:styleId="fn">
    <w:name w:val="fn"/>
    <w:basedOn w:val="DefaultParagraphFont"/>
    <w:rsid w:val="00A00244"/>
  </w:style>
  <w:style w:type="paragraph" w:styleId="ListParagraph">
    <w:name w:val="List Paragraph"/>
    <w:basedOn w:val="Normal"/>
    <w:uiPriority w:val="1"/>
    <w:qFormat/>
    <w:rsid w:val="00B569CB"/>
    <w:pPr>
      <w:autoSpaceDE w:val="0"/>
      <w:autoSpaceDN w:val="0"/>
      <w:adjustRightInd w:val="0"/>
      <w:spacing w:after="0" w:line="240" w:lineRule="auto"/>
    </w:pPr>
    <w:rPr>
      <w:rFonts w:ascii="Times New Roman" w:hAnsi="Times New Roman" w:cs="Times New Roman"/>
      <w:sz w:val="24"/>
      <w:szCs w:val="24"/>
    </w:rPr>
  </w:style>
  <w:style w:type="paragraph" w:styleId="Title">
    <w:name w:val="Title"/>
    <w:basedOn w:val="Normal"/>
    <w:next w:val="Normal"/>
    <w:link w:val="TitleChar"/>
    <w:uiPriority w:val="1"/>
    <w:qFormat/>
    <w:rsid w:val="00B114E0"/>
    <w:pPr>
      <w:autoSpaceDE w:val="0"/>
      <w:autoSpaceDN w:val="0"/>
      <w:adjustRightInd w:val="0"/>
      <w:spacing w:after="0" w:line="240" w:lineRule="auto"/>
    </w:pPr>
    <w:rPr>
      <w:rFonts w:ascii="Times New Roman" w:hAnsi="Times New Roman" w:cs="Times New Roman"/>
      <w:b/>
      <w:bCs/>
      <w:i/>
      <w:iCs/>
      <w:sz w:val="24"/>
      <w:szCs w:val="24"/>
    </w:rPr>
  </w:style>
  <w:style w:type="character" w:customStyle="1" w:styleId="TitleChar">
    <w:name w:val="Title Char"/>
    <w:basedOn w:val="DefaultParagraphFont"/>
    <w:link w:val="Title"/>
    <w:uiPriority w:val="1"/>
    <w:rsid w:val="00B114E0"/>
    <w:rPr>
      <w:rFonts w:ascii="Times New Roman" w:hAnsi="Times New Roman" w:cs="Times New Roman"/>
      <w:b/>
      <w:bCs/>
      <w:i/>
      <w:iCs/>
      <w:sz w:val="24"/>
      <w:szCs w:val="24"/>
    </w:rPr>
  </w:style>
  <w:style w:type="character" w:styleId="HTMLCite">
    <w:name w:val="HTML Cite"/>
    <w:basedOn w:val="DefaultParagraphFont"/>
    <w:uiPriority w:val="99"/>
    <w:semiHidden/>
    <w:unhideWhenUsed/>
    <w:rsid w:val="00B114E0"/>
    <w:rPr>
      <w:i/>
      <w:iCs/>
    </w:rPr>
  </w:style>
  <w:style w:type="paragraph" w:customStyle="1" w:styleId="css-1nuro5j">
    <w:name w:val="css-1nuro5j"/>
    <w:basedOn w:val="Normal"/>
    <w:rsid w:val="004D015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ss-1baulvz">
    <w:name w:val="css-1baulvz"/>
    <w:basedOn w:val="DefaultParagraphFont"/>
    <w:rsid w:val="004D015D"/>
  </w:style>
  <w:style w:type="paragraph" w:customStyle="1" w:styleId="css-ccw2r3">
    <w:name w:val="css-ccw2r3"/>
    <w:basedOn w:val="Normal"/>
    <w:rsid w:val="004D015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ss-1ut65qz">
    <w:name w:val="css-1ut65qz"/>
    <w:basedOn w:val="Normal"/>
    <w:rsid w:val="004D015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ss-qj0ud4">
    <w:name w:val="css-qj0ud4"/>
    <w:basedOn w:val="Normal"/>
    <w:rsid w:val="004D015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aper-title">
    <w:name w:val="paper-title"/>
    <w:basedOn w:val="DefaultParagraphFont"/>
    <w:rsid w:val="00F203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786008">
      <w:bodyDiv w:val="1"/>
      <w:marLeft w:val="0"/>
      <w:marRight w:val="0"/>
      <w:marTop w:val="0"/>
      <w:marBottom w:val="0"/>
      <w:divBdr>
        <w:top w:val="none" w:sz="0" w:space="0" w:color="auto"/>
        <w:left w:val="none" w:sz="0" w:space="0" w:color="auto"/>
        <w:bottom w:val="none" w:sz="0" w:space="0" w:color="auto"/>
        <w:right w:val="none" w:sz="0" w:space="0" w:color="auto"/>
      </w:divBdr>
      <w:divsChild>
        <w:div w:id="181942224">
          <w:marLeft w:val="0"/>
          <w:marRight w:val="0"/>
          <w:marTop w:val="0"/>
          <w:marBottom w:val="0"/>
          <w:divBdr>
            <w:top w:val="none" w:sz="0" w:space="0" w:color="auto"/>
            <w:left w:val="none" w:sz="0" w:space="0" w:color="auto"/>
            <w:bottom w:val="none" w:sz="0" w:space="0" w:color="auto"/>
            <w:right w:val="none" w:sz="0" w:space="0" w:color="auto"/>
          </w:divBdr>
        </w:div>
        <w:div w:id="1729723251">
          <w:marLeft w:val="0"/>
          <w:marRight w:val="0"/>
          <w:marTop w:val="0"/>
          <w:marBottom w:val="300"/>
          <w:divBdr>
            <w:top w:val="none" w:sz="0" w:space="0" w:color="auto"/>
            <w:left w:val="none" w:sz="0" w:space="0" w:color="auto"/>
            <w:bottom w:val="none" w:sz="0" w:space="0" w:color="auto"/>
            <w:right w:val="none" w:sz="0" w:space="0" w:color="auto"/>
          </w:divBdr>
          <w:divsChild>
            <w:div w:id="1538156317">
              <w:marLeft w:val="0"/>
              <w:marRight w:val="0"/>
              <w:marTop w:val="0"/>
              <w:marBottom w:val="0"/>
              <w:divBdr>
                <w:top w:val="none" w:sz="0" w:space="0" w:color="auto"/>
                <w:left w:val="none" w:sz="0" w:space="0" w:color="auto"/>
                <w:bottom w:val="none" w:sz="0" w:space="0" w:color="auto"/>
                <w:right w:val="none" w:sz="0" w:space="0" w:color="auto"/>
              </w:divBdr>
              <w:divsChild>
                <w:div w:id="101995417">
                  <w:marLeft w:val="0"/>
                  <w:marRight w:val="0"/>
                  <w:marTop w:val="0"/>
                  <w:marBottom w:val="225"/>
                  <w:divBdr>
                    <w:top w:val="none" w:sz="0" w:space="0" w:color="auto"/>
                    <w:left w:val="none" w:sz="0" w:space="0" w:color="auto"/>
                    <w:bottom w:val="none" w:sz="0" w:space="0" w:color="auto"/>
                    <w:right w:val="none" w:sz="0" w:space="0" w:color="auto"/>
                  </w:divBdr>
                  <w:divsChild>
                    <w:div w:id="1202009685">
                      <w:marLeft w:val="0"/>
                      <w:marRight w:val="0"/>
                      <w:marTop w:val="0"/>
                      <w:marBottom w:val="0"/>
                      <w:divBdr>
                        <w:top w:val="none" w:sz="0" w:space="0" w:color="auto"/>
                        <w:left w:val="none" w:sz="0" w:space="0" w:color="auto"/>
                        <w:bottom w:val="none" w:sz="0" w:space="0" w:color="auto"/>
                        <w:right w:val="none" w:sz="0" w:space="0" w:color="auto"/>
                      </w:divBdr>
                    </w:div>
                  </w:divsChild>
                </w:div>
                <w:div w:id="1519152588">
                  <w:marLeft w:val="0"/>
                  <w:marRight w:val="0"/>
                  <w:marTop w:val="0"/>
                  <w:marBottom w:val="0"/>
                  <w:divBdr>
                    <w:top w:val="none" w:sz="0" w:space="0" w:color="auto"/>
                    <w:left w:val="none" w:sz="0" w:space="0" w:color="auto"/>
                    <w:bottom w:val="none" w:sz="0" w:space="0" w:color="auto"/>
                    <w:right w:val="none" w:sz="0" w:space="0" w:color="auto"/>
                  </w:divBdr>
                  <w:divsChild>
                    <w:div w:id="880436073">
                      <w:marLeft w:val="0"/>
                      <w:marRight w:val="0"/>
                      <w:marTop w:val="0"/>
                      <w:marBottom w:val="75"/>
                      <w:divBdr>
                        <w:top w:val="none" w:sz="0" w:space="0" w:color="auto"/>
                        <w:left w:val="none" w:sz="0" w:space="0" w:color="auto"/>
                        <w:bottom w:val="none" w:sz="0" w:space="0" w:color="auto"/>
                        <w:right w:val="none" w:sz="0" w:space="0" w:color="auto"/>
                      </w:divBdr>
                    </w:div>
                  </w:divsChild>
                </w:div>
              </w:divsChild>
            </w:div>
          </w:divsChild>
        </w:div>
        <w:div w:id="1613321035">
          <w:marLeft w:val="0"/>
          <w:marRight w:val="0"/>
          <w:marTop w:val="0"/>
          <w:marBottom w:val="0"/>
          <w:divBdr>
            <w:top w:val="none" w:sz="0" w:space="0" w:color="auto"/>
            <w:left w:val="none" w:sz="0" w:space="0" w:color="auto"/>
            <w:bottom w:val="none" w:sz="0" w:space="0" w:color="auto"/>
            <w:right w:val="none" w:sz="0" w:space="0" w:color="auto"/>
          </w:divBdr>
          <w:divsChild>
            <w:div w:id="1942371898">
              <w:marLeft w:val="0"/>
              <w:marRight w:val="0"/>
              <w:marTop w:val="0"/>
              <w:marBottom w:val="0"/>
              <w:divBdr>
                <w:top w:val="single" w:sz="6" w:space="0" w:color="E8E8E8"/>
                <w:left w:val="none" w:sz="0" w:space="0" w:color="auto"/>
                <w:bottom w:val="single" w:sz="6" w:space="0" w:color="E8E8E8"/>
                <w:right w:val="none" w:sz="0" w:space="0" w:color="auto"/>
              </w:divBdr>
              <w:divsChild>
                <w:div w:id="53159398">
                  <w:marLeft w:val="0"/>
                  <w:marRight w:val="0"/>
                  <w:marTop w:val="0"/>
                  <w:marBottom w:val="0"/>
                  <w:divBdr>
                    <w:top w:val="none" w:sz="0" w:space="0" w:color="auto"/>
                    <w:left w:val="none" w:sz="0" w:space="0" w:color="auto"/>
                    <w:bottom w:val="none" w:sz="0" w:space="0" w:color="auto"/>
                    <w:right w:val="none" w:sz="0" w:space="0" w:color="auto"/>
                  </w:divBdr>
                  <w:divsChild>
                    <w:div w:id="323239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703218">
      <w:bodyDiv w:val="1"/>
      <w:marLeft w:val="0"/>
      <w:marRight w:val="0"/>
      <w:marTop w:val="0"/>
      <w:marBottom w:val="0"/>
      <w:divBdr>
        <w:top w:val="none" w:sz="0" w:space="0" w:color="auto"/>
        <w:left w:val="none" w:sz="0" w:space="0" w:color="auto"/>
        <w:bottom w:val="none" w:sz="0" w:space="0" w:color="auto"/>
        <w:right w:val="none" w:sz="0" w:space="0" w:color="auto"/>
      </w:divBdr>
    </w:div>
    <w:div w:id="183400164">
      <w:bodyDiv w:val="1"/>
      <w:marLeft w:val="0"/>
      <w:marRight w:val="0"/>
      <w:marTop w:val="0"/>
      <w:marBottom w:val="0"/>
      <w:divBdr>
        <w:top w:val="none" w:sz="0" w:space="0" w:color="auto"/>
        <w:left w:val="none" w:sz="0" w:space="0" w:color="auto"/>
        <w:bottom w:val="none" w:sz="0" w:space="0" w:color="auto"/>
        <w:right w:val="none" w:sz="0" w:space="0" w:color="auto"/>
      </w:divBdr>
    </w:div>
    <w:div w:id="366104500">
      <w:bodyDiv w:val="1"/>
      <w:marLeft w:val="0"/>
      <w:marRight w:val="0"/>
      <w:marTop w:val="0"/>
      <w:marBottom w:val="0"/>
      <w:divBdr>
        <w:top w:val="none" w:sz="0" w:space="0" w:color="auto"/>
        <w:left w:val="none" w:sz="0" w:space="0" w:color="auto"/>
        <w:bottom w:val="none" w:sz="0" w:space="0" w:color="auto"/>
        <w:right w:val="none" w:sz="0" w:space="0" w:color="auto"/>
      </w:divBdr>
    </w:div>
    <w:div w:id="554194866">
      <w:bodyDiv w:val="1"/>
      <w:marLeft w:val="0"/>
      <w:marRight w:val="0"/>
      <w:marTop w:val="0"/>
      <w:marBottom w:val="0"/>
      <w:divBdr>
        <w:top w:val="none" w:sz="0" w:space="0" w:color="auto"/>
        <w:left w:val="none" w:sz="0" w:space="0" w:color="auto"/>
        <w:bottom w:val="none" w:sz="0" w:space="0" w:color="auto"/>
        <w:right w:val="none" w:sz="0" w:space="0" w:color="auto"/>
      </w:divBdr>
      <w:divsChild>
        <w:div w:id="1754425762">
          <w:marLeft w:val="0"/>
          <w:marRight w:val="0"/>
          <w:marTop w:val="0"/>
          <w:marBottom w:val="0"/>
          <w:divBdr>
            <w:top w:val="none" w:sz="0" w:space="0" w:color="auto"/>
            <w:left w:val="none" w:sz="0" w:space="0" w:color="auto"/>
            <w:bottom w:val="none" w:sz="0" w:space="0" w:color="auto"/>
            <w:right w:val="none" w:sz="0" w:space="0" w:color="auto"/>
          </w:divBdr>
          <w:divsChild>
            <w:div w:id="234362617">
              <w:marLeft w:val="0"/>
              <w:marRight w:val="0"/>
              <w:marTop w:val="0"/>
              <w:marBottom w:val="0"/>
              <w:divBdr>
                <w:top w:val="none" w:sz="0" w:space="0" w:color="auto"/>
                <w:left w:val="none" w:sz="0" w:space="0" w:color="auto"/>
                <w:bottom w:val="none" w:sz="0" w:space="0" w:color="auto"/>
                <w:right w:val="none" w:sz="0" w:space="0" w:color="auto"/>
              </w:divBdr>
              <w:divsChild>
                <w:div w:id="376274516">
                  <w:marLeft w:val="0"/>
                  <w:marRight w:val="0"/>
                  <w:marTop w:val="0"/>
                  <w:marBottom w:val="0"/>
                  <w:divBdr>
                    <w:top w:val="none" w:sz="0" w:space="0" w:color="auto"/>
                    <w:left w:val="none" w:sz="0" w:space="0" w:color="auto"/>
                    <w:bottom w:val="none" w:sz="0" w:space="0" w:color="auto"/>
                    <w:right w:val="none" w:sz="0" w:space="0" w:color="auto"/>
                  </w:divBdr>
                  <w:divsChild>
                    <w:div w:id="209564">
                      <w:marLeft w:val="0"/>
                      <w:marRight w:val="0"/>
                      <w:marTop w:val="0"/>
                      <w:marBottom w:val="0"/>
                      <w:divBdr>
                        <w:top w:val="none" w:sz="0" w:space="0" w:color="auto"/>
                        <w:left w:val="none" w:sz="0" w:space="0" w:color="auto"/>
                        <w:bottom w:val="none" w:sz="0" w:space="0" w:color="auto"/>
                        <w:right w:val="none" w:sz="0" w:space="0" w:color="auto"/>
                      </w:divBdr>
                      <w:divsChild>
                        <w:div w:id="1645769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8465532">
      <w:bodyDiv w:val="1"/>
      <w:marLeft w:val="0"/>
      <w:marRight w:val="0"/>
      <w:marTop w:val="0"/>
      <w:marBottom w:val="0"/>
      <w:divBdr>
        <w:top w:val="none" w:sz="0" w:space="0" w:color="auto"/>
        <w:left w:val="none" w:sz="0" w:space="0" w:color="auto"/>
        <w:bottom w:val="none" w:sz="0" w:space="0" w:color="auto"/>
        <w:right w:val="none" w:sz="0" w:space="0" w:color="auto"/>
      </w:divBdr>
    </w:div>
    <w:div w:id="597522131">
      <w:bodyDiv w:val="1"/>
      <w:marLeft w:val="0"/>
      <w:marRight w:val="0"/>
      <w:marTop w:val="0"/>
      <w:marBottom w:val="0"/>
      <w:divBdr>
        <w:top w:val="none" w:sz="0" w:space="0" w:color="auto"/>
        <w:left w:val="none" w:sz="0" w:space="0" w:color="auto"/>
        <w:bottom w:val="none" w:sz="0" w:space="0" w:color="auto"/>
        <w:right w:val="none" w:sz="0" w:space="0" w:color="auto"/>
      </w:divBdr>
    </w:div>
    <w:div w:id="637804719">
      <w:bodyDiv w:val="1"/>
      <w:marLeft w:val="0"/>
      <w:marRight w:val="0"/>
      <w:marTop w:val="0"/>
      <w:marBottom w:val="0"/>
      <w:divBdr>
        <w:top w:val="none" w:sz="0" w:space="0" w:color="auto"/>
        <w:left w:val="none" w:sz="0" w:space="0" w:color="auto"/>
        <w:bottom w:val="none" w:sz="0" w:space="0" w:color="auto"/>
        <w:right w:val="none" w:sz="0" w:space="0" w:color="auto"/>
      </w:divBdr>
    </w:div>
    <w:div w:id="699017743">
      <w:bodyDiv w:val="1"/>
      <w:marLeft w:val="0"/>
      <w:marRight w:val="0"/>
      <w:marTop w:val="0"/>
      <w:marBottom w:val="0"/>
      <w:divBdr>
        <w:top w:val="none" w:sz="0" w:space="0" w:color="auto"/>
        <w:left w:val="none" w:sz="0" w:space="0" w:color="auto"/>
        <w:bottom w:val="none" w:sz="0" w:space="0" w:color="auto"/>
        <w:right w:val="none" w:sz="0" w:space="0" w:color="auto"/>
      </w:divBdr>
    </w:div>
    <w:div w:id="724109700">
      <w:bodyDiv w:val="1"/>
      <w:marLeft w:val="0"/>
      <w:marRight w:val="0"/>
      <w:marTop w:val="0"/>
      <w:marBottom w:val="0"/>
      <w:divBdr>
        <w:top w:val="none" w:sz="0" w:space="0" w:color="auto"/>
        <w:left w:val="none" w:sz="0" w:space="0" w:color="auto"/>
        <w:bottom w:val="none" w:sz="0" w:space="0" w:color="auto"/>
        <w:right w:val="none" w:sz="0" w:space="0" w:color="auto"/>
      </w:divBdr>
    </w:div>
    <w:div w:id="800149620">
      <w:bodyDiv w:val="1"/>
      <w:marLeft w:val="0"/>
      <w:marRight w:val="0"/>
      <w:marTop w:val="0"/>
      <w:marBottom w:val="0"/>
      <w:divBdr>
        <w:top w:val="none" w:sz="0" w:space="0" w:color="auto"/>
        <w:left w:val="none" w:sz="0" w:space="0" w:color="auto"/>
        <w:bottom w:val="none" w:sz="0" w:space="0" w:color="auto"/>
        <w:right w:val="none" w:sz="0" w:space="0" w:color="auto"/>
      </w:divBdr>
    </w:div>
    <w:div w:id="1067076395">
      <w:bodyDiv w:val="1"/>
      <w:marLeft w:val="0"/>
      <w:marRight w:val="0"/>
      <w:marTop w:val="0"/>
      <w:marBottom w:val="0"/>
      <w:divBdr>
        <w:top w:val="none" w:sz="0" w:space="0" w:color="auto"/>
        <w:left w:val="none" w:sz="0" w:space="0" w:color="auto"/>
        <w:bottom w:val="none" w:sz="0" w:space="0" w:color="auto"/>
        <w:right w:val="none" w:sz="0" w:space="0" w:color="auto"/>
      </w:divBdr>
    </w:div>
    <w:div w:id="1223130267">
      <w:bodyDiv w:val="1"/>
      <w:marLeft w:val="0"/>
      <w:marRight w:val="0"/>
      <w:marTop w:val="0"/>
      <w:marBottom w:val="0"/>
      <w:divBdr>
        <w:top w:val="none" w:sz="0" w:space="0" w:color="auto"/>
        <w:left w:val="none" w:sz="0" w:space="0" w:color="auto"/>
        <w:bottom w:val="none" w:sz="0" w:space="0" w:color="auto"/>
        <w:right w:val="none" w:sz="0" w:space="0" w:color="auto"/>
      </w:divBdr>
    </w:div>
    <w:div w:id="1354305816">
      <w:bodyDiv w:val="1"/>
      <w:marLeft w:val="0"/>
      <w:marRight w:val="0"/>
      <w:marTop w:val="0"/>
      <w:marBottom w:val="0"/>
      <w:divBdr>
        <w:top w:val="none" w:sz="0" w:space="0" w:color="auto"/>
        <w:left w:val="none" w:sz="0" w:space="0" w:color="auto"/>
        <w:bottom w:val="none" w:sz="0" w:space="0" w:color="auto"/>
        <w:right w:val="none" w:sz="0" w:space="0" w:color="auto"/>
      </w:divBdr>
      <w:divsChild>
        <w:div w:id="48254684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23453185">
      <w:bodyDiv w:val="1"/>
      <w:marLeft w:val="0"/>
      <w:marRight w:val="0"/>
      <w:marTop w:val="0"/>
      <w:marBottom w:val="0"/>
      <w:divBdr>
        <w:top w:val="none" w:sz="0" w:space="0" w:color="auto"/>
        <w:left w:val="none" w:sz="0" w:space="0" w:color="auto"/>
        <w:bottom w:val="none" w:sz="0" w:space="0" w:color="auto"/>
        <w:right w:val="none" w:sz="0" w:space="0" w:color="auto"/>
      </w:divBdr>
    </w:div>
    <w:div w:id="1433814160">
      <w:bodyDiv w:val="1"/>
      <w:marLeft w:val="0"/>
      <w:marRight w:val="0"/>
      <w:marTop w:val="0"/>
      <w:marBottom w:val="0"/>
      <w:divBdr>
        <w:top w:val="none" w:sz="0" w:space="0" w:color="auto"/>
        <w:left w:val="none" w:sz="0" w:space="0" w:color="auto"/>
        <w:bottom w:val="none" w:sz="0" w:space="0" w:color="auto"/>
        <w:right w:val="none" w:sz="0" w:space="0" w:color="auto"/>
      </w:divBdr>
    </w:div>
    <w:div w:id="1487817589">
      <w:bodyDiv w:val="1"/>
      <w:marLeft w:val="0"/>
      <w:marRight w:val="0"/>
      <w:marTop w:val="0"/>
      <w:marBottom w:val="0"/>
      <w:divBdr>
        <w:top w:val="none" w:sz="0" w:space="0" w:color="auto"/>
        <w:left w:val="none" w:sz="0" w:space="0" w:color="auto"/>
        <w:bottom w:val="none" w:sz="0" w:space="0" w:color="auto"/>
        <w:right w:val="none" w:sz="0" w:space="0" w:color="auto"/>
      </w:divBdr>
    </w:div>
    <w:div w:id="1757823677">
      <w:bodyDiv w:val="1"/>
      <w:marLeft w:val="0"/>
      <w:marRight w:val="0"/>
      <w:marTop w:val="0"/>
      <w:marBottom w:val="0"/>
      <w:divBdr>
        <w:top w:val="none" w:sz="0" w:space="0" w:color="auto"/>
        <w:left w:val="none" w:sz="0" w:space="0" w:color="auto"/>
        <w:bottom w:val="none" w:sz="0" w:space="0" w:color="auto"/>
        <w:right w:val="none" w:sz="0" w:space="0" w:color="auto"/>
      </w:divBdr>
    </w:div>
    <w:div w:id="1879514946">
      <w:bodyDiv w:val="1"/>
      <w:marLeft w:val="0"/>
      <w:marRight w:val="0"/>
      <w:marTop w:val="0"/>
      <w:marBottom w:val="0"/>
      <w:divBdr>
        <w:top w:val="none" w:sz="0" w:space="0" w:color="auto"/>
        <w:left w:val="none" w:sz="0" w:space="0" w:color="auto"/>
        <w:bottom w:val="none" w:sz="0" w:space="0" w:color="auto"/>
        <w:right w:val="none" w:sz="0" w:space="0" w:color="auto"/>
      </w:divBdr>
      <w:divsChild>
        <w:div w:id="202790665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jpe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jpe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image" Target="media/image18.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theme" Target="theme/theme1.xml"/><Relationship Id="rId10" Type="http://schemas.openxmlformats.org/officeDocument/2006/relationships/image" Target="media/image3.jpg"/><Relationship Id="rId19" Type="http://schemas.openxmlformats.org/officeDocument/2006/relationships/image" Target="media/image12.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fontTable" Target="fontTable.xml"/></Relationships>
</file>

<file path=word/_rels/footnotes.xml.rels><?xml version="1.0" encoding="UTF-8" standalone="yes"?>
<Relationships xmlns="http://schemas.openxmlformats.org/package/2006/relationships"><Relationship Id="rId13" Type="http://schemas.openxmlformats.org/officeDocument/2006/relationships/hyperlink" Target="https://books.google.com/books?id=S1lAAAAAYAAJ" TargetMode="External"/><Relationship Id="rId18" Type="http://schemas.openxmlformats.org/officeDocument/2006/relationships/hyperlink" Target="http://www.jstor.org/stable/40193812" TargetMode="External"/><Relationship Id="rId26" Type="http://schemas.openxmlformats.org/officeDocument/2006/relationships/hyperlink" Target="http://www.findagrave.com/cgi-bin/fg.cgi?page=gr&amp;GRid=%2020752" TargetMode="External"/><Relationship Id="rId39" Type="http://schemas.openxmlformats.org/officeDocument/2006/relationships/hyperlink" Target="https://books.google.com/books?id=gzdDAAAAIAAJ" TargetMode="External"/><Relationship Id="rId21" Type="http://schemas.openxmlformats.org/officeDocument/2006/relationships/hyperlink" Target="https://sangamoncountyhistory.org/wp/?p=169" TargetMode="External"/><Relationship Id="rId34" Type="http://schemas.openxmlformats.org/officeDocument/2006/relationships/hyperlink" Target="https://books.google.com/books?id=LV1KAAAAYAAJ" TargetMode="External"/><Relationship Id="rId42" Type="http://schemas.openxmlformats.org/officeDocument/2006/relationships/hyperlink" Target="https://www.ancestry.com/family-tree/tree/158102970/family/familyview?fpid=222072052603&amp;_phtarg=RAE1160" TargetMode="External"/><Relationship Id="rId47" Type="http://schemas.openxmlformats.org/officeDocument/2006/relationships/hyperlink" Target="https://archive.org/details/in.ernet.dli.2015.157159/page/n430" TargetMode="External"/><Relationship Id="rId7" Type="http://schemas.openxmlformats.org/officeDocument/2006/relationships/hyperlink" Target="https://en.wikipedia.org/w/index.php?title=Independent_Illinois_Volunteer_Cavalry_Companies&amp;oldid=846926047" TargetMode="External"/><Relationship Id="rId2" Type="http://schemas.openxmlformats.org/officeDocument/2006/relationships/hyperlink" Target="https://books.google.com/books?id=h0BEAQAAMAAJ" TargetMode="External"/><Relationship Id="rId16" Type="http://schemas.openxmlformats.org/officeDocument/2006/relationships/hyperlink" Target="https://elginareacivilwarsoldiers.blogspot.com/2013/07/lt-col-edward-swain-joslyn.html" TargetMode="External"/><Relationship Id="rId29" Type="http://schemas.openxmlformats.org/officeDocument/2006/relationships/hyperlink" Target="https://books.google.com/books?id=vxEZAAAAYAAJ" TargetMode="External"/><Relationship Id="rId1" Type="http://schemas.openxmlformats.org/officeDocument/2006/relationships/hyperlink" Target="http://saopublic.co.kane.il.us/Pages/History.aspx" TargetMode="External"/><Relationship Id="rId6" Type="http://schemas.openxmlformats.org/officeDocument/2006/relationships/hyperlink" Target="https://www.findagrave.com/memorial/15576120/julius-warren-dodson" TargetMode="External"/><Relationship Id="rId11" Type="http://schemas.openxmlformats.org/officeDocument/2006/relationships/hyperlink" Target="https://en.wikisource.org/wiki/Author:Thomas_Bailey_Saunders" TargetMode="External"/><Relationship Id="rId24" Type="http://schemas.openxmlformats.org/officeDocument/2006/relationships/hyperlink" Target="http://www.loc.gov/catdir/toc/ecip0814/2008012691.html" TargetMode="External"/><Relationship Id="rId32" Type="http://schemas.openxmlformats.org/officeDocument/2006/relationships/hyperlink" Target="http://elginareacivilwarsoldiers.blogspot.com/2013/03/capt-samuel-g-ward.html" TargetMode="External"/><Relationship Id="rId37" Type="http://schemas.openxmlformats.org/officeDocument/2006/relationships/hyperlink" Target="https://www.findagrave.com/memorial/126896255/john-f-harvey" TargetMode="External"/><Relationship Id="rId40" Type="http://schemas.openxmlformats.org/officeDocument/2006/relationships/hyperlink" Target="https://genevanoteables.files.wordpress.com/2019/01/the-franklin-institute-2.pdf" TargetMode="External"/><Relationship Id="rId45" Type="http://schemas.openxmlformats.org/officeDocument/2006/relationships/hyperlink" Target="http://www.illinoiscivilwar.org/orders2.html" TargetMode="External"/><Relationship Id="rId5" Type="http://schemas.openxmlformats.org/officeDocument/2006/relationships/hyperlink" Target="https://archive.org/details/genealogyofbingh00bing/page/n13/mode/2up/search/Deacon+Thomas+Bingham" TargetMode="External"/><Relationship Id="rId15" Type="http://schemas.openxmlformats.org/officeDocument/2006/relationships/hyperlink" Target="https://news.harvard.edu/gazette/story/2015/07/uncovering-what-thoreau-uncovered/" TargetMode="External"/><Relationship Id="rId23" Type="http://schemas.openxmlformats.org/officeDocument/2006/relationships/hyperlink" Target="http://www.jstor.com/stable/40189841" TargetMode="External"/><Relationship Id="rId28" Type="http://schemas.openxmlformats.org/officeDocument/2006/relationships/hyperlink" Target="https://en.wikipedia.org/wiki/Buck_and_ball" TargetMode="External"/><Relationship Id="rId36" Type="http://schemas.openxmlformats.org/officeDocument/2006/relationships/hyperlink" Target="http://www.jstor.org/stable/40193228" TargetMode="External"/><Relationship Id="rId10" Type="http://schemas.openxmlformats.org/officeDocument/2006/relationships/hyperlink" Target="https://en.wikisource.org/wiki/Author:Arthur_Schopenhauer" TargetMode="External"/><Relationship Id="rId19" Type="http://schemas.openxmlformats.org/officeDocument/2006/relationships/hyperlink" Target="https://books.google.com/books?id=kqdjoEx_zacC" TargetMode="External"/><Relationship Id="rId31" Type="http://schemas.openxmlformats.org/officeDocument/2006/relationships/hyperlink" Target="http://turnerbrigade.org/history/woodruff/" TargetMode="External"/><Relationship Id="rId44" Type="http://schemas.openxmlformats.org/officeDocument/2006/relationships/hyperlink" Target="http://genealogytrails.com/ill/kane/1859elgindir.html" TargetMode="External"/><Relationship Id="rId4" Type="http://schemas.openxmlformats.org/officeDocument/2006/relationships/hyperlink" Target="http://www.jstor.org/stable/27791980" TargetMode="External"/><Relationship Id="rId9" Type="http://schemas.openxmlformats.org/officeDocument/2006/relationships/hyperlink" Target="https://box2.nmtvault.com/Geneva/jsp/RcWebImageViewer.jsp?doc_id=951e1468-4019-4052-aa17-f80b54427909/gn000000/20120724/00000183" TargetMode="External"/><Relationship Id="rId14" Type="http://schemas.openxmlformats.org/officeDocument/2006/relationships/hyperlink" Target="http://www.jstor.com/stable/359490" TargetMode="External"/><Relationship Id="rId22" Type="http://schemas.openxmlformats.org/officeDocument/2006/relationships/hyperlink" Target="https://www.cyberdriveillinois.com/publications/illinois_bluebook/chronology.pdf" TargetMode="External"/><Relationship Id="rId27" Type="http://schemas.openxmlformats.org/officeDocument/2006/relationships/hyperlink" Target="https://www.findagrave.com/memorial/7382954" TargetMode="External"/><Relationship Id="rId30" Type="http://schemas.openxmlformats.org/officeDocument/2006/relationships/hyperlink" Target="https://www.hsqac.org/quincyan-supplied-cannons-to-union-army-in-1861" TargetMode="External"/><Relationship Id="rId35" Type="http://schemas.openxmlformats.org/officeDocument/2006/relationships/hyperlink" Target="http://www.illinoiscivilwar.org/orders2.html" TargetMode="External"/><Relationship Id="rId43" Type="http://schemas.openxmlformats.org/officeDocument/2006/relationships/hyperlink" Target="http://archive.oah.org/special-issues/lincoln/contents/grinspan.html" TargetMode="External"/><Relationship Id="rId48" Type="http://schemas.openxmlformats.org/officeDocument/2006/relationships/hyperlink" Target="https://books.google.com/books?id=ZOkQAQAAMAAJ" TargetMode="External"/><Relationship Id="rId8" Type="http://schemas.openxmlformats.org/officeDocument/2006/relationships/hyperlink" Target="https://chroniclingamerica.loc.gov/lccn/sn94054362/holdings/" TargetMode="External"/><Relationship Id="rId3" Type="http://schemas.openxmlformats.org/officeDocument/2006/relationships/hyperlink" Target="https://web.archive.org/web/20180312231908/http://www.indiana.edu/~librcsd/internet/extra/hoosier.html" TargetMode="External"/><Relationship Id="rId12" Type="http://schemas.openxmlformats.org/officeDocument/2006/relationships/hyperlink" Target="https://en.wikisource.org/w/index.php?title=On_Some_Forms_of_Literature&amp;oldid=5450875" TargetMode="External"/><Relationship Id="rId17" Type="http://schemas.openxmlformats.org/officeDocument/2006/relationships/hyperlink" Target="https://books.google.com/books?id=fAYTAAAAYAAJ" TargetMode="External"/><Relationship Id="rId25" Type="http://schemas.openxmlformats.org/officeDocument/2006/relationships/hyperlink" Target="http://www.civilwarstlouis.com/arsenal/index.htm" TargetMode="External"/><Relationship Id="rId33" Type="http://schemas.openxmlformats.org/officeDocument/2006/relationships/hyperlink" Target="http://elginareacivilwarsoldiers.blogspot.com/2013/04/pvt-john-ryan.html" TargetMode="External"/><Relationship Id="rId38" Type="http://schemas.openxmlformats.org/officeDocument/2006/relationships/hyperlink" Target="https://oac.cdlib.org/findaid/ark:/13030/tf209nb1g4/" TargetMode="External"/><Relationship Id="rId46" Type="http://schemas.openxmlformats.org/officeDocument/2006/relationships/hyperlink" Target="https://archive.org/details/in.ernet.dli.2015.157159" TargetMode="External"/><Relationship Id="rId20" Type="http://schemas.openxmlformats.org/officeDocument/2006/relationships/hyperlink" Target="https://books.google.com/books?id=hf8CAQAAQBAJ" TargetMode="External"/><Relationship Id="rId41" Type="http://schemas.openxmlformats.org/officeDocument/2006/relationships/hyperlink" Target="https://books.google.com/books?id=lok-AAAAYAAJ"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D55A6A-2367-41C3-9715-378E30F7E2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638</TotalTime>
  <Pages>29</Pages>
  <Words>7575</Words>
  <Characters>43184</Characters>
  <Application>Microsoft Office Word</Application>
  <DocSecurity>0</DocSecurity>
  <Lines>359</Lines>
  <Paragraphs>101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50658</CharactersWithSpaces>
  <SharedDoc>false</SharedDoc>
  <HLinks>
    <vt:vector size="534" baseType="variant">
      <vt:variant>
        <vt:i4>196690</vt:i4>
      </vt:variant>
      <vt:variant>
        <vt:i4>18</vt:i4>
      </vt:variant>
      <vt:variant>
        <vt:i4>0</vt:i4>
      </vt:variant>
      <vt:variant>
        <vt:i4>5</vt:i4>
      </vt:variant>
      <vt:variant>
        <vt:lpwstr>http://www.stoughtonhistory.com/1929historyto1886.htm</vt:lpwstr>
      </vt:variant>
      <vt:variant>
        <vt:lpwstr/>
      </vt:variant>
      <vt:variant>
        <vt:i4>1114229</vt:i4>
      </vt:variant>
      <vt:variant>
        <vt:i4>15</vt:i4>
      </vt:variant>
      <vt:variant>
        <vt:i4>0</vt:i4>
      </vt:variant>
      <vt:variant>
        <vt:i4>5</vt:i4>
      </vt:variant>
      <vt:variant>
        <vt:lpwstr>https://books.google.com/books?id=I_W1CyzcPTIC</vt:lpwstr>
      </vt:variant>
      <vt:variant>
        <vt:lpwstr/>
      </vt:variant>
      <vt:variant>
        <vt:i4>1507406</vt:i4>
      </vt:variant>
      <vt:variant>
        <vt:i4>12</vt:i4>
      </vt:variant>
      <vt:variant>
        <vt:i4>0</vt:i4>
      </vt:variant>
      <vt:variant>
        <vt:i4>5</vt:i4>
      </vt:variant>
      <vt:variant>
        <vt:lpwstr>http://www.jstor.org/stable/40191767</vt:lpwstr>
      </vt:variant>
      <vt:variant>
        <vt:lpwstr/>
      </vt:variant>
      <vt:variant>
        <vt:i4>1048635</vt:i4>
      </vt:variant>
      <vt:variant>
        <vt:i4>9</vt:i4>
      </vt:variant>
      <vt:variant>
        <vt:i4>0</vt:i4>
      </vt:variant>
      <vt:variant>
        <vt:i4>5</vt:i4>
      </vt:variant>
      <vt:variant>
        <vt:lpwstr>https://en.wikipedia.org/wiki/Aurora,_Illinois</vt:lpwstr>
      </vt:variant>
      <vt:variant>
        <vt:lpwstr/>
      </vt:variant>
      <vt:variant>
        <vt:i4>196641</vt:i4>
      </vt:variant>
      <vt:variant>
        <vt:i4>6</vt:i4>
      </vt:variant>
      <vt:variant>
        <vt:i4>0</vt:i4>
      </vt:variant>
      <vt:variant>
        <vt:i4>5</vt:i4>
      </vt:variant>
      <vt:variant>
        <vt:lpwstr>https://en.wikipedia.org/wiki/Montgomery,_Illinois</vt:lpwstr>
      </vt:variant>
      <vt:variant>
        <vt:lpwstr/>
      </vt:variant>
      <vt:variant>
        <vt:i4>1966187</vt:i4>
      </vt:variant>
      <vt:variant>
        <vt:i4>3</vt:i4>
      </vt:variant>
      <vt:variant>
        <vt:i4>0</vt:i4>
      </vt:variant>
      <vt:variant>
        <vt:i4>5</vt:i4>
      </vt:variant>
      <vt:variant>
        <vt:lpwstr>https://en.wikipedia.org/wiki/Rufus_Choate</vt:lpwstr>
      </vt:variant>
      <vt:variant>
        <vt:lpwstr/>
      </vt:variant>
      <vt:variant>
        <vt:i4>5898295</vt:i4>
      </vt:variant>
      <vt:variant>
        <vt:i4>0</vt:i4>
      </vt:variant>
      <vt:variant>
        <vt:i4>0</vt:i4>
      </vt:variant>
      <vt:variant>
        <vt:i4>5</vt:i4>
      </vt:variant>
      <vt:variant>
        <vt:lpwstr>https://en.wikipedia.org/wiki/Daniel_Webster</vt:lpwstr>
      </vt:variant>
      <vt:variant>
        <vt:lpwstr/>
      </vt:variant>
      <vt:variant>
        <vt:i4>6619184</vt:i4>
      </vt:variant>
      <vt:variant>
        <vt:i4>243</vt:i4>
      </vt:variant>
      <vt:variant>
        <vt:i4>0</vt:i4>
      </vt:variant>
      <vt:variant>
        <vt:i4>5</vt:i4>
      </vt:variant>
      <vt:variant>
        <vt:lpwstr>https://books.google.com/books?id=QGfyRO-lRiAC</vt:lpwstr>
      </vt:variant>
      <vt:variant>
        <vt:lpwstr/>
      </vt:variant>
      <vt:variant>
        <vt:i4>5898310</vt:i4>
      </vt:variant>
      <vt:variant>
        <vt:i4>240</vt:i4>
      </vt:variant>
      <vt:variant>
        <vt:i4>0</vt:i4>
      </vt:variant>
      <vt:variant>
        <vt:i4>5</vt:i4>
      </vt:variant>
      <vt:variant>
        <vt:lpwstr>https://en.wikipedia.org/w/index.php?title=Independent_Illinois_Volunteer_Cavalry_Companies&amp;oldid=846926047</vt:lpwstr>
      </vt:variant>
      <vt:variant>
        <vt:lpwstr/>
      </vt:variant>
      <vt:variant>
        <vt:i4>2752549</vt:i4>
      </vt:variant>
      <vt:variant>
        <vt:i4>237</vt:i4>
      </vt:variant>
      <vt:variant>
        <vt:i4>0</vt:i4>
      </vt:variant>
      <vt:variant>
        <vt:i4>5</vt:i4>
      </vt:variant>
      <vt:variant>
        <vt:lpwstr>http://b36thillinois.org/research/</vt:lpwstr>
      </vt:variant>
      <vt:variant>
        <vt:lpwstr/>
      </vt:variant>
      <vt:variant>
        <vt:i4>7536681</vt:i4>
      </vt:variant>
      <vt:variant>
        <vt:i4>234</vt:i4>
      </vt:variant>
      <vt:variant>
        <vt:i4>0</vt:i4>
      </vt:variant>
      <vt:variant>
        <vt:i4>5</vt:i4>
      </vt:variant>
      <vt:variant>
        <vt:lpwstr>https://en.wikipedia.org/wiki/Missouri_Historical_Review</vt:lpwstr>
      </vt:variant>
      <vt:variant>
        <vt:lpwstr/>
      </vt:variant>
      <vt:variant>
        <vt:i4>3473447</vt:i4>
      </vt:variant>
      <vt:variant>
        <vt:i4>231</vt:i4>
      </vt:variant>
      <vt:variant>
        <vt:i4>0</vt:i4>
      </vt:variant>
      <vt:variant>
        <vt:i4>5</vt:i4>
      </vt:variant>
      <vt:variant>
        <vt:lpwstr>https://civilwar.illinoisgenweb.org/r050/036-e-in.html</vt:lpwstr>
      </vt:variant>
      <vt:variant>
        <vt:lpwstr/>
      </vt:variant>
      <vt:variant>
        <vt:i4>6946940</vt:i4>
      </vt:variant>
      <vt:variant>
        <vt:i4>228</vt:i4>
      </vt:variant>
      <vt:variant>
        <vt:i4>0</vt:i4>
      </vt:variant>
      <vt:variant>
        <vt:i4>5</vt:i4>
      </vt:variant>
      <vt:variant>
        <vt:lpwstr>https://books.google.com/books?id=mqBBAAAAYAAJ</vt:lpwstr>
      </vt:variant>
      <vt:variant>
        <vt:lpwstr/>
      </vt:variant>
      <vt:variant>
        <vt:i4>2883635</vt:i4>
      </vt:variant>
      <vt:variant>
        <vt:i4>225</vt:i4>
      </vt:variant>
      <vt:variant>
        <vt:i4>0</vt:i4>
      </vt:variant>
      <vt:variant>
        <vt:i4>5</vt:i4>
      </vt:variant>
      <vt:variant>
        <vt:lpwstr>https://www.ilsos.gov/isaveterans/civilMusterSearch.do</vt:lpwstr>
      </vt:variant>
      <vt:variant>
        <vt:lpwstr/>
      </vt:variant>
      <vt:variant>
        <vt:i4>2162728</vt:i4>
      </vt:variant>
      <vt:variant>
        <vt:i4>222</vt:i4>
      </vt:variant>
      <vt:variant>
        <vt:i4>0</vt:i4>
      </vt:variant>
      <vt:variant>
        <vt:i4>5</vt:i4>
      </vt:variant>
      <vt:variant>
        <vt:lpwstr>http://www.hti.umich.edu/l/lincoln/</vt:lpwstr>
      </vt:variant>
      <vt:variant>
        <vt:lpwstr/>
      </vt:variant>
      <vt:variant>
        <vt:i4>7078001</vt:i4>
      </vt:variant>
      <vt:variant>
        <vt:i4>219</vt:i4>
      </vt:variant>
      <vt:variant>
        <vt:i4>0</vt:i4>
      </vt:variant>
      <vt:variant>
        <vt:i4>5</vt:i4>
      </vt:variant>
      <vt:variant>
        <vt:lpwstr>https://books.google.com/books?id=sAQTAAAAYAAJ</vt:lpwstr>
      </vt:variant>
      <vt:variant>
        <vt:lpwstr/>
      </vt:variant>
      <vt:variant>
        <vt:i4>2883635</vt:i4>
      </vt:variant>
      <vt:variant>
        <vt:i4>216</vt:i4>
      </vt:variant>
      <vt:variant>
        <vt:i4>0</vt:i4>
      </vt:variant>
      <vt:variant>
        <vt:i4>5</vt:i4>
      </vt:variant>
      <vt:variant>
        <vt:lpwstr>https://www.ilsos.gov/isaveterans/civilMusterSearch.do</vt:lpwstr>
      </vt:variant>
      <vt:variant>
        <vt:lpwstr/>
      </vt:variant>
      <vt:variant>
        <vt:i4>8192096</vt:i4>
      </vt:variant>
      <vt:variant>
        <vt:i4>213</vt:i4>
      </vt:variant>
      <vt:variant>
        <vt:i4>0</vt:i4>
      </vt:variant>
      <vt:variant>
        <vt:i4>5</vt:i4>
      </vt:variant>
      <vt:variant>
        <vt:lpwstr>https://books.google.com/books?id=6I1MAAAAMAAJ</vt:lpwstr>
      </vt:variant>
      <vt:variant>
        <vt:lpwstr/>
      </vt:variant>
      <vt:variant>
        <vt:i4>786456</vt:i4>
      </vt:variant>
      <vt:variant>
        <vt:i4>210</vt:i4>
      </vt:variant>
      <vt:variant>
        <vt:i4>0</vt:i4>
      </vt:variant>
      <vt:variant>
        <vt:i4>5</vt:i4>
      </vt:variant>
      <vt:variant>
        <vt:lpwstr>https://www.fold3.com/image/208012967</vt:lpwstr>
      </vt:variant>
      <vt:variant>
        <vt:lpwstr/>
      </vt:variant>
      <vt:variant>
        <vt:i4>6291574</vt:i4>
      </vt:variant>
      <vt:variant>
        <vt:i4>207</vt:i4>
      </vt:variant>
      <vt:variant>
        <vt:i4>0</vt:i4>
      </vt:variant>
      <vt:variant>
        <vt:i4>5</vt:i4>
      </vt:variant>
      <vt:variant>
        <vt:lpwstr>https://books.google.com/books?id=u0jOC9uTWCcC</vt:lpwstr>
      </vt:variant>
      <vt:variant>
        <vt:lpwstr/>
      </vt:variant>
      <vt:variant>
        <vt:i4>8192096</vt:i4>
      </vt:variant>
      <vt:variant>
        <vt:i4>204</vt:i4>
      </vt:variant>
      <vt:variant>
        <vt:i4>0</vt:i4>
      </vt:variant>
      <vt:variant>
        <vt:i4>5</vt:i4>
      </vt:variant>
      <vt:variant>
        <vt:lpwstr>https://books.google.com/books?id=6I1MAAAAMAAJ</vt:lpwstr>
      </vt:variant>
      <vt:variant>
        <vt:lpwstr/>
      </vt:variant>
      <vt:variant>
        <vt:i4>6422595</vt:i4>
      </vt:variant>
      <vt:variant>
        <vt:i4>201</vt:i4>
      </vt:variant>
      <vt:variant>
        <vt:i4>0</vt:i4>
      </vt:variant>
      <vt:variant>
        <vt:i4>5</vt:i4>
      </vt:variant>
      <vt:variant>
        <vt:lpwstr>https://en.wikipedia.org/w/index.php?title=Cortina_Troubles&amp;oldid=954627048</vt:lpwstr>
      </vt:variant>
      <vt:variant>
        <vt:lpwstr/>
      </vt:variant>
      <vt:variant>
        <vt:i4>2752639</vt:i4>
      </vt:variant>
      <vt:variant>
        <vt:i4>198</vt:i4>
      </vt:variant>
      <vt:variant>
        <vt:i4>0</vt:i4>
      </vt:variant>
      <vt:variant>
        <vt:i4>5</vt:i4>
      </vt:variant>
      <vt:variant>
        <vt:lpwstr>https://books.google.com/books?id=QRI1AQAAMAAJ</vt:lpwstr>
      </vt:variant>
      <vt:variant>
        <vt:lpwstr/>
      </vt:variant>
      <vt:variant>
        <vt:i4>7077996</vt:i4>
      </vt:variant>
      <vt:variant>
        <vt:i4>195</vt:i4>
      </vt:variant>
      <vt:variant>
        <vt:i4>0</vt:i4>
      </vt:variant>
      <vt:variant>
        <vt:i4>5</vt:i4>
      </vt:variant>
      <vt:variant>
        <vt:lpwstr>https://books.google.com/books?id=fAYTAAAAYAAJ</vt:lpwstr>
      </vt:variant>
      <vt:variant>
        <vt:lpwstr/>
      </vt:variant>
      <vt:variant>
        <vt:i4>8323109</vt:i4>
      </vt:variant>
      <vt:variant>
        <vt:i4>192</vt:i4>
      </vt:variant>
      <vt:variant>
        <vt:i4>0</vt:i4>
      </vt:variant>
      <vt:variant>
        <vt:i4>5</vt:i4>
      </vt:variant>
      <vt:variant>
        <vt:lpwstr>https://books.google.com/books?id=Sj1LAAAAMAAJ</vt:lpwstr>
      </vt:variant>
      <vt:variant>
        <vt:lpwstr/>
      </vt:variant>
      <vt:variant>
        <vt:i4>6291574</vt:i4>
      </vt:variant>
      <vt:variant>
        <vt:i4>189</vt:i4>
      </vt:variant>
      <vt:variant>
        <vt:i4>0</vt:i4>
      </vt:variant>
      <vt:variant>
        <vt:i4>5</vt:i4>
      </vt:variant>
      <vt:variant>
        <vt:lpwstr>https://books.google.com/books?id=u0jOC9uTWCcC</vt:lpwstr>
      </vt:variant>
      <vt:variant>
        <vt:lpwstr/>
      </vt:variant>
      <vt:variant>
        <vt:i4>3932274</vt:i4>
      </vt:variant>
      <vt:variant>
        <vt:i4>186</vt:i4>
      </vt:variant>
      <vt:variant>
        <vt:i4>0</vt:i4>
      </vt:variant>
      <vt:variant>
        <vt:i4>5</vt:i4>
      </vt:variant>
      <vt:variant>
        <vt:lpwstr>https://books.google.com/books?id=g0REAQAAMAAJ</vt:lpwstr>
      </vt:variant>
      <vt:variant>
        <vt:lpwstr/>
      </vt:variant>
      <vt:variant>
        <vt:i4>3735663</vt:i4>
      </vt:variant>
      <vt:variant>
        <vt:i4>183</vt:i4>
      </vt:variant>
      <vt:variant>
        <vt:i4>0</vt:i4>
      </vt:variant>
      <vt:variant>
        <vt:i4>5</vt:i4>
      </vt:variant>
      <vt:variant>
        <vt:lpwstr>https://books.google.com/books?id=qMM-AAAAYAAJ</vt:lpwstr>
      </vt:variant>
      <vt:variant>
        <vt:lpwstr/>
      </vt:variant>
      <vt:variant>
        <vt:i4>6226047</vt:i4>
      </vt:variant>
      <vt:variant>
        <vt:i4>180</vt:i4>
      </vt:variant>
      <vt:variant>
        <vt:i4>0</vt:i4>
      </vt:variant>
      <vt:variant>
        <vt:i4>5</vt:i4>
      </vt:variant>
      <vt:variant>
        <vt:lpwstr>https://books.google.com/books?id=IYE_AAAAYAAJ</vt:lpwstr>
      </vt:variant>
      <vt:variant>
        <vt:lpwstr/>
      </vt:variant>
      <vt:variant>
        <vt:i4>7536681</vt:i4>
      </vt:variant>
      <vt:variant>
        <vt:i4>177</vt:i4>
      </vt:variant>
      <vt:variant>
        <vt:i4>0</vt:i4>
      </vt:variant>
      <vt:variant>
        <vt:i4>5</vt:i4>
      </vt:variant>
      <vt:variant>
        <vt:lpwstr>https://en.wikipedia.org/wiki/Missouri_Historical_Review</vt:lpwstr>
      </vt:variant>
      <vt:variant>
        <vt:lpwstr/>
      </vt:variant>
      <vt:variant>
        <vt:i4>5898255</vt:i4>
      </vt:variant>
      <vt:variant>
        <vt:i4>174</vt:i4>
      </vt:variant>
      <vt:variant>
        <vt:i4>0</vt:i4>
      </vt:variant>
      <vt:variant>
        <vt:i4>5</vt:i4>
      </vt:variant>
      <vt:variant>
        <vt:lpwstr>http://www.civilwararchive.com/Unreghst/unmocav2.htm</vt:lpwstr>
      </vt:variant>
      <vt:variant>
        <vt:lpwstr>fremonts</vt:lpwstr>
      </vt:variant>
      <vt:variant>
        <vt:i4>2949181</vt:i4>
      </vt:variant>
      <vt:variant>
        <vt:i4>171</vt:i4>
      </vt:variant>
      <vt:variant>
        <vt:i4>0</vt:i4>
      </vt:variant>
      <vt:variant>
        <vt:i4>5</vt:i4>
      </vt:variant>
      <vt:variant>
        <vt:lpwstr>https://books.google.com/books?id=Og53AAAAMAAJ</vt:lpwstr>
      </vt:variant>
      <vt:variant>
        <vt:lpwstr/>
      </vt:variant>
      <vt:variant>
        <vt:i4>3670058</vt:i4>
      </vt:variant>
      <vt:variant>
        <vt:i4>168</vt:i4>
      </vt:variant>
      <vt:variant>
        <vt:i4>0</vt:i4>
      </vt:variant>
      <vt:variant>
        <vt:i4>5</vt:i4>
      </vt:variant>
      <vt:variant>
        <vt:lpwstr>https://www.archives.gov/publications/prologue/1994/winter/civil-war-draft-records.html</vt:lpwstr>
      </vt:variant>
      <vt:variant>
        <vt:lpwstr/>
      </vt:variant>
      <vt:variant>
        <vt:i4>852056</vt:i4>
      </vt:variant>
      <vt:variant>
        <vt:i4>165</vt:i4>
      </vt:variant>
      <vt:variant>
        <vt:i4>0</vt:i4>
      </vt:variant>
      <vt:variant>
        <vt:i4>5</vt:i4>
      </vt:variant>
      <vt:variant>
        <vt:lpwstr>http://elginareacivilwarsoldiers.blogspot.com/2013/07/pvt-addison-keyes.html</vt:lpwstr>
      </vt:variant>
      <vt:variant>
        <vt:lpwstr/>
      </vt:variant>
      <vt:variant>
        <vt:i4>720905</vt:i4>
      </vt:variant>
      <vt:variant>
        <vt:i4>162</vt:i4>
      </vt:variant>
      <vt:variant>
        <vt:i4>0</vt:i4>
      </vt:variant>
      <vt:variant>
        <vt:i4>5</vt:i4>
      </vt:variant>
      <vt:variant>
        <vt:lpwstr>http://genealogytrails.com/ill/kane/1859elgindir.html</vt:lpwstr>
      </vt:variant>
      <vt:variant>
        <vt:lpwstr/>
      </vt:variant>
      <vt:variant>
        <vt:i4>8323199</vt:i4>
      </vt:variant>
      <vt:variant>
        <vt:i4>159</vt:i4>
      </vt:variant>
      <vt:variant>
        <vt:i4>0</vt:i4>
      </vt:variant>
      <vt:variant>
        <vt:i4>5</vt:i4>
      </vt:variant>
      <vt:variant>
        <vt:lpwstr>https://books.google.com/books?id=5NPrKp8rIpkC</vt:lpwstr>
      </vt:variant>
      <vt:variant>
        <vt:lpwstr/>
      </vt:variant>
      <vt:variant>
        <vt:i4>4128865</vt:i4>
      </vt:variant>
      <vt:variant>
        <vt:i4>156</vt:i4>
      </vt:variant>
      <vt:variant>
        <vt:i4>0</vt:i4>
      </vt:variant>
      <vt:variant>
        <vt:i4>5</vt:i4>
      </vt:variant>
      <vt:variant>
        <vt:lpwstr>https://books.google.com/books?id=I9fqJeLifJEC</vt:lpwstr>
      </vt:variant>
      <vt:variant>
        <vt:lpwstr/>
      </vt:variant>
      <vt:variant>
        <vt:i4>6619263</vt:i4>
      </vt:variant>
      <vt:variant>
        <vt:i4>153</vt:i4>
      </vt:variant>
      <vt:variant>
        <vt:i4>0</vt:i4>
      </vt:variant>
      <vt:variant>
        <vt:i4>5</vt:i4>
      </vt:variant>
      <vt:variant>
        <vt:lpwstr>https://books.google.com/books?id=aDYxAAAAMAAJ</vt:lpwstr>
      </vt:variant>
      <vt:variant>
        <vt:lpwstr/>
      </vt:variant>
      <vt:variant>
        <vt:i4>196690</vt:i4>
      </vt:variant>
      <vt:variant>
        <vt:i4>150</vt:i4>
      </vt:variant>
      <vt:variant>
        <vt:i4>0</vt:i4>
      </vt:variant>
      <vt:variant>
        <vt:i4>5</vt:i4>
      </vt:variant>
      <vt:variant>
        <vt:lpwstr>http://www.stoughtonhistory.com/1929historyto1886.htm</vt:lpwstr>
      </vt:variant>
      <vt:variant>
        <vt:lpwstr/>
      </vt:variant>
      <vt:variant>
        <vt:i4>2883706</vt:i4>
      </vt:variant>
      <vt:variant>
        <vt:i4>147</vt:i4>
      </vt:variant>
      <vt:variant>
        <vt:i4>0</vt:i4>
      </vt:variant>
      <vt:variant>
        <vt:i4>5</vt:i4>
      </vt:variant>
      <vt:variant>
        <vt:lpwstr>https://books.google.com/books?id=4b21tgAACAAJ</vt:lpwstr>
      </vt:variant>
      <vt:variant>
        <vt:lpwstr/>
      </vt:variant>
      <vt:variant>
        <vt:i4>7864433</vt:i4>
      </vt:variant>
      <vt:variant>
        <vt:i4>144</vt:i4>
      </vt:variant>
      <vt:variant>
        <vt:i4>0</vt:i4>
      </vt:variant>
      <vt:variant>
        <vt:i4>5</vt:i4>
      </vt:variant>
      <vt:variant>
        <vt:lpwstr>http://www.stoughtonhistory.com/osmsmembers-jn.htm</vt:lpwstr>
      </vt:variant>
      <vt:variant>
        <vt:lpwstr/>
      </vt:variant>
      <vt:variant>
        <vt:i4>4063359</vt:i4>
      </vt:variant>
      <vt:variant>
        <vt:i4>141</vt:i4>
      </vt:variant>
      <vt:variant>
        <vt:i4>0</vt:i4>
      </vt:variant>
      <vt:variant>
        <vt:i4>5</vt:i4>
      </vt:variant>
      <vt:variant>
        <vt:lpwstr>https://books.google.com/books?id=A3MtAAAAYAAJ</vt:lpwstr>
      </vt:variant>
      <vt:variant>
        <vt:lpwstr/>
      </vt:variant>
      <vt:variant>
        <vt:i4>196690</vt:i4>
      </vt:variant>
      <vt:variant>
        <vt:i4>138</vt:i4>
      </vt:variant>
      <vt:variant>
        <vt:i4>0</vt:i4>
      </vt:variant>
      <vt:variant>
        <vt:i4>5</vt:i4>
      </vt:variant>
      <vt:variant>
        <vt:lpwstr>http://www.stoughtonhistory.com/1929historyto1886.htm</vt:lpwstr>
      </vt:variant>
      <vt:variant>
        <vt:lpwstr/>
      </vt:variant>
      <vt:variant>
        <vt:i4>5963783</vt:i4>
      </vt:variant>
      <vt:variant>
        <vt:i4>135</vt:i4>
      </vt:variant>
      <vt:variant>
        <vt:i4>0</vt:i4>
      </vt:variant>
      <vt:variant>
        <vt:i4>5</vt:i4>
      </vt:variant>
      <vt:variant>
        <vt:lpwstr>https://en.wikipedia.org/w/index.php?title=Parkman%E2%80%93Webster_murder_case&amp;oldid=954073835</vt:lpwstr>
      </vt:variant>
      <vt:variant>
        <vt:lpwstr/>
      </vt:variant>
      <vt:variant>
        <vt:i4>1900658</vt:i4>
      </vt:variant>
      <vt:variant>
        <vt:i4>132</vt:i4>
      </vt:variant>
      <vt:variant>
        <vt:i4>0</vt:i4>
      </vt:variant>
      <vt:variant>
        <vt:i4>5</vt:i4>
      </vt:variant>
      <vt:variant>
        <vt:lpwstr>https://en.wikipedia.org/wiki/Humphry_Davy</vt:lpwstr>
      </vt:variant>
      <vt:variant>
        <vt:lpwstr/>
      </vt:variant>
      <vt:variant>
        <vt:i4>6750260</vt:i4>
      </vt:variant>
      <vt:variant>
        <vt:i4>129</vt:i4>
      </vt:variant>
      <vt:variant>
        <vt:i4>0</vt:i4>
      </vt:variant>
      <vt:variant>
        <vt:i4>5</vt:i4>
      </vt:variant>
      <vt:variant>
        <vt:lpwstr>https://bioguideretro.congress.gov/Home/MemberDetails?memIndex=K000203</vt:lpwstr>
      </vt:variant>
      <vt:variant>
        <vt:lpwstr/>
      </vt:variant>
      <vt:variant>
        <vt:i4>7340131</vt:i4>
      </vt:variant>
      <vt:variant>
        <vt:i4>126</vt:i4>
      </vt:variant>
      <vt:variant>
        <vt:i4>0</vt:i4>
      </vt:variant>
      <vt:variant>
        <vt:i4>5</vt:i4>
      </vt:variant>
      <vt:variant>
        <vt:lpwstr>https://books.google.com/books?id=cZgsAAAAMAAJ</vt:lpwstr>
      </vt:variant>
      <vt:variant>
        <vt:lpwstr/>
      </vt:variant>
      <vt:variant>
        <vt:i4>1245259</vt:i4>
      </vt:variant>
      <vt:variant>
        <vt:i4>123</vt:i4>
      </vt:variant>
      <vt:variant>
        <vt:i4>0</vt:i4>
      </vt:variant>
      <vt:variant>
        <vt:i4>5</vt:i4>
      </vt:variant>
      <vt:variant>
        <vt:lpwstr>https://www.brainpickings.org/2015/06/30/margaret-fuller-thoreau-letter/</vt:lpwstr>
      </vt:variant>
      <vt:variant>
        <vt:lpwstr/>
      </vt:variant>
      <vt:variant>
        <vt:i4>3735625</vt:i4>
      </vt:variant>
      <vt:variant>
        <vt:i4>120</vt:i4>
      </vt:variant>
      <vt:variant>
        <vt:i4>0</vt:i4>
      </vt:variant>
      <vt:variant>
        <vt:i4>5</vt:i4>
      </vt:variant>
      <vt:variant>
        <vt:lpwstr>https://books.google.com/books?id=_AQ1AQAAMAAJ</vt:lpwstr>
      </vt:variant>
      <vt:variant>
        <vt:lpwstr/>
      </vt:variant>
      <vt:variant>
        <vt:i4>7995484</vt:i4>
      </vt:variant>
      <vt:variant>
        <vt:i4>117</vt:i4>
      </vt:variant>
      <vt:variant>
        <vt:i4>0</vt:i4>
      </vt:variant>
      <vt:variant>
        <vt:i4>5</vt:i4>
      </vt:variant>
      <vt:variant>
        <vt:lpwstr>https://en.wikipedia.org/w/index.php?title=Great_Migration_(African_American)&amp;oldid=953905055</vt:lpwstr>
      </vt:variant>
      <vt:variant>
        <vt:lpwstr/>
      </vt:variant>
      <vt:variant>
        <vt:i4>196657</vt:i4>
      </vt:variant>
      <vt:variant>
        <vt:i4>114</vt:i4>
      </vt:variant>
      <vt:variant>
        <vt:i4>0</vt:i4>
      </vt:variant>
      <vt:variant>
        <vt:i4>5</vt:i4>
      </vt:variant>
      <vt:variant>
        <vt:lpwstr>https://en.wikipedia.org/w/index.php?title=Puritan_migration_to_New_England_(1620%E2%80%931640)&amp;oldid=943826046</vt:lpwstr>
      </vt:variant>
      <vt:variant>
        <vt:lpwstr/>
      </vt:variant>
      <vt:variant>
        <vt:i4>7667817</vt:i4>
      </vt:variant>
      <vt:variant>
        <vt:i4>111</vt:i4>
      </vt:variant>
      <vt:variant>
        <vt:i4>0</vt:i4>
      </vt:variant>
      <vt:variant>
        <vt:i4>5</vt:i4>
      </vt:variant>
      <vt:variant>
        <vt:lpwstr>https://books.google.com/books?id=wyMuAAAAYAAJ</vt:lpwstr>
      </vt:variant>
      <vt:variant>
        <vt:lpwstr/>
      </vt:variant>
      <vt:variant>
        <vt:i4>8323110</vt:i4>
      </vt:variant>
      <vt:variant>
        <vt:i4>108</vt:i4>
      </vt:variant>
      <vt:variant>
        <vt:i4>0</vt:i4>
      </vt:variant>
      <vt:variant>
        <vt:i4>5</vt:i4>
      </vt:variant>
      <vt:variant>
        <vt:lpwstr>https://books.google.com/books?id=p454kgAACAAJ</vt:lpwstr>
      </vt:variant>
      <vt:variant>
        <vt:lpwstr/>
      </vt:variant>
      <vt:variant>
        <vt:i4>6815792</vt:i4>
      </vt:variant>
      <vt:variant>
        <vt:i4>105</vt:i4>
      </vt:variant>
      <vt:variant>
        <vt:i4>0</vt:i4>
      </vt:variant>
      <vt:variant>
        <vt:i4>5</vt:i4>
      </vt:variant>
      <vt:variant>
        <vt:lpwstr>https://books.google.com/books?id=9lNMAQAAMAAJ</vt:lpwstr>
      </vt:variant>
      <vt:variant>
        <vt:lpwstr/>
      </vt:variant>
      <vt:variant>
        <vt:i4>7798902</vt:i4>
      </vt:variant>
      <vt:variant>
        <vt:i4>102</vt:i4>
      </vt:variant>
      <vt:variant>
        <vt:i4>0</vt:i4>
      </vt:variant>
      <vt:variant>
        <vt:i4>5</vt:i4>
      </vt:variant>
      <vt:variant>
        <vt:lpwstr>https://books.google.com/books?id=ZOkQAQAAMAAJ</vt:lpwstr>
      </vt:variant>
      <vt:variant>
        <vt:lpwstr/>
      </vt:variant>
      <vt:variant>
        <vt:i4>7929904</vt:i4>
      </vt:variant>
      <vt:variant>
        <vt:i4>99</vt:i4>
      </vt:variant>
      <vt:variant>
        <vt:i4>0</vt:i4>
      </vt:variant>
      <vt:variant>
        <vt:i4>5</vt:i4>
      </vt:variant>
      <vt:variant>
        <vt:lpwstr>https://archive.org/details/in.ernet.dli.2015.157159/page/n430</vt:lpwstr>
      </vt:variant>
      <vt:variant>
        <vt:lpwstr/>
      </vt:variant>
      <vt:variant>
        <vt:i4>4522054</vt:i4>
      </vt:variant>
      <vt:variant>
        <vt:i4>96</vt:i4>
      </vt:variant>
      <vt:variant>
        <vt:i4>0</vt:i4>
      </vt:variant>
      <vt:variant>
        <vt:i4>5</vt:i4>
      </vt:variant>
      <vt:variant>
        <vt:lpwstr>https://archive.org/details/in.ernet.dli.2015.157159</vt:lpwstr>
      </vt:variant>
      <vt:variant>
        <vt:lpwstr/>
      </vt:variant>
      <vt:variant>
        <vt:i4>1048586</vt:i4>
      </vt:variant>
      <vt:variant>
        <vt:i4>93</vt:i4>
      </vt:variant>
      <vt:variant>
        <vt:i4>0</vt:i4>
      </vt:variant>
      <vt:variant>
        <vt:i4>5</vt:i4>
      </vt:variant>
      <vt:variant>
        <vt:lpwstr>http://www.illinoiscivilwar.org/orders2.html</vt:lpwstr>
      </vt:variant>
      <vt:variant>
        <vt:lpwstr/>
      </vt:variant>
      <vt:variant>
        <vt:i4>720905</vt:i4>
      </vt:variant>
      <vt:variant>
        <vt:i4>90</vt:i4>
      </vt:variant>
      <vt:variant>
        <vt:i4>0</vt:i4>
      </vt:variant>
      <vt:variant>
        <vt:i4>5</vt:i4>
      </vt:variant>
      <vt:variant>
        <vt:lpwstr>http://genealogytrails.com/ill/kane/1859elgindir.html</vt:lpwstr>
      </vt:variant>
      <vt:variant>
        <vt:lpwstr/>
      </vt:variant>
      <vt:variant>
        <vt:i4>786500</vt:i4>
      </vt:variant>
      <vt:variant>
        <vt:i4>87</vt:i4>
      </vt:variant>
      <vt:variant>
        <vt:i4>0</vt:i4>
      </vt:variant>
      <vt:variant>
        <vt:i4>5</vt:i4>
      </vt:variant>
      <vt:variant>
        <vt:lpwstr>http://archive.oah.org/special-issues/lincoln/contents/grinspan.html</vt:lpwstr>
      </vt:variant>
      <vt:variant>
        <vt:lpwstr/>
      </vt:variant>
      <vt:variant>
        <vt:i4>2949191</vt:i4>
      </vt:variant>
      <vt:variant>
        <vt:i4>84</vt:i4>
      </vt:variant>
      <vt:variant>
        <vt:i4>0</vt:i4>
      </vt:variant>
      <vt:variant>
        <vt:i4>5</vt:i4>
      </vt:variant>
      <vt:variant>
        <vt:lpwstr>https://www.ancestry.com/family-tree/tree/158102970/family/familyview?fpid=222072052603&amp;_phtarg=RAE1160</vt:lpwstr>
      </vt:variant>
      <vt:variant>
        <vt:lpwstr/>
      </vt:variant>
      <vt:variant>
        <vt:i4>3866740</vt:i4>
      </vt:variant>
      <vt:variant>
        <vt:i4>81</vt:i4>
      </vt:variant>
      <vt:variant>
        <vt:i4>0</vt:i4>
      </vt:variant>
      <vt:variant>
        <vt:i4>5</vt:i4>
      </vt:variant>
      <vt:variant>
        <vt:lpwstr>https://books.google.com/books?id=lok-AAAAYAAJ</vt:lpwstr>
      </vt:variant>
      <vt:variant>
        <vt:lpwstr/>
      </vt:variant>
      <vt:variant>
        <vt:i4>1048586</vt:i4>
      </vt:variant>
      <vt:variant>
        <vt:i4>78</vt:i4>
      </vt:variant>
      <vt:variant>
        <vt:i4>0</vt:i4>
      </vt:variant>
      <vt:variant>
        <vt:i4>5</vt:i4>
      </vt:variant>
      <vt:variant>
        <vt:lpwstr>http://www.illinoiscivilwar.org/orders2.html</vt:lpwstr>
      </vt:variant>
      <vt:variant>
        <vt:lpwstr/>
      </vt:variant>
      <vt:variant>
        <vt:i4>6553646</vt:i4>
      </vt:variant>
      <vt:variant>
        <vt:i4>75</vt:i4>
      </vt:variant>
      <vt:variant>
        <vt:i4>0</vt:i4>
      </vt:variant>
      <vt:variant>
        <vt:i4>5</vt:i4>
      </vt:variant>
      <vt:variant>
        <vt:lpwstr>https://books.google.com/books?id=LV1KAAAAYAAJ</vt:lpwstr>
      </vt:variant>
      <vt:variant>
        <vt:lpwstr/>
      </vt:variant>
      <vt:variant>
        <vt:i4>5242906</vt:i4>
      </vt:variant>
      <vt:variant>
        <vt:i4>72</vt:i4>
      </vt:variant>
      <vt:variant>
        <vt:i4>0</vt:i4>
      </vt:variant>
      <vt:variant>
        <vt:i4>5</vt:i4>
      </vt:variant>
      <vt:variant>
        <vt:lpwstr>http://elginareacivilwarsoldiers.blogspot.com/2013/04/pvt-john-ryan.html</vt:lpwstr>
      </vt:variant>
      <vt:variant>
        <vt:lpwstr/>
      </vt:variant>
      <vt:variant>
        <vt:i4>4259930</vt:i4>
      </vt:variant>
      <vt:variant>
        <vt:i4>69</vt:i4>
      </vt:variant>
      <vt:variant>
        <vt:i4>0</vt:i4>
      </vt:variant>
      <vt:variant>
        <vt:i4>5</vt:i4>
      </vt:variant>
      <vt:variant>
        <vt:lpwstr>http://elginareacivilwarsoldiers.blogspot.com/2013/03/capt-samuel-g-ward.html</vt:lpwstr>
      </vt:variant>
      <vt:variant>
        <vt:lpwstr/>
      </vt:variant>
      <vt:variant>
        <vt:i4>8061024</vt:i4>
      </vt:variant>
      <vt:variant>
        <vt:i4>66</vt:i4>
      </vt:variant>
      <vt:variant>
        <vt:i4>0</vt:i4>
      </vt:variant>
      <vt:variant>
        <vt:i4>5</vt:i4>
      </vt:variant>
      <vt:variant>
        <vt:lpwstr>https://books.google.com/books?id=vxEZAAAAYAAJ</vt:lpwstr>
      </vt:variant>
      <vt:variant>
        <vt:lpwstr/>
      </vt:variant>
      <vt:variant>
        <vt:i4>3670138</vt:i4>
      </vt:variant>
      <vt:variant>
        <vt:i4>63</vt:i4>
      </vt:variant>
      <vt:variant>
        <vt:i4>0</vt:i4>
      </vt:variant>
      <vt:variant>
        <vt:i4>5</vt:i4>
      </vt:variant>
      <vt:variant>
        <vt:lpwstr>https://en.wikipedia.org/wiki/Buck_and_ball</vt:lpwstr>
      </vt:variant>
      <vt:variant>
        <vt:lpwstr/>
      </vt:variant>
      <vt:variant>
        <vt:i4>2097274</vt:i4>
      </vt:variant>
      <vt:variant>
        <vt:i4>60</vt:i4>
      </vt:variant>
      <vt:variant>
        <vt:i4>0</vt:i4>
      </vt:variant>
      <vt:variant>
        <vt:i4>5</vt:i4>
      </vt:variant>
      <vt:variant>
        <vt:lpwstr>https://www.findagrave.com/memorial/7382954</vt:lpwstr>
      </vt:variant>
      <vt:variant>
        <vt:lpwstr/>
      </vt:variant>
      <vt:variant>
        <vt:i4>2556005</vt:i4>
      </vt:variant>
      <vt:variant>
        <vt:i4>57</vt:i4>
      </vt:variant>
      <vt:variant>
        <vt:i4>0</vt:i4>
      </vt:variant>
      <vt:variant>
        <vt:i4>5</vt:i4>
      </vt:variant>
      <vt:variant>
        <vt:lpwstr>http://www.findagrave.com/cgi-bin/fg.cgi?page=gr&amp;GRid=%2020752</vt:lpwstr>
      </vt:variant>
      <vt:variant>
        <vt:lpwstr/>
      </vt:variant>
      <vt:variant>
        <vt:i4>3407912</vt:i4>
      </vt:variant>
      <vt:variant>
        <vt:i4>54</vt:i4>
      </vt:variant>
      <vt:variant>
        <vt:i4>0</vt:i4>
      </vt:variant>
      <vt:variant>
        <vt:i4>5</vt:i4>
      </vt:variant>
      <vt:variant>
        <vt:lpwstr>http://www.loc.gov/catdir/toc/ecip0814/2008012691.html</vt:lpwstr>
      </vt:variant>
      <vt:variant>
        <vt:lpwstr/>
      </vt:variant>
      <vt:variant>
        <vt:i4>1638489</vt:i4>
      </vt:variant>
      <vt:variant>
        <vt:i4>51</vt:i4>
      </vt:variant>
      <vt:variant>
        <vt:i4>0</vt:i4>
      </vt:variant>
      <vt:variant>
        <vt:i4>5</vt:i4>
      </vt:variant>
      <vt:variant>
        <vt:lpwstr>http://www.jstor.com/stable/40189841</vt:lpwstr>
      </vt:variant>
      <vt:variant>
        <vt:lpwstr/>
      </vt:variant>
      <vt:variant>
        <vt:i4>7274539</vt:i4>
      </vt:variant>
      <vt:variant>
        <vt:i4>48</vt:i4>
      </vt:variant>
      <vt:variant>
        <vt:i4>0</vt:i4>
      </vt:variant>
      <vt:variant>
        <vt:i4>5</vt:i4>
      </vt:variant>
      <vt:variant>
        <vt:lpwstr>https://books.google.com/books?id=hf8CAQAAQBAJ</vt:lpwstr>
      </vt:variant>
      <vt:variant>
        <vt:lpwstr/>
      </vt:variant>
      <vt:variant>
        <vt:i4>5308522</vt:i4>
      </vt:variant>
      <vt:variant>
        <vt:i4>45</vt:i4>
      </vt:variant>
      <vt:variant>
        <vt:i4>0</vt:i4>
      </vt:variant>
      <vt:variant>
        <vt:i4>5</vt:i4>
      </vt:variant>
      <vt:variant>
        <vt:lpwstr>https://books.google.com/books?id=kqdjoEx_zacC</vt:lpwstr>
      </vt:variant>
      <vt:variant>
        <vt:lpwstr/>
      </vt:variant>
      <vt:variant>
        <vt:i4>1900619</vt:i4>
      </vt:variant>
      <vt:variant>
        <vt:i4>42</vt:i4>
      </vt:variant>
      <vt:variant>
        <vt:i4>0</vt:i4>
      </vt:variant>
      <vt:variant>
        <vt:i4>5</vt:i4>
      </vt:variant>
      <vt:variant>
        <vt:lpwstr>http://www.jstor.org/stable/40193812</vt:lpwstr>
      </vt:variant>
      <vt:variant>
        <vt:lpwstr/>
      </vt:variant>
      <vt:variant>
        <vt:i4>7077996</vt:i4>
      </vt:variant>
      <vt:variant>
        <vt:i4>39</vt:i4>
      </vt:variant>
      <vt:variant>
        <vt:i4>0</vt:i4>
      </vt:variant>
      <vt:variant>
        <vt:i4>5</vt:i4>
      </vt:variant>
      <vt:variant>
        <vt:lpwstr>https://books.google.com/books?id=fAYTAAAAYAAJ</vt:lpwstr>
      </vt:variant>
      <vt:variant>
        <vt:lpwstr/>
      </vt:variant>
      <vt:variant>
        <vt:i4>7340073</vt:i4>
      </vt:variant>
      <vt:variant>
        <vt:i4>36</vt:i4>
      </vt:variant>
      <vt:variant>
        <vt:i4>0</vt:i4>
      </vt:variant>
      <vt:variant>
        <vt:i4>5</vt:i4>
      </vt:variant>
      <vt:variant>
        <vt:lpwstr>https://elginareacivilwarsoldiers.blogspot.com/2013/07/lt-col-edward-swain-joslyn.html</vt:lpwstr>
      </vt:variant>
      <vt:variant>
        <vt:lpwstr/>
      </vt:variant>
      <vt:variant>
        <vt:i4>4849693</vt:i4>
      </vt:variant>
      <vt:variant>
        <vt:i4>33</vt:i4>
      </vt:variant>
      <vt:variant>
        <vt:i4>0</vt:i4>
      </vt:variant>
      <vt:variant>
        <vt:i4>5</vt:i4>
      </vt:variant>
      <vt:variant>
        <vt:lpwstr>https://news.harvard.edu/gazette/story/2015/07/uncovering-what-thoreau-uncovered/</vt:lpwstr>
      </vt:variant>
      <vt:variant>
        <vt:lpwstr/>
      </vt:variant>
      <vt:variant>
        <vt:i4>2687074</vt:i4>
      </vt:variant>
      <vt:variant>
        <vt:i4>30</vt:i4>
      </vt:variant>
      <vt:variant>
        <vt:i4>0</vt:i4>
      </vt:variant>
      <vt:variant>
        <vt:i4>5</vt:i4>
      </vt:variant>
      <vt:variant>
        <vt:lpwstr>http://www.jstor.com/stable/359490</vt:lpwstr>
      </vt:variant>
      <vt:variant>
        <vt:lpwstr/>
      </vt:variant>
      <vt:variant>
        <vt:i4>2687084</vt:i4>
      </vt:variant>
      <vt:variant>
        <vt:i4>27</vt:i4>
      </vt:variant>
      <vt:variant>
        <vt:i4>0</vt:i4>
      </vt:variant>
      <vt:variant>
        <vt:i4>5</vt:i4>
      </vt:variant>
      <vt:variant>
        <vt:lpwstr>https://books.google.com/books?id=S1lAAAAAYAAJ</vt:lpwstr>
      </vt:variant>
      <vt:variant>
        <vt:lpwstr/>
      </vt:variant>
      <vt:variant>
        <vt:i4>4522075</vt:i4>
      </vt:variant>
      <vt:variant>
        <vt:i4>24</vt:i4>
      </vt:variant>
      <vt:variant>
        <vt:i4>0</vt:i4>
      </vt:variant>
      <vt:variant>
        <vt:i4>5</vt:i4>
      </vt:variant>
      <vt:variant>
        <vt:lpwstr>https://en.wikisource.org/w/index.php?title=On_Some_Forms_of_Literature&amp;oldid=5450875</vt:lpwstr>
      </vt:variant>
      <vt:variant>
        <vt:lpwstr/>
      </vt:variant>
      <vt:variant>
        <vt:i4>7012454</vt:i4>
      </vt:variant>
      <vt:variant>
        <vt:i4>21</vt:i4>
      </vt:variant>
      <vt:variant>
        <vt:i4>0</vt:i4>
      </vt:variant>
      <vt:variant>
        <vt:i4>5</vt:i4>
      </vt:variant>
      <vt:variant>
        <vt:lpwstr>https://en.wikisource.org/wiki/Author:Thomas_Bailey_Saunders</vt:lpwstr>
      </vt:variant>
      <vt:variant>
        <vt:lpwstr/>
      </vt:variant>
      <vt:variant>
        <vt:i4>6029420</vt:i4>
      </vt:variant>
      <vt:variant>
        <vt:i4>18</vt:i4>
      </vt:variant>
      <vt:variant>
        <vt:i4>0</vt:i4>
      </vt:variant>
      <vt:variant>
        <vt:i4>5</vt:i4>
      </vt:variant>
      <vt:variant>
        <vt:lpwstr>https://en.wikisource.org/wiki/Author:Arthur_Schopenhauer</vt:lpwstr>
      </vt:variant>
      <vt:variant>
        <vt:lpwstr/>
      </vt:variant>
      <vt:variant>
        <vt:i4>4128772</vt:i4>
      </vt:variant>
      <vt:variant>
        <vt:i4>15</vt:i4>
      </vt:variant>
      <vt:variant>
        <vt:i4>0</vt:i4>
      </vt:variant>
      <vt:variant>
        <vt:i4>5</vt:i4>
      </vt:variant>
      <vt:variant>
        <vt:lpwstr>https://box2.nmtvault.com/Geneva/jsp/RcWebImageViewer.jsp?doc_id=951e1468-4019-4052-aa17-f80b54427909/gn000000/20120724/00000183</vt:lpwstr>
      </vt:variant>
      <vt:variant>
        <vt:lpwstr/>
      </vt:variant>
      <vt:variant>
        <vt:i4>262221</vt:i4>
      </vt:variant>
      <vt:variant>
        <vt:i4>12</vt:i4>
      </vt:variant>
      <vt:variant>
        <vt:i4>0</vt:i4>
      </vt:variant>
      <vt:variant>
        <vt:i4>5</vt:i4>
      </vt:variant>
      <vt:variant>
        <vt:lpwstr>https://chroniclingamerica.loc.gov/lccn/sn94054362/holdings/</vt:lpwstr>
      </vt:variant>
      <vt:variant>
        <vt:lpwstr/>
      </vt:variant>
      <vt:variant>
        <vt:i4>5898310</vt:i4>
      </vt:variant>
      <vt:variant>
        <vt:i4>9</vt:i4>
      </vt:variant>
      <vt:variant>
        <vt:i4>0</vt:i4>
      </vt:variant>
      <vt:variant>
        <vt:i4>5</vt:i4>
      </vt:variant>
      <vt:variant>
        <vt:lpwstr>https://en.wikipedia.org/w/index.php?title=Independent_Illinois_Volunteer_Cavalry_Companies&amp;oldid=846926047</vt:lpwstr>
      </vt:variant>
      <vt:variant>
        <vt:lpwstr/>
      </vt:variant>
      <vt:variant>
        <vt:i4>1114176</vt:i4>
      </vt:variant>
      <vt:variant>
        <vt:i4>6</vt:i4>
      </vt:variant>
      <vt:variant>
        <vt:i4>0</vt:i4>
      </vt:variant>
      <vt:variant>
        <vt:i4>5</vt:i4>
      </vt:variant>
      <vt:variant>
        <vt:lpwstr>https://archive.org/details/genealogyofbingh00bing/page/n13/mode/2up/search/Deacon+Thomas+Bingham</vt:lpwstr>
      </vt:variant>
      <vt:variant>
        <vt:lpwstr/>
      </vt:variant>
      <vt:variant>
        <vt:i4>1638464</vt:i4>
      </vt:variant>
      <vt:variant>
        <vt:i4>3</vt:i4>
      </vt:variant>
      <vt:variant>
        <vt:i4>0</vt:i4>
      </vt:variant>
      <vt:variant>
        <vt:i4>5</vt:i4>
      </vt:variant>
      <vt:variant>
        <vt:lpwstr>http://www.jstor.org/stable/27791980</vt:lpwstr>
      </vt:variant>
      <vt:variant>
        <vt:lpwstr/>
      </vt:variant>
      <vt:variant>
        <vt:i4>3932269</vt:i4>
      </vt:variant>
      <vt:variant>
        <vt:i4>0</vt:i4>
      </vt:variant>
      <vt:variant>
        <vt:i4>0</vt:i4>
      </vt:variant>
      <vt:variant>
        <vt:i4>5</vt:i4>
      </vt:variant>
      <vt:variant>
        <vt:lpwstr>https://books.google.com/books?id=h0BEAQAAMAAJ</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Rodney Nelson</dc:creator>
  <cp:keywords/>
  <dc:description/>
  <cp:lastModifiedBy>Rodney Nelson</cp:lastModifiedBy>
  <cp:revision>118</cp:revision>
  <cp:lastPrinted>2020-09-13T10:13:00Z</cp:lastPrinted>
  <dcterms:created xsi:type="dcterms:W3CDTF">2020-09-29T10:15:00Z</dcterms:created>
  <dcterms:modified xsi:type="dcterms:W3CDTF">2020-09-29T22:23:00Z</dcterms:modified>
</cp:coreProperties>
</file>